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0ED939" w14:textId="77777777" w:rsidR="00486B3E" w:rsidRPr="00782253" w:rsidRDefault="00486B3E" w:rsidP="00133C5A">
      <w:pPr>
        <w:pStyle w:val="Footer"/>
        <w:tabs>
          <w:tab w:val="clear" w:pos="4320"/>
          <w:tab w:val="clear" w:pos="8640"/>
        </w:tabs>
        <w:spacing w:after="120" w:line="480" w:lineRule="auto"/>
        <w:jc w:val="center"/>
        <w:rPr>
          <w:rFonts w:asciiTheme="majorHAnsi" w:hAnsiTheme="majorHAnsi"/>
          <w:b/>
        </w:rPr>
      </w:pPr>
      <w:bookmarkStart w:id="0" w:name="_GoBack"/>
      <w:bookmarkEnd w:id="0"/>
      <w:r w:rsidRPr="00782253">
        <w:rPr>
          <w:rFonts w:asciiTheme="majorHAnsi" w:hAnsiTheme="majorHAnsi"/>
          <w:b/>
        </w:rPr>
        <w:t>CHAPTER 1</w:t>
      </w:r>
    </w:p>
    <w:p w14:paraId="50B031FA" w14:textId="77777777" w:rsidR="00486B3E" w:rsidRPr="00782253" w:rsidRDefault="006F133D" w:rsidP="00133C5A">
      <w:pPr>
        <w:pStyle w:val="Footer"/>
        <w:tabs>
          <w:tab w:val="clear" w:pos="4320"/>
          <w:tab w:val="clear" w:pos="8640"/>
        </w:tabs>
        <w:spacing w:after="120" w:line="480" w:lineRule="auto"/>
        <w:jc w:val="center"/>
        <w:rPr>
          <w:rFonts w:asciiTheme="majorHAnsi" w:hAnsiTheme="majorHAnsi"/>
        </w:rPr>
      </w:pPr>
      <w:r w:rsidRPr="00782253">
        <w:rPr>
          <w:rFonts w:asciiTheme="majorHAnsi" w:hAnsiTheme="majorHAnsi"/>
          <w:b/>
        </w:rPr>
        <w:t>PUTTING PEOPLE FIRST</w:t>
      </w:r>
    </w:p>
    <w:p w14:paraId="127A2E99" w14:textId="49A8306B" w:rsidR="00486B3E" w:rsidRPr="00A560D7" w:rsidRDefault="00486B3E" w:rsidP="00133C5A">
      <w:pPr>
        <w:pStyle w:val="Footer"/>
        <w:tabs>
          <w:tab w:val="clear" w:pos="4320"/>
          <w:tab w:val="clear" w:pos="8640"/>
          <w:tab w:val="left" w:pos="540"/>
          <w:tab w:val="left" w:pos="1080"/>
          <w:tab w:val="left" w:pos="5584"/>
        </w:tabs>
        <w:spacing w:after="120" w:line="480" w:lineRule="auto"/>
        <w:rPr>
          <w:rFonts w:asciiTheme="majorHAnsi" w:hAnsiTheme="majorHAnsi"/>
        </w:rPr>
      </w:pPr>
      <w:r w:rsidRPr="00782253">
        <w:rPr>
          <w:rFonts w:asciiTheme="majorHAnsi" w:hAnsiTheme="majorHAnsi"/>
        </w:rPr>
        <w:t xml:space="preserve">Before </w:t>
      </w:r>
      <w:r w:rsidR="00EE4A52">
        <w:rPr>
          <w:rFonts w:asciiTheme="majorHAnsi" w:hAnsiTheme="majorHAnsi"/>
        </w:rPr>
        <w:t xml:space="preserve">you </w:t>
      </w:r>
      <w:r w:rsidRPr="00782253">
        <w:rPr>
          <w:rFonts w:asciiTheme="majorHAnsi" w:hAnsiTheme="majorHAnsi"/>
        </w:rPr>
        <w:t xml:space="preserve">embark on any long journey, it is always a good idea to have a </w:t>
      </w:r>
      <w:r w:rsidR="003D68E3">
        <w:rPr>
          <w:rFonts w:asciiTheme="majorHAnsi" w:hAnsiTheme="majorHAnsi"/>
        </w:rPr>
        <w:t>guide</w:t>
      </w:r>
      <w:r w:rsidRPr="00782253">
        <w:rPr>
          <w:rFonts w:asciiTheme="majorHAnsi" w:hAnsiTheme="majorHAnsi"/>
        </w:rPr>
        <w:t xml:space="preserve"> to see where </w:t>
      </w:r>
      <w:r w:rsidRPr="00A560D7">
        <w:rPr>
          <w:rFonts w:asciiTheme="majorHAnsi" w:hAnsiTheme="majorHAnsi"/>
        </w:rPr>
        <w:t>you’re headed and to help to remember where you’ve been.  Each chapter in this book begins with a “</w:t>
      </w:r>
      <w:r w:rsidR="003D68E3" w:rsidRPr="007F6F50">
        <w:rPr>
          <w:rFonts w:asciiTheme="majorHAnsi" w:hAnsiTheme="majorHAnsi"/>
        </w:rPr>
        <w:t xml:space="preserve">Chapter </w:t>
      </w:r>
      <w:r w:rsidR="007F6F50">
        <w:rPr>
          <w:rFonts w:asciiTheme="majorHAnsi" w:hAnsiTheme="majorHAnsi"/>
        </w:rPr>
        <w:t>Navigator</w:t>
      </w:r>
      <w:r w:rsidRPr="00A560D7">
        <w:rPr>
          <w:rFonts w:asciiTheme="majorHAnsi" w:hAnsiTheme="majorHAnsi"/>
        </w:rPr>
        <w:t xml:space="preserve">” designed to help you anticipate where the chapter is heading, to provide a quick reference point </w:t>
      </w:r>
      <w:r w:rsidR="00801B80" w:rsidRPr="00A560D7">
        <w:rPr>
          <w:rFonts w:asciiTheme="majorHAnsi" w:hAnsiTheme="majorHAnsi"/>
        </w:rPr>
        <w:t>throughout</w:t>
      </w:r>
      <w:r w:rsidRPr="00A560D7">
        <w:rPr>
          <w:rFonts w:asciiTheme="majorHAnsi" w:hAnsiTheme="majorHAnsi"/>
        </w:rPr>
        <w:t xml:space="preserve"> the chapter in case you </w:t>
      </w:r>
      <w:r w:rsidR="00C7685F" w:rsidRPr="00A560D7">
        <w:rPr>
          <w:rFonts w:asciiTheme="majorHAnsi" w:hAnsiTheme="majorHAnsi"/>
        </w:rPr>
        <w:t>need to get your bearings</w:t>
      </w:r>
      <w:r w:rsidRPr="00A560D7">
        <w:rPr>
          <w:rFonts w:asciiTheme="majorHAnsi" w:hAnsiTheme="majorHAnsi"/>
        </w:rPr>
        <w:t xml:space="preserve">, and to </w:t>
      </w:r>
      <w:r w:rsidR="00C7685F" w:rsidRPr="00A560D7">
        <w:rPr>
          <w:rFonts w:asciiTheme="majorHAnsi" w:hAnsiTheme="majorHAnsi"/>
        </w:rPr>
        <w:t xml:space="preserve">offer </w:t>
      </w:r>
      <w:r w:rsidRPr="00A560D7">
        <w:rPr>
          <w:rFonts w:asciiTheme="majorHAnsi" w:hAnsiTheme="majorHAnsi"/>
        </w:rPr>
        <w:t xml:space="preserve">an overarching look </w:t>
      </w:r>
      <w:r w:rsidR="000D03B1" w:rsidRPr="00A560D7">
        <w:rPr>
          <w:rFonts w:asciiTheme="majorHAnsi" w:hAnsiTheme="majorHAnsi"/>
        </w:rPr>
        <w:t xml:space="preserve">at </w:t>
      </w:r>
      <w:r w:rsidR="0036440F" w:rsidRPr="00A560D7">
        <w:rPr>
          <w:rFonts w:asciiTheme="majorHAnsi" w:hAnsiTheme="majorHAnsi"/>
        </w:rPr>
        <w:t>how from two perspectives</w:t>
      </w:r>
      <w:r w:rsidR="000D03B1" w:rsidRPr="00A560D7">
        <w:rPr>
          <w:rFonts w:asciiTheme="majorHAnsi" w:hAnsiTheme="majorHAnsi"/>
        </w:rPr>
        <w:t xml:space="preserve"> introduced in this chapter</w:t>
      </w:r>
      <w:r w:rsidR="0036440F" w:rsidRPr="00A560D7">
        <w:rPr>
          <w:rFonts w:asciiTheme="majorHAnsi" w:hAnsiTheme="majorHAnsi"/>
        </w:rPr>
        <w:t xml:space="preserve"> (conventional and sustainable) </w:t>
      </w:r>
      <w:r w:rsidR="00605A8F">
        <w:rPr>
          <w:rFonts w:asciiTheme="majorHAnsi" w:hAnsiTheme="majorHAnsi"/>
        </w:rPr>
        <w:t>the content</w:t>
      </w:r>
      <w:r w:rsidR="0036440F" w:rsidRPr="00A560D7">
        <w:rPr>
          <w:rFonts w:asciiTheme="majorHAnsi" w:hAnsiTheme="majorHAnsi"/>
        </w:rPr>
        <w:t xml:space="preserve"> can look different.</w:t>
      </w:r>
      <w:r w:rsidRPr="00A560D7">
        <w:rPr>
          <w:rFonts w:asciiTheme="majorHAnsi" w:hAnsiTheme="majorHAnsi"/>
        </w:rPr>
        <w:t xml:space="preserve">  We sincerely hope that you will enjoy your journey learning about organizational behavior and</w:t>
      </w:r>
      <w:r w:rsidR="00605A8F">
        <w:rPr>
          <w:rFonts w:asciiTheme="majorHAnsi" w:hAnsiTheme="majorHAnsi"/>
        </w:rPr>
        <w:t xml:space="preserve"> how</w:t>
      </w:r>
      <w:r w:rsidRPr="00A560D7">
        <w:rPr>
          <w:rFonts w:asciiTheme="majorHAnsi" w:hAnsiTheme="majorHAnsi"/>
        </w:rPr>
        <w:t xml:space="preserve"> </w:t>
      </w:r>
      <w:r w:rsidR="00605A8F">
        <w:rPr>
          <w:rFonts w:asciiTheme="majorHAnsi" w:hAnsiTheme="majorHAnsi"/>
        </w:rPr>
        <w:t>it applies to your present and future experiences in organizations!</w:t>
      </w:r>
    </w:p>
    <w:p w14:paraId="745A50D6" w14:textId="77777777" w:rsidR="00414BB4" w:rsidRDefault="00BE6CE3" w:rsidP="00133C5A">
      <w:pPr>
        <w:pStyle w:val="Footer"/>
        <w:tabs>
          <w:tab w:val="clear" w:pos="4320"/>
          <w:tab w:val="clear" w:pos="8640"/>
          <w:tab w:val="left" w:pos="540"/>
          <w:tab w:val="left" w:pos="1080"/>
          <w:tab w:val="left" w:pos="5584"/>
        </w:tabs>
        <w:spacing w:after="120" w:line="480" w:lineRule="auto"/>
        <w:rPr>
          <w:rFonts w:asciiTheme="majorHAnsi" w:hAnsiTheme="majorHAnsi"/>
          <w:b/>
        </w:rPr>
      </w:pPr>
      <w:r w:rsidRPr="00A560D7">
        <w:rPr>
          <w:rFonts w:asciiTheme="majorHAnsi" w:hAnsiTheme="majorHAnsi"/>
          <w:b/>
        </w:rPr>
        <w:t xml:space="preserve">Chapter </w:t>
      </w:r>
      <w:r w:rsidR="007F6F50">
        <w:rPr>
          <w:rFonts w:asciiTheme="majorHAnsi" w:hAnsiTheme="majorHAnsi"/>
          <w:b/>
        </w:rPr>
        <w:t>Navigator</w:t>
      </w:r>
    </w:p>
    <w:tbl>
      <w:tblPr>
        <w:tblStyle w:val="TableGrid"/>
        <w:tblW w:w="0" w:type="auto"/>
        <w:tblLook w:val="04A0" w:firstRow="1" w:lastRow="0" w:firstColumn="1" w:lastColumn="0" w:noHBand="0" w:noVBand="1"/>
      </w:tblPr>
      <w:tblGrid>
        <w:gridCol w:w="2988"/>
        <w:gridCol w:w="3240"/>
        <w:gridCol w:w="3348"/>
      </w:tblGrid>
      <w:tr w:rsidR="00E916B8" w14:paraId="109D0136" w14:textId="77777777" w:rsidTr="00A17764">
        <w:tc>
          <w:tcPr>
            <w:tcW w:w="2988" w:type="dxa"/>
          </w:tcPr>
          <w:p w14:paraId="47DC16DB" w14:textId="3484BF48" w:rsidR="00E916B8" w:rsidRDefault="00961643" w:rsidP="00133C5A">
            <w:pPr>
              <w:pStyle w:val="Footer"/>
              <w:tabs>
                <w:tab w:val="clear" w:pos="4320"/>
                <w:tab w:val="clear" w:pos="8640"/>
                <w:tab w:val="left" w:pos="540"/>
                <w:tab w:val="left" w:pos="1080"/>
                <w:tab w:val="left" w:pos="5584"/>
              </w:tabs>
              <w:spacing w:after="120" w:line="480" w:lineRule="auto"/>
              <w:rPr>
                <w:rFonts w:asciiTheme="majorHAnsi" w:hAnsiTheme="majorHAnsi"/>
                <w:b/>
              </w:rPr>
            </w:pPr>
            <w:r>
              <w:rPr>
                <w:rFonts w:asciiTheme="majorHAnsi" w:hAnsiTheme="majorHAnsi"/>
                <w:b/>
              </w:rPr>
              <w:t>Introduction</w:t>
            </w:r>
          </w:p>
        </w:tc>
        <w:tc>
          <w:tcPr>
            <w:tcW w:w="3240" w:type="dxa"/>
          </w:tcPr>
          <w:p w14:paraId="6165A5CD" w14:textId="77777777" w:rsidR="00E916B8" w:rsidRDefault="00E916B8" w:rsidP="00133C5A">
            <w:pPr>
              <w:pStyle w:val="Footer"/>
              <w:tabs>
                <w:tab w:val="clear" w:pos="4320"/>
                <w:tab w:val="clear" w:pos="8640"/>
                <w:tab w:val="left" w:pos="540"/>
                <w:tab w:val="left" w:pos="1080"/>
                <w:tab w:val="left" w:pos="5584"/>
              </w:tabs>
              <w:spacing w:after="120" w:line="480" w:lineRule="auto"/>
              <w:rPr>
                <w:rFonts w:asciiTheme="majorHAnsi" w:hAnsiTheme="majorHAnsi"/>
                <w:b/>
              </w:rPr>
            </w:pPr>
            <w:r>
              <w:rPr>
                <w:rFonts w:asciiTheme="majorHAnsi" w:hAnsiTheme="majorHAnsi"/>
                <w:b/>
              </w:rPr>
              <w:t>Conventional</w:t>
            </w:r>
            <w:r w:rsidR="002F1B3E">
              <w:rPr>
                <w:rFonts w:asciiTheme="majorHAnsi" w:hAnsiTheme="majorHAnsi"/>
                <w:b/>
              </w:rPr>
              <w:t xml:space="preserve"> OB</w:t>
            </w:r>
          </w:p>
        </w:tc>
        <w:tc>
          <w:tcPr>
            <w:tcW w:w="3348" w:type="dxa"/>
          </w:tcPr>
          <w:p w14:paraId="139685F0" w14:textId="77777777" w:rsidR="00E916B8" w:rsidRDefault="00E916B8" w:rsidP="00133C5A">
            <w:pPr>
              <w:pStyle w:val="Footer"/>
              <w:tabs>
                <w:tab w:val="clear" w:pos="4320"/>
                <w:tab w:val="clear" w:pos="8640"/>
                <w:tab w:val="left" w:pos="540"/>
                <w:tab w:val="left" w:pos="1080"/>
                <w:tab w:val="left" w:pos="5584"/>
              </w:tabs>
              <w:spacing w:after="120" w:line="480" w:lineRule="auto"/>
              <w:rPr>
                <w:rFonts w:asciiTheme="majorHAnsi" w:hAnsiTheme="majorHAnsi"/>
                <w:b/>
              </w:rPr>
            </w:pPr>
            <w:r>
              <w:rPr>
                <w:rFonts w:asciiTheme="majorHAnsi" w:hAnsiTheme="majorHAnsi"/>
                <w:b/>
              </w:rPr>
              <w:t>Sustainable</w:t>
            </w:r>
            <w:r w:rsidR="002F1B3E">
              <w:rPr>
                <w:rFonts w:asciiTheme="majorHAnsi" w:hAnsiTheme="majorHAnsi"/>
                <w:b/>
              </w:rPr>
              <w:t xml:space="preserve"> OB</w:t>
            </w:r>
          </w:p>
        </w:tc>
      </w:tr>
      <w:tr w:rsidR="000F7CA5" w14:paraId="70A5FBE6" w14:textId="77777777" w:rsidTr="00961643">
        <w:trPr>
          <w:trHeight w:val="2339"/>
        </w:trPr>
        <w:tc>
          <w:tcPr>
            <w:tcW w:w="2988" w:type="dxa"/>
            <w:shd w:val="clear" w:color="auto" w:fill="DBE5F1" w:themeFill="accent1" w:themeFillTint="33"/>
          </w:tcPr>
          <w:p w14:paraId="27082500" w14:textId="3E6B787F" w:rsidR="000F7CA5" w:rsidRDefault="000F7CA5" w:rsidP="00961643">
            <w:pPr>
              <w:pStyle w:val="Footer"/>
              <w:tabs>
                <w:tab w:val="clear" w:pos="4320"/>
                <w:tab w:val="clear" w:pos="8640"/>
                <w:tab w:val="left" w:pos="540"/>
                <w:tab w:val="left" w:pos="1080"/>
                <w:tab w:val="left" w:pos="5584"/>
              </w:tabs>
              <w:spacing w:after="120" w:line="480" w:lineRule="auto"/>
              <w:rPr>
                <w:rFonts w:asciiTheme="majorHAnsi" w:hAnsiTheme="majorHAnsi"/>
                <w:b/>
              </w:rPr>
            </w:pPr>
            <w:r w:rsidRPr="00782253">
              <w:rPr>
                <w:rFonts w:asciiTheme="majorHAnsi" w:hAnsiTheme="majorHAnsi"/>
              </w:rPr>
              <w:t>Why study organizational behavior</w:t>
            </w:r>
            <w:r>
              <w:rPr>
                <w:rFonts w:asciiTheme="majorHAnsi" w:hAnsiTheme="majorHAnsi"/>
              </w:rPr>
              <w:t xml:space="preserve"> (OB)</w:t>
            </w:r>
            <w:r w:rsidRPr="00782253">
              <w:rPr>
                <w:rFonts w:asciiTheme="majorHAnsi" w:hAnsiTheme="majorHAnsi"/>
              </w:rPr>
              <w:t>?</w:t>
            </w:r>
          </w:p>
        </w:tc>
        <w:tc>
          <w:tcPr>
            <w:tcW w:w="6588" w:type="dxa"/>
            <w:gridSpan w:val="2"/>
            <w:shd w:val="clear" w:color="auto" w:fill="DBE5F1" w:themeFill="accent1" w:themeFillTint="33"/>
          </w:tcPr>
          <w:p w14:paraId="1AE38A5B" w14:textId="7021F5B6" w:rsidR="000F7CA5" w:rsidRDefault="00961643" w:rsidP="00133C5A">
            <w:pPr>
              <w:pStyle w:val="Footer"/>
              <w:tabs>
                <w:tab w:val="left" w:pos="540"/>
                <w:tab w:val="left" w:pos="1080"/>
                <w:tab w:val="left" w:pos="5584"/>
              </w:tabs>
              <w:spacing w:after="120" w:line="480" w:lineRule="auto"/>
              <w:rPr>
                <w:rFonts w:asciiTheme="majorHAnsi" w:hAnsiTheme="majorHAnsi"/>
              </w:rPr>
            </w:pPr>
            <w:r>
              <w:rPr>
                <w:rFonts w:asciiTheme="majorHAnsi" w:hAnsiTheme="majorHAnsi"/>
              </w:rPr>
              <w:t>E</w:t>
            </w:r>
            <w:r w:rsidR="000F7CA5" w:rsidRPr="00E916B8">
              <w:rPr>
                <w:rFonts w:asciiTheme="majorHAnsi" w:hAnsiTheme="majorHAnsi"/>
              </w:rPr>
              <w:t xml:space="preserve">nhance your self-awareness and capacity for self-improvement    </w:t>
            </w:r>
            <w:r>
              <w:rPr>
                <w:rFonts w:asciiTheme="majorHAnsi" w:hAnsiTheme="majorHAnsi"/>
              </w:rPr>
              <w:t>E</w:t>
            </w:r>
            <w:r w:rsidR="0036440F">
              <w:rPr>
                <w:rFonts w:asciiTheme="majorHAnsi" w:hAnsiTheme="majorHAnsi"/>
              </w:rPr>
              <w:t>nable</w:t>
            </w:r>
            <w:r w:rsidR="000F7CA5" w:rsidRPr="00E916B8">
              <w:rPr>
                <w:rFonts w:asciiTheme="majorHAnsi" w:hAnsiTheme="majorHAnsi"/>
              </w:rPr>
              <w:t xml:space="preserve"> you to understand, interact with, and influence others</w:t>
            </w:r>
          </w:p>
          <w:p w14:paraId="263F978E" w14:textId="58C5FC43" w:rsidR="003D58FE" w:rsidRPr="000F7CA5" w:rsidRDefault="00961643" w:rsidP="00133C5A">
            <w:pPr>
              <w:pStyle w:val="Footer"/>
              <w:tabs>
                <w:tab w:val="left" w:pos="540"/>
                <w:tab w:val="left" w:pos="1080"/>
                <w:tab w:val="left" w:pos="5584"/>
              </w:tabs>
              <w:spacing w:after="120" w:line="480" w:lineRule="auto"/>
              <w:rPr>
                <w:rFonts w:asciiTheme="majorHAnsi" w:hAnsiTheme="majorHAnsi"/>
              </w:rPr>
            </w:pPr>
            <w:r>
              <w:rPr>
                <w:rFonts w:asciiTheme="majorHAnsi" w:hAnsiTheme="majorHAnsi"/>
              </w:rPr>
              <w:t>E</w:t>
            </w:r>
            <w:r w:rsidR="0036440F">
              <w:rPr>
                <w:rFonts w:asciiTheme="majorHAnsi" w:hAnsiTheme="majorHAnsi"/>
              </w:rPr>
              <w:t>quip</w:t>
            </w:r>
            <w:r w:rsidR="000F7CA5" w:rsidRPr="00E916B8">
              <w:rPr>
                <w:rFonts w:asciiTheme="majorHAnsi" w:hAnsiTheme="majorHAnsi"/>
              </w:rPr>
              <w:t xml:space="preserve"> you to serve in managerial roles in organizations</w:t>
            </w:r>
          </w:p>
        </w:tc>
      </w:tr>
      <w:tr w:rsidR="0036440F" w14:paraId="1F08EE9E" w14:textId="77777777" w:rsidTr="00A17764">
        <w:tc>
          <w:tcPr>
            <w:tcW w:w="2988" w:type="dxa"/>
            <w:shd w:val="clear" w:color="auto" w:fill="C6D9F1" w:themeFill="text2" w:themeFillTint="33"/>
          </w:tcPr>
          <w:p w14:paraId="2ABD942D" w14:textId="77777777" w:rsidR="000D03B1" w:rsidRPr="007642D4" w:rsidRDefault="000D03B1" w:rsidP="00133C5A">
            <w:pPr>
              <w:pStyle w:val="Footer"/>
              <w:tabs>
                <w:tab w:val="clear" w:pos="4320"/>
                <w:tab w:val="clear" w:pos="8640"/>
                <w:tab w:val="left" w:pos="540"/>
                <w:tab w:val="left" w:pos="1080"/>
                <w:tab w:val="left" w:pos="5584"/>
              </w:tabs>
              <w:spacing w:after="120" w:line="480" w:lineRule="auto"/>
              <w:rPr>
                <w:rFonts w:ascii="Calibri" w:hAnsi="Calibri"/>
              </w:rPr>
            </w:pPr>
            <w:r w:rsidRPr="007642D4">
              <w:rPr>
                <w:rFonts w:ascii="Calibri" w:hAnsi="Calibri"/>
              </w:rPr>
              <w:t>What is effective OB: Two Approaches:</w:t>
            </w:r>
          </w:p>
          <w:p w14:paraId="45EA524C" w14:textId="77777777" w:rsidR="0036440F" w:rsidRDefault="0036440F" w:rsidP="00AA2F94">
            <w:pPr>
              <w:pStyle w:val="Footer"/>
              <w:numPr>
                <w:ilvl w:val="0"/>
                <w:numId w:val="36"/>
              </w:numPr>
              <w:tabs>
                <w:tab w:val="clear" w:pos="4320"/>
                <w:tab w:val="clear" w:pos="8640"/>
                <w:tab w:val="left" w:pos="540"/>
                <w:tab w:val="left" w:pos="1080"/>
                <w:tab w:val="left" w:pos="5584"/>
              </w:tabs>
              <w:spacing w:after="120" w:line="480" w:lineRule="auto"/>
              <w:ind w:left="540" w:hanging="180"/>
              <w:rPr>
                <w:rFonts w:asciiTheme="majorHAnsi" w:hAnsiTheme="majorHAnsi"/>
              </w:rPr>
            </w:pPr>
            <w:r>
              <w:rPr>
                <w:rFonts w:asciiTheme="majorHAnsi" w:hAnsiTheme="majorHAnsi"/>
              </w:rPr>
              <w:t>Values</w:t>
            </w:r>
          </w:p>
          <w:p w14:paraId="4964002E" w14:textId="77777777" w:rsidR="0036440F" w:rsidRDefault="0036440F" w:rsidP="00AA2F94">
            <w:pPr>
              <w:pStyle w:val="Footer"/>
              <w:tabs>
                <w:tab w:val="clear" w:pos="4320"/>
                <w:tab w:val="clear" w:pos="8640"/>
                <w:tab w:val="left" w:pos="540"/>
                <w:tab w:val="left" w:pos="1080"/>
                <w:tab w:val="left" w:pos="5584"/>
              </w:tabs>
              <w:spacing w:after="120" w:line="480" w:lineRule="auto"/>
              <w:ind w:left="540" w:hanging="180"/>
              <w:rPr>
                <w:rFonts w:asciiTheme="majorHAnsi" w:hAnsiTheme="majorHAnsi"/>
                <w:b/>
              </w:rPr>
            </w:pPr>
          </w:p>
          <w:p w14:paraId="1C67C4FF" w14:textId="77777777" w:rsidR="0036440F" w:rsidRDefault="0036440F" w:rsidP="00AA2F94">
            <w:pPr>
              <w:pStyle w:val="Footer"/>
              <w:tabs>
                <w:tab w:val="clear" w:pos="4320"/>
                <w:tab w:val="clear" w:pos="8640"/>
                <w:tab w:val="left" w:pos="540"/>
                <w:tab w:val="left" w:pos="1080"/>
                <w:tab w:val="left" w:pos="5584"/>
              </w:tabs>
              <w:spacing w:after="120" w:line="480" w:lineRule="auto"/>
              <w:ind w:left="540" w:hanging="180"/>
              <w:rPr>
                <w:rFonts w:asciiTheme="majorHAnsi" w:hAnsiTheme="majorHAnsi"/>
                <w:b/>
              </w:rPr>
            </w:pPr>
          </w:p>
          <w:p w14:paraId="53FD2DC6" w14:textId="77777777" w:rsidR="0036440F" w:rsidRDefault="0036440F" w:rsidP="00605A8F">
            <w:pPr>
              <w:pStyle w:val="Footer"/>
              <w:tabs>
                <w:tab w:val="clear" w:pos="4320"/>
                <w:tab w:val="clear" w:pos="8640"/>
                <w:tab w:val="left" w:pos="540"/>
                <w:tab w:val="left" w:pos="1080"/>
                <w:tab w:val="left" w:pos="5584"/>
              </w:tabs>
              <w:spacing w:line="480" w:lineRule="auto"/>
              <w:ind w:left="547" w:hanging="180"/>
              <w:rPr>
                <w:rFonts w:asciiTheme="majorHAnsi" w:hAnsiTheme="majorHAnsi"/>
              </w:rPr>
            </w:pPr>
          </w:p>
          <w:p w14:paraId="54565542" w14:textId="77777777" w:rsidR="00605A8F" w:rsidRDefault="00605A8F" w:rsidP="00605A8F">
            <w:pPr>
              <w:pStyle w:val="Footer"/>
              <w:tabs>
                <w:tab w:val="clear" w:pos="4320"/>
                <w:tab w:val="clear" w:pos="8640"/>
                <w:tab w:val="left" w:pos="540"/>
                <w:tab w:val="left" w:pos="1080"/>
                <w:tab w:val="left" w:pos="5584"/>
              </w:tabs>
              <w:spacing w:line="480" w:lineRule="auto"/>
              <w:ind w:left="547"/>
              <w:rPr>
                <w:rFonts w:asciiTheme="majorHAnsi" w:hAnsiTheme="majorHAnsi"/>
              </w:rPr>
            </w:pPr>
          </w:p>
          <w:p w14:paraId="32D1D52E" w14:textId="77777777" w:rsidR="0036440F" w:rsidRPr="00162B30" w:rsidRDefault="0036440F" w:rsidP="00AA2F94">
            <w:pPr>
              <w:pStyle w:val="Footer"/>
              <w:numPr>
                <w:ilvl w:val="0"/>
                <w:numId w:val="36"/>
              </w:numPr>
              <w:tabs>
                <w:tab w:val="clear" w:pos="4320"/>
                <w:tab w:val="clear" w:pos="8640"/>
                <w:tab w:val="left" w:pos="540"/>
                <w:tab w:val="left" w:pos="1080"/>
                <w:tab w:val="left" w:pos="5584"/>
              </w:tabs>
              <w:spacing w:after="120" w:line="480" w:lineRule="auto"/>
              <w:ind w:left="540" w:hanging="180"/>
              <w:rPr>
                <w:rFonts w:asciiTheme="majorHAnsi" w:hAnsiTheme="majorHAnsi"/>
              </w:rPr>
            </w:pPr>
            <w:r>
              <w:rPr>
                <w:rFonts w:asciiTheme="majorHAnsi" w:hAnsiTheme="majorHAnsi"/>
              </w:rPr>
              <w:t>Primary o</w:t>
            </w:r>
            <w:r w:rsidRPr="00162B30">
              <w:rPr>
                <w:rFonts w:asciiTheme="majorHAnsi" w:hAnsiTheme="majorHAnsi"/>
              </w:rPr>
              <w:t>utcomes of interest</w:t>
            </w:r>
          </w:p>
        </w:tc>
        <w:tc>
          <w:tcPr>
            <w:tcW w:w="3240" w:type="dxa"/>
            <w:shd w:val="clear" w:color="auto" w:fill="C6D9F1" w:themeFill="text2" w:themeFillTint="33"/>
          </w:tcPr>
          <w:p w14:paraId="36EC0DCB"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18D9F48C"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7C87637E" w14:textId="12DB80DC" w:rsidR="0036440F"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E</w:t>
            </w:r>
            <w:r w:rsidR="0036440F" w:rsidRPr="007642D4">
              <w:rPr>
                <w:rFonts w:ascii="Calibri" w:hAnsi="Calibri"/>
              </w:rPr>
              <w:t xml:space="preserve">mphasis on materialism (financial well-being) and the interests of a narrow range of </w:t>
            </w:r>
            <w:r w:rsidR="0036440F" w:rsidRPr="007642D4">
              <w:rPr>
                <w:rFonts w:ascii="Calibri" w:hAnsi="Calibri"/>
              </w:rPr>
              <w:lastRenderedPageBreak/>
              <w:t>stakeholders</w:t>
            </w:r>
          </w:p>
          <w:p w14:paraId="7100C14C"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4504696F"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554DA5A8" w14:textId="5D5BADE2" w:rsidR="0036440F"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P</w:t>
            </w:r>
            <w:r w:rsidR="0036440F" w:rsidRPr="007642D4">
              <w:rPr>
                <w:rFonts w:ascii="Calibri" w:hAnsi="Calibri"/>
              </w:rPr>
              <w:t xml:space="preserve">erformance, </w:t>
            </w:r>
            <w:r w:rsidR="002F1B3E">
              <w:rPr>
                <w:rFonts w:ascii="Calibri" w:hAnsi="Calibri"/>
              </w:rPr>
              <w:t>c</w:t>
            </w:r>
            <w:r w:rsidR="0036440F" w:rsidRPr="007642D4">
              <w:rPr>
                <w:rFonts w:ascii="Calibri" w:hAnsi="Calibri"/>
              </w:rPr>
              <w:t xml:space="preserve">ommitment, </w:t>
            </w:r>
            <w:r w:rsidR="002F1B3E">
              <w:rPr>
                <w:rFonts w:ascii="Calibri" w:hAnsi="Calibri"/>
              </w:rPr>
              <w:t>p</w:t>
            </w:r>
            <w:r w:rsidR="0036440F" w:rsidRPr="007642D4">
              <w:rPr>
                <w:rFonts w:ascii="Calibri" w:hAnsi="Calibri"/>
              </w:rPr>
              <w:t xml:space="preserve">ersonal, </w:t>
            </w:r>
            <w:r w:rsidR="002F1B3E">
              <w:rPr>
                <w:rFonts w:ascii="Calibri" w:hAnsi="Calibri"/>
              </w:rPr>
              <w:t>p</w:t>
            </w:r>
            <w:r w:rsidR="0036440F" w:rsidRPr="007642D4">
              <w:rPr>
                <w:rFonts w:ascii="Calibri" w:hAnsi="Calibri"/>
              </w:rPr>
              <w:t xml:space="preserve">redictability, and </w:t>
            </w:r>
            <w:r w:rsidR="002F1B3E">
              <w:rPr>
                <w:rFonts w:ascii="Calibri" w:hAnsi="Calibri"/>
              </w:rPr>
              <w:t>s</w:t>
            </w:r>
            <w:r w:rsidR="0036440F" w:rsidRPr="007642D4">
              <w:rPr>
                <w:rFonts w:ascii="Calibri" w:hAnsi="Calibri"/>
              </w:rPr>
              <w:t xml:space="preserve">hort-term </w:t>
            </w:r>
            <w:r w:rsidR="002F1B3E">
              <w:rPr>
                <w:rFonts w:ascii="Calibri" w:hAnsi="Calibri"/>
              </w:rPr>
              <w:t>p</w:t>
            </w:r>
            <w:r w:rsidR="0036440F" w:rsidRPr="007642D4">
              <w:rPr>
                <w:rFonts w:ascii="Calibri" w:hAnsi="Calibri"/>
              </w:rPr>
              <w:t>rofits</w:t>
            </w:r>
          </w:p>
        </w:tc>
        <w:tc>
          <w:tcPr>
            <w:tcW w:w="3348" w:type="dxa"/>
            <w:shd w:val="clear" w:color="auto" w:fill="C6D9F1" w:themeFill="text2" w:themeFillTint="33"/>
          </w:tcPr>
          <w:p w14:paraId="1ED9122C"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089AEA4B"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3A1AFD96" w14:textId="1CAAC837" w:rsidR="0036440F"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E</w:t>
            </w:r>
            <w:r w:rsidR="0036440F" w:rsidRPr="007642D4">
              <w:rPr>
                <w:rFonts w:ascii="Calibri" w:hAnsi="Calibri"/>
              </w:rPr>
              <w:t xml:space="preserve">mphasis on multiple forms of well-being (financial, social, ecological, spiritual) and the </w:t>
            </w:r>
            <w:r w:rsidR="0036440F" w:rsidRPr="007642D4">
              <w:rPr>
                <w:rFonts w:ascii="Calibri" w:hAnsi="Calibri"/>
              </w:rPr>
              <w:lastRenderedPageBreak/>
              <w:t>interests of a broad range of stakeholders</w:t>
            </w:r>
          </w:p>
          <w:p w14:paraId="387F4221" w14:textId="77777777" w:rsidR="0036440F" w:rsidRPr="007642D4" w:rsidRDefault="0036440F" w:rsidP="00133C5A">
            <w:pPr>
              <w:pStyle w:val="Footer"/>
              <w:tabs>
                <w:tab w:val="clear" w:pos="4320"/>
                <w:tab w:val="clear" w:pos="8640"/>
                <w:tab w:val="left" w:pos="540"/>
                <w:tab w:val="left" w:pos="1080"/>
                <w:tab w:val="left" w:pos="5584"/>
              </w:tabs>
              <w:spacing w:line="480" w:lineRule="auto"/>
              <w:rPr>
                <w:rFonts w:ascii="Calibri" w:hAnsi="Calibri"/>
              </w:rPr>
            </w:pPr>
          </w:p>
          <w:p w14:paraId="0518AF47" w14:textId="7888C4E9" w:rsidR="0036440F"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P</w:t>
            </w:r>
            <w:r w:rsidR="0036440F" w:rsidRPr="007642D4">
              <w:rPr>
                <w:rFonts w:ascii="Calibri" w:hAnsi="Calibri"/>
              </w:rPr>
              <w:t xml:space="preserve">erformance, </w:t>
            </w:r>
            <w:r w:rsidR="002F1B3E">
              <w:rPr>
                <w:rFonts w:ascii="Calibri" w:hAnsi="Calibri"/>
              </w:rPr>
              <w:t>c</w:t>
            </w:r>
            <w:r w:rsidR="0036440F" w:rsidRPr="007642D4">
              <w:rPr>
                <w:rFonts w:ascii="Calibri" w:hAnsi="Calibri"/>
              </w:rPr>
              <w:t xml:space="preserve">ommitment, </w:t>
            </w:r>
            <w:r w:rsidR="002F1B3E">
              <w:rPr>
                <w:rFonts w:ascii="Calibri" w:hAnsi="Calibri"/>
              </w:rPr>
              <w:t>c</w:t>
            </w:r>
            <w:r w:rsidR="0036440F" w:rsidRPr="007642D4">
              <w:rPr>
                <w:rFonts w:ascii="Calibri" w:hAnsi="Calibri"/>
              </w:rPr>
              <w:t xml:space="preserve">ommunity, </w:t>
            </w:r>
            <w:r w:rsidR="002F1B3E">
              <w:rPr>
                <w:rFonts w:ascii="Calibri" w:hAnsi="Calibri"/>
              </w:rPr>
              <w:t>c</w:t>
            </w:r>
            <w:r w:rsidR="0036440F" w:rsidRPr="007642D4">
              <w:rPr>
                <w:rFonts w:ascii="Calibri" w:hAnsi="Calibri"/>
              </w:rPr>
              <w:t xml:space="preserve">reativity, and </w:t>
            </w:r>
            <w:r w:rsidR="002F1B3E">
              <w:rPr>
                <w:rFonts w:ascii="Calibri" w:hAnsi="Calibri"/>
              </w:rPr>
              <w:t>l</w:t>
            </w:r>
            <w:r w:rsidR="0036440F" w:rsidRPr="007642D4">
              <w:rPr>
                <w:rFonts w:ascii="Calibri" w:hAnsi="Calibri"/>
              </w:rPr>
              <w:t xml:space="preserve">ong-term </w:t>
            </w:r>
            <w:r w:rsidR="002F1B3E">
              <w:rPr>
                <w:rFonts w:ascii="Calibri" w:hAnsi="Calibri"/>
              </w:rPr>
              <w:t>c</w:t>
            </w:r>
            <w:r w:rsidR="0036440F" w:rsidRPr="007642D4">
              <w:rPr>
                <w:rFonts w:ascii="Calibri" w:hAnsi="Calibri"/>
              </w:rPr>
              <w:t>onsequences</w:t>
            </w:r>
          </w:p>
        </w:tc>
      </w:tr>
      <w:tr w:rsidR="000D03B1" w14:paraId="751297CF" w14:textId="77777777" w:rsidTr="00A17764">
        <w:tc>
          <w:tcPr>
            <w:tcW w:w="2988" w:type="dxa"/>
            <w:shd w:val="clear" w:color="auto" w:fill="B8CCE4" w:themeFill="accent1" w:themeFillTint="66"/>
          </w:tcPr>
          <w:p w14:paraId="34B6E33D" w14:textId="77777777" w:rsidR="000D03B1" w:rsidRPr="007642D4" w:rsidRDefault="000D03B1" w:rsidP="00133C5A">
            <w:pPr>
              <w:pStyle w:val="Footer"/>
              <w:tabs>
                <w:tab w:val="left" w:pos="540"/>
                <w:tab w:val="left" w:pos="1080"/>
                <w:tab w:val="left" w:pos="5584"/>
              </w:tabs>
              <w:spacing w:line="480" w:lineRule="auto"/>
              <w:rPr>
                <w:rFonts w:ascii="Calibri" w:hAnsi="Calibri"/>
              </w:rPr>
            </w:pPr>
            <w:r w:rsidRPr="007642D4">
              <w:rPr>
                <w:rFonts w:ascii="Calibri" w:hAnsi="Calibri"/>
              </w:rPr>
              <w:lastRenderedPageBreak/>
              <w:t>OB</w:t>
            </w:r>
            <w:r w:rsidR="00946708" w:rsidRPr="007642D4">
              <w:rPr>
                <w:rFonts w:ascii="Calibri" w:hAnsi="Calibri"/>
              </w:rPr>
              <w:t xml:space="preserve"> and Management </w:t>
            </w:r>
          </w:p>
          <w:p w14:paraId="67386BB5" w14:textId="12788E5A" w:rsidR="000D03B1" w:rsidRPr="007642D4" w:rsidRDefault="000D03B1" w:rsidP="00AA2F94">
            <w:pPr>
              <w:pStyle w:val="Footer"/>
              <w:numPr>
                <w:ilvl w:val="0"/>
                <w:numId w:val="35"/>
              </w:numPr>
              <w:tabs>
                <w:tab w:val="left" w:pos="540"/>
                <w:tab w:val="left" w:pos="1080"/>
                <w:tab w:val="left" w:pos="5584"/>
              </w:tabs>
              <w:spacing w:line="480" w:lineRule="auto"/>
              <w:rPr>
                <w:rFonts w:ascii="Calibri" w:hAnsi="Calibri"/>
              </w:rPr>
            </w:pPr>
            <w:r w:rsidRPr="007642D4">
              <w:rPr>
                <w:rFonts w:ascii="Calibri" w:hAnsi="Calibri"/>
              </w:rPr>
              <w:t xml:space="preserve">Planning:  </w:t>
            </w:r>
          </w:p>
          <w:p w14:paraId="7A88E2B4" w14:textId="35F9C51F" w:rsidR="000D03B1" w:rsidRPr="007642D4" w:rsidRDefault="000D03B1" w:rsidP="00AA2F94">
            <w:pPr>
              <w:pStyle w:val="Footer"/>
              <w:tabs>
                <w:tab w:val="left" w:pos="540"/>
                <w:tab w:val="left" w:pos="1080"/>
                <w:tab w:val="left" w:pos="5584"/>
              </w:tabs>
              <w:spacing w:line="480" w:lineRule="auto"/>
              <w:ind w:firstLine="270"/>
              <w:rPr>
                <w:rFonts w:ascii="Calibri" w:hAnsi="Calibri"/>
              </w:rPr>
            </w:pPr>
          </w:p>
          <w:p w14:paraId="706E1F6E"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4BB8AB88" w14:textId="4A0C1977" w:rsidR="000D03B1" w:rsidRPr="007642D4" w:rsidRDefault="000D03B1" w:rsidP="00AA2F94">
            <w:pPr>
              <w:pStyle w:val="Footer"/>
              <w:numPr>
                <w:ilvl w:val="0"/>
                <w:numId w:val="35"/>
              </w:numPr>
              <w:tabs>
                <w:tab w:val="left" w:pos="540"/>
                <w:tab w:val="left" w:pos="1080"/>
                <w:tab w:val="left" w:pos="5584"/>
              </w:tabs>
              <w:spacing w:line="480" w:lineRule="auto"/>
              <w:rPr>
                <w:rFonts w:ascii="Calibri" w:hAnsi="Calibri"/>
              </w:rPr>
            </w:pPr>
            <w:r w:rsidRPr="007642D4">
              <w:rPr>
                <w:rFonts w:ascii="Calibri" w:hAnsi="Calibri"/>
              </w:rPr>
              <w:t xml:space="preserve">Organizing:   </w:t>
            </w:r>
          </w:p>
          <w:p w14:paraId="069961E4"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454D275E"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3BEC1C30" w14:textId="4D39D6F3" w:rsidR="000D03B1" w:rsidRPr="007642D4" w:rsidRDefault="000D03B1" w:rsidP="00AA2F94">
            <w:pPr>
              <w:pStyle w:val="Footer"/>
              <w:numPr>
                <w:ilvl w:val="0"/>
                <w:numId w:val="35"/>
              </w:numPr>
              <w:tabs>
                <w:tab w:val="left" w:pos="540"/>
                <w:tab w:val="left" w:pos="1080"/>
                <w:tab w:val="left" w:pos="5584"/>
              </w:tabs>
              <w:spacing w:line="480" w:lineRule="auto"/>
              <w:rPr>
                <w:rFonts w:ascii="Calibri" w:hAnsi="Calibri"/>
              </w:rPr>
            </w:pPr>
            <w:r w:rsidRPr="007642D4">
              <w:rPr>
                <w:rFonts w:ascii="Calibri" w:hAnsi="Calibri"/>
              </w:rPr>
              <w:t xml:space="preserve">Leading:   </w:t>
            </w:r>
          </w:p>
          <w:p w14:paraId="6C022B83"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2A4C24C5"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462B6DDC" w14:textId="3EF8179F" w:rsidR="000D03B1" w:rsidRPr="007642D4" w:rsidRDefault="000D03B1" w:rsidP="00AA2F94">
            <w:pPr>
              <w:pStyle w:val="Footer"/>
              <w:numPr>
                <w:ilvl w:val="0"/>
                <w:numId w:val="35"/>
              </w:numPr>
              <w:tabs>
                <w:tab w:val="left" w:pos="540"/>
                <w:tab w:val="left" w:pos="1080"/>
                <w:tab w:val="left" w:pos="5584"/>
              </w:tabs>
              <w:spacing w:line="480" w:lineRule="auto"/>
              <w:rPr>
                <w:rFonts w:ascii="Calibri" w:hAnsi="Calibri"/>
              </w:rPr>
            </w:pPr>
            <w:r w:rsidRPr="007642D4">
              <w:rPr>
                <w:rFonts w:ascii="Calibri" w:hAnsi="Calibri"/>
              </w:rPr>
              <w:t xml:space="preserve">Controlling:  </w:t>
            </w:r>
          </w:p>
          <w:p w14:paraId="0B227807" w14:textId="77777777" w:rsidR="000D03B1" w:rsidRPr="007642D4" w:rsidRDefault="000D03B1" w:rsidP="00133C5A">
            <w:pPr>
              <w:pStyle w:val="Footer"/>
              <w:tabs>
                <w:tab w:val="left" w:pos="540"/>
                <w:tab w:val="left" w:pos="1080"/>
                <w:tab w:val="left" w:pos="5584"/>
              </w:tabs>
              <w:spacing w:line="480" w:lineRule="auto"/>
              <w:rPr>
                <w:rFonts w:ascii="Calibri" w:hAnsi="Calibri"/>
                <w:b/>
              </w:rPr>
            </w:pPr>
          </w:p>
        </w:tc>
        <w:tc>
          <w:tcPr>
            <w:tcW w:w="3240" w:type="dxa"/>
            <w:shd w:val="clear" w:color="auto" w:fill="B8CCE4" w:themeFill="accent1" w:themeFillTint="66"/>
          </w:tcPr>
          <w:p w14:paraId="4463559F" w14:textId="77777777" w:rsidR="000D03B1" w:rsidRPr="007642D4" w:rsidRDefault="000D03B1" w:rsidP="00133C5A">
            <w:pPr>
              <w:pStyle w:val="Footer"/>
              <w:tabs>
                <w:tab w:val="left" w:pos="540"/>
                <w:tab w:val="left" w:pos="1080"/>
                <w:tab w:val="left" w:pos="5584"/>
              </w:tabs>
              <w:spacing w:line="480" w:lineRule="auto"/>
              <w:rPr>
                <w:rFonts w:ascii="Calibri" w:hAnsi="Calibri"/>
              </w:rPr>
            </w:pPr>
            <w:r w:rsidRPr="007642D4">
              <w:rPr>
                <w:rFonts w:ascii="Calibri" w:hAnsi="Calibri"/>
              </w:rPr>
              <w:tab/>
            </w:r>
            <w:r w:rsidRPr="007642D4">
              <w:rPr>
                <w:rFonts w:ascii="Calibri" w:hAnsi="Calibri"/>
              </w:rPr>
              <w:tab/>
            </w:r>
          </w:p>
          <w:p w14:paraId="31D88DA1" w14:textId="6EC38F75" w:rsidR="000D03B1"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I</w:t>
            </w:r>
            <w:r w:rsidR="000D03B1" w:rsidRPr="007642D4">
              <w:rPr>
                <w:rFonts w:ascii="Calibri" w:hAnsi="Calibri"/>
              </w:rPr>
              <w:t xml:space="preserve">dentifying organizational resources and goals </w:t>
            </w:r>
          </w:p>
          <w:p w14:paraId="5BBE1D4C" w14:textId="77777777" w:rsidR="000D03B1" w:rsidRPr="007642D4" w:rsidRDefault="000D03B1" w:rsidP="00133C5A">
            <w:pPr>
              <w:pStyle w:val="Footer"/>
              <w:tabs>
                <w:tab w:val="clear" w:pos="4320"/>
                <w:tab w:val="clear" w:pos="8640"/>
                <w:tab w:val="left" w:pos="540"/>
                <w:tab w:val="left" w:pos="1080"/>
                <w:tab w:val="left" w:pos="5584"/>
              </w:tabs>
              <w:spacing w:line="480" w:lineRule="auto"/>
              <w:rPr>
                <w:rFonts w:ascii="Calibri" w:hAnsi="Calibri"/>
              </w:rPr>
            </w:pPr>
            <w:r w:rsidRPr="007642D4">
              <w:rPr>
                <w:rFonts w:ascii="Calibri" w:hAnsi="Calibri"/>
              </w:rPr>
              <w:t xml:space="preserve"> </w:t>
            </w:r>
          </w:p>
          <w:p w14:paraId="2776D536" w14:textId="66978EED" w:rsidR="000D03B1"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D</w:t>
            </w:r>
            <w:r w:rsidR="000D03B1" w:rsidRPr="007642D4">
              <w:rPr>
                <w:rFonts w:ascii="Calibri" w:hAnsi="Calibri"/>
              </w:rPr>
              <w:t xml:space="preserve">esigning systems and structures to meet goals </w:t>
            </w:r>
          </w:p>
          <w:p w14:paraId="14DE41FA" w14:textId="77777777" w:rsidR="000D03B1" w:rsidRPr="007642D4" w:rsidRDefault="000D03B1" w:rsidP="00133C5A">
            <w:pPr>
              <w:pStyle w:val="Footer"/>
              <w:tabs>
                <w:tab w:val="clear" w:pos="4320"/>
                <w:tab w:val="clear" w:pos="8640"/>
                <w:tab w:val="left" w:pos="540"/>
                <w:tab w:val="left" w:pos="1080"/>
                <w:tab w:val="left" w:pos="5584"/>
              </w:tabs>
              <w:spacing w:line="480" w:lineRule="auto"/>
              <w:rPr>
                <w:rFonts w:ascii="Calibri" w:hAnsi="Calibri"/>
              </w:rPr>
            </w:pPr>
          </w:p>
          <w:p w14:paraId="2D95C0A1" w14:textId="3A2E8505" w:rsidR="000D03B1"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rPr>
            </w:pPr>
            <w:r>
              <w:rPr>
                <w:rFonts w:ascii="Calibri" w:hAnsi="Calibri"/>
              </w:rPr>
              <w:t>I</w:t>
            </w:r>
            <w:r w:rsidR="000D03B1" w:rsidRPr="007642D4">
              <w:rPr>
                <w:rFonts w:ascii="Calibri" w:hAnsi="Calibri"/>
              </w:rPr>
              <w:t>nfluencing others to meet goals</w:t>
            </w:r>
          </w:p>
          <w:p w14:paraId="650BABCA" w14:textId="77777777" w:rsidR="000D03B1" w:rsidRPr="007642D4" w:rsidRDefault="000D03B1" w:rsidP="00133C5A">
            <w:pPr>
              <w:pStyle w:val="Footer"/>
              <w:tabs>
                <w:tab w:val="clear" w:pos="4320"/>
                <w:tab w:val="clear" w:pos="8640"/>
                <w:tab w:val="left" w:pos="540"/>
                <w:tab w:val="left" w:pos="1080"/>
                <w:tab w:val="left" w:pos="5584"/>
              </w:tabs>
              <w:spacing w:line="480" w:lineRule="auto"/>
              <w:rPr>
                <w:rFonts w:ascii="Calibri" w:hAnsi="Calibri"/>
              </w:rPr>
            </w:pPr>
          </w:p>
          <w:p w14:paraId="0BCA5348" w14:textId="603F40B7" w:rsidR="000D03B1"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b/>
              </w:rPr>
            </w:pPr>
            <w:r>
              <w:rPr>
                <w:rFonts w:ascii="Calibri" w:hAnsi="Calibri"/>
              </w:rPr>
              <w:t>E</w:t>
            </w:r>
            <w:r w:rsidR="000D03B1" w:rsidRPr="007642D4">
              <w:rPr>
                <w:rFonts w:ascii="Calibri" w:hAnsi="Calibri"/>
              </w:rPr>
              <w:t>nsuring that members’ actions meet organization’s standard values</w:t>
            </w:r>
          </w:p>
        </w:tc>
        <w:tc>
          <w:tcPr>
            <w:tcW w:w="3348" w:type="dxa"/>
            <w:shd w:val="clear" w:color="auto" w:fill="B8CCE4" w:themeFill="accent1" w:themeFillTint="66"/>
          </w:tcPr>
          <w:p w14:paraId="6BE99E09"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7C60B7E7" w14:textId="05B60A21" w:rsidR="000D03B1" w:rsidRPr="007642D4" w:rsidRDefault="00961643" w:rsidP="00133C5A">
            <w:pPr>
              <w:pStyle w:val="Footer"/>
              <w:tabs>
                <w:tab w:val="left" w:pos="540"/>
                <w:tab w:val="left" w:pos="1080"/>
                <w:tab w:val="left" w:pos="5584"/>
              </w:tabs>
              <w:spacing w:line="480" w:lineRule="auto"/>
              <w:rPr>
                <w:rFonts w:ascii="Calibri" w:hAnsi="Calibri"/>
              </w:rPr>
            </w:pPr>
            <w:r>
              <w:rPr>
                <w:rFonts w:ascii="Calibri" w:hAnsi="Calibri"/>
              </w:rPr>
              <w:t>E</w:t>
            </w:r>
            <w:r w:rsidR="000D03B1" w:rsidRPr="007642D4">
              <w:rPr>
                <w:rFonts w:ascii="Calibri" w:hAnsi="Calibri"/>
              </w:rPr>
              <w:t xml:space="preserve">xercising practical wisdom </w:t>
            </w:r>
          </w:p>
          <w:p w14:paraId="257C03D8"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21AC30BD" w14:textId="77777777" w:rsidR="000D03B1" w:rsidRPr="007642D4" w:rsidRDefault="000D03B1" w:rsidP="00133C5A">
            <w:pPr>
              <w:pStyle w:val="Footer"/>
              <w:tabs>
                <w:tab w:val="left" w:pos="540"/>
                <w:tab w:val="left" w:pos="1080"/>
                <w:tab w:val="left" w:pos="5584"/>
              </w:tabs>
              <w:spacing w:line="480" w:lineRule="auto"/>
              <w:rPr>
                <w:rFonts w:ascii="Calibri" w:hAnsi="Calibri"/>
              </w:rPr>
            </w:pPr>
          </w:p>
          <w:p w14:paraId="65D69022" w14:textId="0F5ECD97" w:rsidR="000D03B1" w:rsidRPr="007642D4" w:rsidRDefault="00961643" w:rsidP="00133C5A">
            <w:pPr>
              <w:pStyle w:val="Footer"/>
              <w:tabs>
                <w:tab w:val="left" w:pos="540"/>
                <w:tab w:val="left" w:pos="1080"/>
                <w:tab w:val="left" w:pos="5584"/>
              </w:tabs>
              <w:spacing w:line="480" w:lineRule="auto"/>
              <w:rPr>
                <w:rFonts w:ascii="Calibri" w:hAnsi="Calibri"/>
              </w:rPr>
            </w:pPr>
            <w:r>
              <w:rPr>
                <w:rFonts w:ascii="Calibri" w:hAnsi="Calibri"/>
              </w:rPr>
              <w:t>D</w:t>
            </w:r>
            <w:r w:rsidR="000D03B1" w:rsidRPr="007642D4">
              <w:rPr>
                <w:rFonts w:ascii="Calibri" w:hAnsi="Calibri"/>
              </w:rPr>
              <w:t>emonstrating courage and experimentation</w:t>
            </w:r>
          </w:p>
          <w:p w14:paraId="73646182" w14:textId="77777777" w:rsidR="000D03B1" w:rsidRPr="007642D4" w:rsidRDefault="000D03B1" w:rsidP="00133C5A">
            <w:pPr>
              <w:pStyle w:val="Footer"/>
              <w:tabs>
                <w:tab w:val="left" w:pos="540"/>
                <w:tab w:val="left" w:pos="1080"/>
                <w:tab w:val="left" w:pos="5584"/>
              </w:tabs>
              <w:spacing w:line="480" w:lineRule="auto"/>
              <w:rPr>
                <w:rFonts w:ascii="Calibri" w:hAnsi="Calibri"/>
              </w:rPr>
            </w:pPr>
            <w:r w:rsidRPr="007642D4">
              <w:rPr>
                <w:rFonts w:ascii="Calibri" w:hAnsi="Calibri"/>
              </w:rPr>
              <w:t xml:space="preserve"> </w:t>
            </w:r>
          </w:p>
          <w:p w14:paraId="6CFDAD69" w14:textId="37474C66" w:rsidR="000D03B1" w:rsidRPr="007642D4" w:rsidRDefault="00961643" w:rsidP="00133C5A">
            <w:pPr>
              <w:pStyle w:val="Footer"/>
              <w:tabs>
                <w:tab w:val="left" w:pos="540"/>
                <w:tab w:val="left" w:pos="1080"/>
                <w:tab w:val="left" w:pos="5584"/>
              </w:tabs>
              <w:spacing w:line="480" w:lineRule="auto"/>
              <w:rPr>
                <w:rFonts w:ascii="Calibri" w:hAnsi="Calibri"/>
              </w:rPr>
            </w:pPr>
            <w:r>
              <w:rPr>
                <w:rFonts w:ascii="Calibri" w:hAnsi="Calibri"/>
              </w:rPr>
              <w:t>E</w:t>
            </w:r>
            <w:r w:rsidR="000D03B1" w:rsidRPr="007642D4">
              <w:rPr>
                <w:rFonts w:ascii="Calibri" w:hAnsi="Calibri"/>
              </w:rPr>
              <w:t>ncouraging self-control and treating members with dignity</w:t>
            </w:r>
          </w:p>
          <w:p w14:paraId="5AF298A4" w14:textId="77777777" w:rsidR="000D03B1" w:rsidRPr="007642D4" w:rsidRDefault="000D03B1" w:rsidP="00133C5A">
            <w:pPr>
              <w:pStyle w:val="Footer"/>
              <w:tabs>
                <w:tab w:val="left" w:pos="540"/>
                <w:tab w:val="left" w:pos="1080"/>
                <w:tab w:val="left" w:pos="5584"/>
              </w:tabs>
              <w:spacing w:line="480" w:lineRule="auto"/>
              <w:rPr>
                <w:rFonts w:ascii="Calibri" w:hAnsi="Calibri"/>
              </w:rPr>
            </w:pPr>
            <w:r w:rsidRPr="007642D4">
              <w:rPr>
                <w:rFonts w:ascii="Calibri" w:hAnsi="Calibri"/>
              </w:rPr>
              <w:t xml:space="preserve"> </w:t>
            </w:r>
          </w:p>
          <w:p w14:paraId="27D6C364" w14:textId="784C9AD8" w:rsidR="000D03B1" w:rsidRPr="007642D4" w:rsidRDefault="00961643" w:rsidP="00133C5A">
            <w:pPr>
              <w:pStyle w:val="Footer"/>
              <w:tabs>
                <w:tab w:val="clear" w:pos="4320"/>
                <w:tab w:val="clear" w:pos="8640"/>
                <w:tab w:val="left" w:pos="540"/>
                <w:tab w:val="left" w:pos="1080"/>
                <w:tab w:val="left" w:pos="5584"/>
              </w:tabs>
              <w:spacing w:line="480" w:lineRule="auto"/>
              <w:rPr>
                <w:rFonts w:ascii="Calibri" w:hAnsi="Calibri"/>
                <w:b/>
              </w:rPr>
            </w:pPr>
            <w:r>
              <w:rPr>
                <w:rFonts w:ascii="Calibri" w:hAnsi="Calibri"/>
              </w:rPr>
              <w:t>E</w:t>
            </w:r>
            <w:r w:rsidR="000D03B1" w:rsidRPr="007642D4">
              <w:rPr>
                <w:rFonts w:ascii="Calibri" w:hAnsi="Calibri"/>
              </w:rPr>
              <w:t>nsuring fairness and being sensitive to sub-optimal conditions</w:t>
            </w:r>
          </w:p>
        </w:tc>
      </w:tr>
      <w:tr w:rsidR="00B95FE6" w14:paraId="0856A189" w14:textId="77777777" w:rsidTr="00A17764">
        <w:tc>
          <w:tcPr>
            <w:tcW w:w="2988" w:type="dxa"/>
            <w:shd w:val="clear" w:color="auto" w:fill="8DB3E2" w:themeFill="text2" w:themeFillTint="66"/>
          </w:tcPr>
          <w:p w14:paraId="6556E126" w14:textId="77777777" w:rsidR="00B95FE6" w:rsidRPr="007642D4" w:rsidRDefault="00B95FE6" w:rsidP="00133C5A">
            <w:pPr>
              <w:pStyle w:val="Footer"/>
              <w:tabs>
                <w:tab w:val="left" w:pos="540"/>
                <w:tab w:val="left" w:pos="1080"/>
                <w:tab w:val="left" w:pos="5584"/>
              </w:tabs>
              <w:spacing w:line="480" w:lineRule="auto"/>
              <w:rPr>
                <w:rFonts w:ascii="Calibri" w:hAnsi="Calibri"/>
              </w:rPr>
            </w:pPr>
            <w:r>
              <w:rPr>
                <w:rFonts w:ascii="Calibri" w:hAnsi="Calibri"/>
              </w:rPr>
              <w:t xml:space="preserve">What you will </w:t>
            </w:r>
            <w:r w:rsidR="002F7144">
              <w:rPr>
                <w:rFonts w:ascii="Calibri" w:hAnsi="Calibri"/>
              </w:rPr>
              <w:t>explore</w:t>
            </w:r>
            <w:r>
              <w:rPr>
                <w:rFonts w:ascii="Calibri" w:hAnsi="Calibri"/>
              </w:rPr>
              <w:t xml:space="preserve"> in this book</w:t>
            </w:r>
          </w:p>
        </w:tc>
        <w:tc>
          <w:tcPr>
            <w:tcW w:w="3240" w:type="dxa"/>
            <w:shd w:val="clear" w:color="auto" w:fill="8DB3E2" w:themeFill="text2" w:themeFillTint="66"/>
          </w:tcPr>
          <w:p w14:paraId="51085FDF" w14:textId="1D923210" w:rsidR="00B95FE6" w:rsidRPr="007642D4" w:rsidRDefault="00961643" w:rsidP="00133C5A">
            <w:pPr>
              <w:pStyle w:val="Footer"/>
              <w:tabs>
                <w:tab w:val="left" w:pos="540"/>
                <w:tab w:val="left" w:pos="1080"/>
                <w:tab w:val="left" w:pos="5584"/>
              </w:tabs>
              <w:spacing w:line="480" w:lineRule="auto"/>
              <w:rPr>
                <w:rFonts w:ascii="Calibri" w:hAnsi="Calibri"/>
              </w:rPr>
            </w:pPr>
            <w:r>
              <w:rPr>
                <w:rFonts w:ascii="Calibri" w:hAnsi="Calibri"/>
              </w:rPr>
              <w:t>C</w:t>
            </w:r>
            <w:r w:rsidR="00B95FE6">
              <w:rPr>
                <w:rFonts w:ascii="Calibri" w:hAnsi="Calibri"/>
              </w:rPr>
              <w:t>onventional ideas, research, and examples</w:t>
            </w:r>
          </w:p>
        </w:tc>
        <w:tc>
          <w:tcPr>
            <w:tcW w:w="3348" w:type="dxa"/>
            <w:shd w:val="clear" w:color="auto" w:fill="8DB3E2" w:themeFill="text2" w:themeFillTint="66"/>
          </w:tcPr>
          <w:p w14:paraId="4952CB86" w14:textId="23E8C971" w:rsidR="00B95FE6" w:rsidRPr="007642D4" w:rsidRDefault="00961643" w:rsidP="00133C5A">
            <w:pPr>
              <w:pStyle w:val="Footer"/>
              <w:tabs>
                <w:tab w:val="left" w:pos="540"/>
                <w:tab w:val="left" w:pos="1080"/>
                <w:tab w:val="left" w:pos="5584"/>
              </w:tabs>
              <w:spacing w:line="480" w:lineRule="auto"/>
              <w:rPr>
                <w:rFonts w:ascii="Calibri" w:hAnsi="Calibri"/>
              </w:rPr>
            </w:pPr>
            <w:r>
              <w:rPr>
                <w:rFonts w:ascii="Calibri" w:hAnsi="Calibri"/>
              </w:rPr>
              <w:t>S</w:t>
            </w:r>
            <w:r w:rsidR="00B95FE6">
              <w:rPr>
                <w:rFonts w:ascii="Calibri" w:hAnsi="Calibri"/>
              </w:rPr>
              <w:t xml:space="preserve">ustainable ideas, research, and examples </w:t>
            </w:r>
          </w:p>
        </w:tc>
      </w:tr>
    </w:tbl>
    <w:p w14:paraId="7E7FADAD" w14:textId="77777777" w:rsidR="00E916B8" w:rsidRPr="00782253" w:rsidRDefault="00E916B8" w:rsidP="00133C5A">
      <w:pPr>
        <w:pStyle w:val="Footer"/>
        <w:tabs>
          <w:tab w:val="clear" w:pos="4320"/>
          <w:tab w:val="clear" w:pos="8640"/>
          <w:tab w:val="left" w:pos="540"/>
          <w:tab w:val="left" w:pos="1080"/>
          <w:tab w:val="left" w:pos="5584"/>
        </w:tabs>
        <w:spacing w:after="120" w:line="480" w:lineRule="auto"/>
        <w:rPr>
          <w:rFonts w:asciiTheme="majorHAnsi" w:hAnsiTheme="majorHAnsi"/>
          <w:b/>
        </w:rPr>
      </w:pPr>
    </w:p>
    <w:p w14:paraId="0336CCCC" w14:textId="77777777" w:rsidR="000D03B1" w:rsidRPr="007642D4" w:rsidRDefault="000D03B1" w:rsidP="00133C5A">
      <w:pPr>
        <w:pStyle w:val="Footer"/>
        <w:tabs>
          <w:tab w:val="clear" w:pos="4320"/>
          <w:tab w:val="clear" w:pos="8640"/>
          <w:tab w:val="left" w:pos="540"/>
          <w:tab w:val="left" w:pos="1080"/>
          <w:tab w:val="left" w:pos="5584"/>
        </w:tabs>
        <w:spacing w:after="120" w:line="480" w:lineRule="auto"/>
        <w:jc w:val="center"/>
        <w:rPr>
          <w:rFonts w:ascii="Calibri" w:hAnsi="Calibri"/>
          <w:b/>
          <w:i/>
          <w:caps/>
        </w:rPr>
      </w:pPr>
      <w:r w:rsidRPr="007642D4">
        <w:rPr>
          <w:rFonts w:ascii="Calibri" w:hAnsi="Calibri"/>
          <w:b/>
          <w:i/>
          <w:caps/>
        </w:rPr>
        <w:lastRenderedPageBreak/>
        <w:t>Opening Case</w:t>
      </w:r>
    </w:p>
    <w:p w14:paraId="685B66D4" w14:textId="77777777" w:rsidR="000D03B1" w:rsidRDefault="000D03B1" w:rsidP="00133C5A">
      <w:pPr>
        <w:pStyle w:val="Footer"/>
        <w:tabs>
          <w:tab w:val="clear" w:pos="4320"/>
          <w:tab w:val="clear" w:pos="8640"/>
          <w:tab w:val="left" w:pos="540"/>
          <w:tab w:val="left" w:pos="1080"/>
          <w:tab w:val="left" w:pos="5584"/>
        </w:tabs>
        <w:spacing w:after="120" w:line="480" w:lineRule="auto"/>
        <w:jc w:val="center"/>
        <w:rPr>
          <w:rFonts w:ascii="Calibri" w:hAnsi="Calibri"/>
          <w:b/>
          <w:i/>
        </w:rPr>
      </w:pPr>
      <w:r w:rsidRPr="00F61C9F">
        <w:rPr>
          <w:rFonts w:ascii="Calibri" w:hAnsi="Calibri"/>
          <w:b/>
          <w:i/>
        </w:rPr>
        <w:t>Built to Serve</w:t>
      </w:r>
      <w:r w:rsidRPr="00F61C9F">
        <w:rPr>
          <w:rStyle w:val="EndnoteReference"/>
          <w:rFonts w:ascii="Calibri" w:hAnsi="Calibri"/>
          <w:i/>
        </w:rPr>
        <w:endnoteReference w:id="1"/>
      </w:r>
    </w:p>
    <w:p w14:paraId="1584C01E" w14:textId="77777777" w:rsidR="00A95C46" w:rsidRPr="00A95C46" w:rsidRDefault="00A95C46" w:rsidP="00133C5A">
      <w:pPr>
        <w:pStyle w:val="Footer"/>
        <w:tabs>
          <w:tab w:val="left" w:pos="540"/>
          <w:tab w:val="left" w:pos="1080"/>
          <w:tab w:val="left" w:pos="5584"/>
        </w:tabs>
        <w:spacing w:after="120" w:line="480" w:lineRule="auto"/>
        <w:jc w:val="center"/>
        <w:rPr>
          <w:rFonts w:ascii="Calibri" w:hAnsi="Calibri"/>
          <w:b/>
          <w:i/>
        </w:rPr>
      </w:pPr>
      <w:r w:rsidRPr="00A95C46">
        <w:rPr>
          <w:rFonts w:ascii="Calibri" w:hAnsi="Calibri"/>
          <w:b/>
          <w:i/>
          <w:noProof/>
        </w:rPr>
        <w:drawing>
          <wp:inline distT="0" distB="0" distL="0" distR="0" wp14:anchorId="7AAD8672" wp14:editId="6E0BCB1B">
            <wp:extent cx="5651500" cy="2185247"/>
            <wp:effectExtent l="0" t="0" r="6350" b="5715"/>
            <wp:docPr id="32" name="Picture 32" descr="http://www.unitedtexas.com/Media/UnitedTexasCorp/Image/our-stor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expand-menu" descr="http://www.unitedtexas.com/Media/UnitedTexasCorp/Image/our-stor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1500" cy="2185247"/>
                    </a:xfrm>
                    <a:prstGeom prst="rect">
                      <a:avLst/>
                    </a:prstGeom>
                    <a:noFill/>
                    <a:ln>
                      <a:noFill/>
                    </a:ln>
                  </pic:spPr>
                </pic:pic>
              </a:graphicData>
            </a:graphic>
          </wp:inline>
        </w:drawing>
      </w:r>
    </w:p>
    <w:p w14:paraId="159A5DD1" w14:textId="73AF6231" w:rsidR="00CA4B58" w:rsidRPr="00CA4B58" w:rsidRDefault="00CA4B58" w:rsidP="00133C5A">
      <w:pPr>
        <w:spacing w:after="120" w:line="480" w:lineRule="auto"/>
        <w:jc w:val="both"/>
        <w:rPr>
          <w:rFonts w:asciiTheme="majorHAnsi" w:hAnsiTheme="majorHAnsi"/>
          <w:i/>
          <w:color w:val="FF0000"/>
        </w:rPr>
      </w:pPr>
      <w:r w:rsidRPr="00CA4B58">
        <w:rPr>
          <w:rFonts w:asciiTheme="majorHAnsi" w:hAnsiTheme="majorHAnsi"/>
          <w:i/>
          <w:color w:val="FF0000"/>
        </w:rPr>
        <w:t xml:space="preserve">Photo spec – Diverse set of </w:t>
      </w:r>
      <w:proofErr w:type="gramStart"/>
      <w:r w:rsidRPr="00CA4B58">
        <w:rPr>
          <w:rFonts w:asciiTheme="majorHAnsi" w:hAnsiTheme="majorHAnsi"/>
          <w:i/>
          <w:color w:val="FF0000"/>
        </w:rPr>
        <w:t>United</w:t>
      </w:r>
      <w:proofErr w:type="gramEnd"/>
      <w:r w:rsidRPr="00CA4B58">
        <w:rPr>
          <w:rFonts w:asciiTheme="majorHAnsi" w:hAnsiTheme="majorHAnsi"/>
          <w:i/>
          <w:color w:val="FF0000"/>
        </w:rPr>
        <w:t xml:space="preserve"> employees</w:t>
      </w:r>
    </w:p>
    <w:p w14:paraId="20CAF500" w14:textId="77777777" w:rsidR="00ED2D3B" w:rsidRDefault="00ED2D3B" w:rsidP="00133C5A">
      <w:pPr>
        <w:spacing w:after="120" w:line="480" w:lineRule="auto"/>
        <w:jc w:val="both"/>
        <w:rPr>
          <w:rFonts w:asciiTheme="majorHAnsi" w:hAnsiTheme="majorHAnsi"/>
          <w:i/>
        </w:rPr>
      </w:pPr>
      <w:r w:rsidRPr="00762BE5">
        <w:rPr>
          <w:rFonts w:asciiTheme="majorHAnsi" w:hAnsiTheme="majorHAnsi"/>
          <w:i/>
        </w:rPr>
        <w:t>Organizations exist to accomplish goals</w:t>
      </w:r>
      <w:r>
        <w:rPr>
          <w:rFonts w:asciiTheme="majorHAnsi" w:hAnsiTheme="majorHAnsi"/>
          <w:i/>
        </w:rPr>
        <w:t>, but s</w:t>
      </w:r>
      <w:r w:rsidRPr="00762BE5">
        <w:rPr>
          <w:rFonts w:asciiTheme="majorHAnsi" w:hAnsiTheme="majorHAnsi"/>
          <w:i/>
        </w:rPr>
        <w:t xml:space="preserve">ometimes the pursuit of </w:t>
      </w:r>
      <w:r>
        <w:rPr>
          <w:rFonts w:asciiTheme="majorHAnsi" w:hAnsiTheme="majorHAnsi"/>
          <w:i/>
        </w:rPr>
        <w:t xml:space="preserve">those </w:t>
      </w:r>
      <w:r w:rsidRPr="00762BE5">
        <w:rPr>
          <w:rFonts w:asciiTheme="majorHAnsi" w:hAnsiTheme="majorHAnsi"/>
          <w:i/>
        </w:rPr>
        <w:t>goals becomes drudgery for the people who make up the organization.</w:t>
      </w:r>
      <w:r>
        <w:rPr>
          <w:rFonts w:asciiTheme="majorHAnsi" w:hAnsiTheme="majorHAnsi"/>
          <w:i/>
        </w:rPr>
        <w:t xml:space="preserve"> In those cases it</w:t>
      </w:r>
      <w:r w:rsidR="00780FAE">
        <w:rPr>
          <w:rFonts w:asciiTheme="majorHAnsi" w:hAnsiTheme="majorHAnsi"/>
          <w:i/>
        </w:rPr>
        <w:t xml:space="preserve"> i</w:t>
      </w:r>
      <w:r>
        <w:rPr>
          <w:rFonts w:asciiTheme="majorHAnsi" w:hAnsiTheme="majorHAnsi"/>
          <w:i/>
        </w:rPr>
        <w:t xml:space="preserve">s helpful to do things that remind people there’s more to a job than having a narrow focus on the bottom-line. This is what happened one day at </w:t>
      </w:r>
      <w:r w:rsidRPr="00762BE5">
        <w:rPr>
          <w:rFonts w:asciiTheme="majorHAnsi" w:hAnsiTheme="majorHAnsi"/>
          <w:i/>
        </w:rPr>
        <w:t xml:space="preserve">United </w:t>
      </w:r>
      <w:r>
        <w:rPr>
          <w:rFonts w:asciiTheme="majorHAnsi" w:hAnsiTheme="majorHAnsi"/>
          <w:i/>
        </w:rPr>
        <w:t>S</w:t>
      </w:r>
      <w:r w:rsidRPr="00762BE5">
        <w:rPr>
          <w:rFonts w:asciiTheme="majorHAnsi" w:hAnsiTheme="majorHAnsi"/>
          <w:i/>
        </w:rPr>
        <w:t>upermarkets</w:t>
      </w:r>
      <w:r>
        <w:rPr>
          <w:rFonts w:asciiTheme="majorHAnsi" w:hAnsiTheme="majorHAnsi"/>
          <w:i/>
        </w:rPr>
        <w:t>, when a</w:t>
      </w:r>
      <w:r w:rsidRPr="00762BE5">
        <w:rPr>
          <w:rFonts w:asciiTheme="majorHAnsi" w:hAnsiTheme="majorHAnsi"/>
          <w:i/>
        </w:rPr>
        <w:t xml:space="preserve"> distraught customer approached a </w:t>
      </w:r>
      <w:r>
        <w:rPr>
          <w:rFonts w:asciiTheme="majorHAnsi" w:hAnsiTheme="majorHAnsi"/>
          <w:i/>
        </w:rPr>
        <w:t>representative in</w:t>
      </w:r>
      <w:r w:rsidRPr="00762BE5">
        <w:rPr>
          <w:rFonts w:asciiTheme="majorHAnsi" w:hAnsiTheme="majorHAnsi"/>
          <w:i/>
        </w:rPr>
        <w:t xml:space="preserve"> the store to complain about a spoiled ham.  She said her husband had picked up this ham earlier in the day for an important dinner that evening.  A closer look at the ham indicated that it was purchased from a different store.  </w:t>
      </w:r>
      <w:r>
        <w:rPr>
          <w:rFonts w:asciiTheme="majorHAnsi" w:hAnsiTheme="majorHAnsi"/>
          <w:i/>
        </w:rPr>
        <w:t>But i</w:t>
      </w:r>
      <w:r w:rsidRPr="00762BE5">
        <w:rPr>
          <w:rFonts w:asciiTheme="majorHAnsi" w:hAnsiTheme="majorHAnsi"/>
          <w:i/>
        </w:rPr>
        <w:t xml:space="preserve">nstead of redirecting the customer and her anger to another retailer, an assistant manager simply invited her to pick out another ham at no cost to her.  When </w:t>
      </w:r>
      <w:r>
        <w:rPr>
          <w:rFonts w:asciiTheme="majorHAnsi" w:hAnsiTheme="majorHAnsi"/>
          <w:i/>
        </w:rPr>
        <w:t xml:space="preserve">Dan Sanders, the CEO of United at the time, </w:t>
      </w:r>
      <w:r w:rsidRPr="00762BE5">
        <w:rPr>
          <w:rFonts w:asciiTheme="majorHAnsi" w:hAnsiTheme="majorHAnsi"/>
          <w:i/>
        </w:rPr>
        <w:t xml:space="preserve">heard about the decision of the assistant manager to cheerfully provide a free ham, he commended the decision.  </w:t>
      </w:r>
    </w:p>
    <w:p w14:paraId="2525BA06" w14:textId="77777777" w:rsidR="00F135C0" w:rsidRDefault="00F135C0" w:rsidP="00133C5A">
      <w:pPr>
        <w:spacing w:after="120" w:line="480" w:lineRule="auto"/>
        <w:jc w:val="both"/>
        <w:rPr>
          <w:rFonts w:asciiTheme="majorHAnsi" w:hAnsiTheme="majorHAnsi"/>
          <w:i/>
        </w:rPr>
      </w:pPr>
    </w:p>
    <w:p w14:paraId="335E346C" w14:textId="77777777" w:rsidR="00ED2D3B" w:rsidRDefault="00ED2D3B" w:rsidP="00133C5A">
      <w:pPr>
        <w:spacing w:after="120" w:line="480" w:lineRule="auto"/>
        <w:jc w:val="both"/>
        <w:rPr>
          <w:rFonts w:asciiTheme="majorHAnsi" w:hAnsiTheme="majorHAnsi"/>
          <w:i/>
        </w:rPr>
      </w:pPr>
      <w:r w:rsidRPr="00762BE5">
        <w:rPr>
          <w:rFonts w:asciiTheme="majorHAnsi" w:hAnsiTheme="majorHAnsi"/>
          <w:i/>
        </w:rPr>
        <w:lastRenderedPageBreak/>
        <w:t>United Supermarkets</w:t>
      </w:r>
      <w:r>
        <w:rPr>
          <w:rFonts w:asciiTheme="majorHAnsi" w:hAnsiTheme="majorHAnsi"/>
          <w:i/>
        </w:rPr>
        <w:t xml:space="preserve"> has a people-centered organizational culture</w:t>
      </w:r>
      <w:r w:rsidRPr="00762BE5">
        <w:rPr>
          <w:rFonts w:asciiTheme="majorHAnsi" w:hAnsiTheme="majorHAnsi"/>
          <w:i/>
        </w:rPr>
        <w:t xml:space="preserve">. </w:t>
      </w:r>
      <w:r>
        <w:rPr>
          <w:rFonts w:asciiTheme="majorHAnsi" w:hAnsiTheme="majorHAnsi"/>
          <w:i/>
        </w:rPr>
        <w:t>T</w:t>
      </w:r>
      <w:r w:rsidRPr="00762BE5">
        <w:rPr>
          <w:rFonts w:asciiTheme="majorHAnsi" w:hAnsiTheme="majorHAnsi"/>
          <w:i/>
        </w:rPr>
        <w:t xml:space="preserve">he secret </w:t>
      </w:r>
      <w:r>
        <w:rPr>
          <w:rFonts w:asciiTheme="majorHAnsi" w:hAnsiTheme="majorHAnsi"/>
          <w:i/>
        </w:rPr>
        <w:t>i</w:t>
      </w:r>
      <w:r w:rsidRPr="00762BE5">
        <w:rPr>
          <w:rFonts w:asciiTheme="majorHAnsi" w:hAnsiTheme="majorHAnsi"/>
          <w:i/>
        </w:rPr>
        <w:t xml:space="preserve">s </w:t>
      </w:r>
      <w:r>
        <w:rPr>
          <w:rFonts w:asciiTheme="majorHAnsi" w:hAnsiTheme="majorHAnsi"/>
          <w:i/>
        </w:rPr>
        <w:t xml:space="preserve">to </w:t>
      </w:r>
      <w:r w:rsidR="00780FAE">
        <w:rPr>
          <w:rFonts w:asciiTheme="majorHAnsi" w:hAnsiTheme="majorHAnsi"/>
          <w:i/>
        </w:rPr>
        <w:t>use</w:t>
      </w:r>
      <w:r>
        <w:rPr>
          <w:rFonts w:asciiTheme="majorHAnsi" w:hAnsiTheme="majorHAnsi"/>
          <w:i/>
        </w:rPr>
        <w:t xml:space="preserve"> </w:t>
      </w:r>
      <w:r w:rsidRPr="00762BE5">
        <w:rPr>
          <w:rFonts w:asciiTheme="majorHAnsi" w:hAnsiTheme="majorHAnsi"/>
          <w:i/>
        </w:rPr>
        <w:t>common sense, even if it is not that common in practice in many organizations.  For example, people like to be acknowledged for their work and given the support to do their job well.  At United this</w:t>
      </w:r>
      <w:r>
        <w:rPr>
          <w:rFonts w:asciiTheme="majorHAnsi" w:hAnsiTheme="majorHAnsi"/>
          <w:i/>
        </w:rPr>
        <w:t xml:space="preserve"> support</w:t>
      </w:r>
      <w:r w:rsidRPr="00762BE5">
        <w:rPr>
          <w:rFonts w:asciiTheme="majorHAnsi" w:hAnsiTheme="majorHAnsi"/>
          <w:i/>
        </w:rPr>
        <w:t xml:space="preserve"> t</w:t>
      </w:r>
      <w:r>
        <w:rPr>
          <w:rFonts w:asciiTheme="majorHAnsi" w:hAnsiTheme="majorHAnsi"/>
          <w:i/>
        </w:rPr>
        <w:t>akes</w:t>
      </w:r>
      <w:r w:rsidRPr="00762BE5">
        <w:rPr>
          <w:rFonts w:asciiTheme="majorHAnsi" w:hAnsiTheme="majorHAnsi"/>
          <w:i/>
        </w:rPr>
        <w:t xml:space="preserve"> the form </w:t>
      </w:r>
      <w:r>
        <w:rPr>
          <w:rFonts w:asciiTheme="majorHAnsi" w:hAnsiTheme="majorHAnsi"/>
          <w:i/>
        </w:rPr>
        <w:t xml:space="preserve">of </w:t>
      </w:r>
      <w:r w:rsidRPr="00762BE5">
        <w:rPr>
          <w:rFonts w:asciiTheme="majorHAnsi" w:hAnsiTheme="majorHAnsi"/>
          <w:i/>
        </w:rPr>
        <w:t xml:space="preserve">encouraging </w:t>
      </w:r>
      <w:r w:rsidR="00780FAE">
        <w:rPr>
          <w:rFonts w:asciiTheme="majorHAnsi" w:hAnsiTheme="majorHAnsi"/>
          <w:i/>
        </w:rPr>
        <w:t>“</w:t>
      </w:r>
      <w:r w:rsidRPr="00762BE5">
        <w:rPr>
          <w:rFonts w:asciiTheme="majorHAnsi" w:hAnsiTheme="majorHAnsi"/>
          <w:i/>
        </w:rPr>
        <w:t>team members</w:t>
      </w:r>
      <w:r w:rsidR="00780FAE">
        <w:rPr>
          <w:rFonts w:asciiTheme="majorHAnsi" w:hAnsiTheme="majorHAnsi"/>
          <w:i/>
        </w:rPr>
        <w:t>”—w</w:t>
      </w:r>
      <w:r>
        <w:rPr>
          <w:rFonts w:asciiTheme="majorHAnsi" w:hAnsiTheme="majorHAnsi"/>
          <w:i/>
        </w:rPr>
        <w:t xml:space="preserve">hich is what </w:t>
      </w:r>
      <w:proofErr w:type="gramStart"/>
      <w:r>
        <w:rPr>
          <w:rFonts w:asciiTheme="majorHAnsi" w:hAnsiTheme="majorHAnsi"/>
          <w:i/>
        </w:rPr>
        <w:t>United</w:t>
      </w:r>
      <w:proofErr w:type="gramEnd"/>
      <w:r>
        <w:rPr>
          <w:rFonts w:asciiTheme="majorHAnsi" w:hAnsiTheme="majorHAnsi"/>
          <w:i/>
        </w:rPr>
        <w:t xml:space="preserve"> employees are called</w:t>
      </w:r>
      <w:r w:rsidR="00780FAE">
        <w:rPr>
          <w:rFonts w:asciiTheme="majorHAnsi" w:hAnsiTheme="majorHAnsi"/>
          <w:i/>
        </w:rPr>
        <w:t xml:space="preserve">—to </w:t>
      </w:r>
      <w:r w:rsidRPr="00762BE5">
        <w:rPr>
          <w:rFonts w:asciiTheme="majorHAnsi" w:hAnsiTheme="majorHAnsi"/>
          <w:i/>
        </w:rPr>
        <w:t xml:space="preserve">do the right thing for their customers, even if it </w:t>
      </w:r>
      <w:r>
        <w:rPr>
          <w:rFonts w:asciiTheme="majorHAnsi" w:hAnsiTheme="majorHAnsi"/>
          <w:i/>
        </w:rPr>
        <w:t>i</w:t>
      </w:r>
      <w:r w:rsidRPr="00762BE5">
        <w:rPr>
          <w:rFonts w:asciiTheme="majorHAnsi" w:hAnsiTheme="majorHAnsi"/>
          <w:i/>
        </w:rPr>
        <w:t>s costly.  It also mean</w:t>
      </w:r>
      <w:r>
        <w:rPr>
          <w:rFonts w:asciiTheme="majorHAnsi" w:hAnsiTheme="majorHAnsi"/>
          <w:i/>
        </w:rPr>
        <w:t xml:space="preserve">s </w:t>
      </w:r>
      <w:r w:rsidR="00780FAE">
        <w:rPr>
          <w:rFonts w:asciiTheme="majorHAnsi" w:hAnsiTheme="majorHAnsi"/>
          <w:i/>
        </w:rPr>
        <w:t xml:space="preserve">that managers </w:t>
      </w:r>
      <w:r w:rsidRPr="00762BE5">
        <w:rPr>
          <w:rFonts w:asciiTheme="majorHAnsi" w:hAnsiTheme="majorHAnsi"/>
          <w:i/>
        </w:rPr>
        <w:t>communicat</w:t>
      </w:r>
      <w:r w:rsidR="00780FAE">
        <w:rPr>
          <w:rFonts w:asciiTheme="majorHAnsi" w:hAnsiTheme="majorHAnsi"/>
          <w:i/>
        </w:rPr>
        <w:t>e</w:t>
      </w:r>
      <w:r w:rsidRPr="00762BE5">
        <w:rPr>
          <w:rFonts w:asciiTheme="majorHAnsi" w:hAnsiTheme="majorHAnsi"/>
          <w:i/>
        </w:rPr>
        <w:t xml:space="preserve"> appreciation in creative ways</w:t>
      </w:r>
      <w:r>
        <w:rPr>
          <w:rFonts w:asciiTheme="majorHAnsi" w:hAnsiTheme="majorHAnsi"/>
          <w:i/>
        </w:rPr>
        <w:t>,</w:t>
      </w:r>
      <w:r w:rsidRPr="00762BE5">
        <w:rPr>
          <w:rFonts w:asciiTheme="majorHAnsi" w:hAnsiTheme="majorHAnsi"/>
          <w:i/>
        </w:rPr>
        <w:t xml:space="preserve"> like renting out a vacation cabin for team members and their families, hiring a professional photographer to take and frame personal photos, distributing tickets to local entertainment events, or having a team member fitted for his first dress suit. More often it mean</w:t>
      </w:r>
      <w:r>
        <w:rPr>
          <w:rFonts w:asciiTheme="majorHAnsi" w:hAnsiTheme="majorHAnsi"/>
          <w:i/>
        </w:rPr>
        <w:t>s</w:t>
      </w:r>
      <w:r w:rsidRPr="00762BE5">
        <w:rPr>
          <w:rFonts w:asciiTheme="majorHAnsi" w:hAnsiTheme="majorHAnsi"/>
          <w:i/>
        </w:rPr>
        <w:t xml:space="preserve"> </w:t>
      </w:r>
      <w:r>
        <w:rPr>
          <w:rFonts w:asciiTheme="majorHAnsi" w:hAnsiTheme="majorHAnsi"/>
          <w:i/>
        </w:rPr>
        <w:t xml:space="preserve">treating co-workers and customers with dignity, saying </w:t>
      </w:r>
      <w:r w:rsidRPr="00762BE5">
        <w:rPr>
          <w:rFonts w:asciiTheme="majorHAnsi" w:hAnsiTheme="majorHAnsi"/>
          <w:i/>
        </w:rPr>
        <w:t xml:space="preserve"> </w:t>
      </w:r>
      <w:r>
        <w:rPr>
          <w:rFonts w:asciiTheme="majorHAnsi" w:hAnsiTheme="majorHAnsi"/>
          <w:i/>
        </w:rPr>
        <w:t>“</w:t>
      </w:r>
      <w:r w:rsidRPr="00762BE5">
        <w:rPr>
          <w:rFonts w:asciiTheme="majorHAnsi" w:hAnsiTheme="majorHAnsi"/>
          <w:i/>
        </w:rPr>
        <w:t>thank you</w:t>
      </w:r>
      <w:r>
        <w:rPr>
          <w:rFonts w:asciiTheme="majorHAnsi" w:hAnsiTheme="majorHAnsi"/>
          <w:i/>
        </w:rPr>
        <w:t>”</w:t>
      </w:r>
      <w:r w:rsidRPr="00762BE5">
        <w:rPr>
          <w:rFonts w:asciiTheme="majorHAnsi" w:hAnsiTheme="majorHAnsi"/>
          <w:i/>
        </w:rPr>
        <w:t xml:space="preserve"> </w:t>
      </w:r>
      <w:r>
        <w:rPr>
          <w:rFonts w:asciiTheme="majorHAnsi" w:hAnsiTheme="majorHAnsi"/>
          <w:i/>
        </w:rPr>
        <w:t>when people are helpful, and listening to everyone in the organization</w:t>
      </w:r>
      <w:r w:rsidRPr="00762BE5">
        <w:rPr>
          <w:rFonts w:asciiTheme="majorHAnsi" w:hAnsiTheme="majorHAnsi"/>
          <w:i/>
        </w:rPr>
        <w:t xml:space="preserve">.  </w:t>
      </w:r>
    </w:p>
    <w:p w14:paraId="400DEE93" w14:textId="77777777" w:rsidR="00ED2D3B" w:rsidRDefault="00ED2D3B" w:rsidP="00133C5A">
      <w:pPr>
        <w:spacing w:after="120" w:line="480" w:lineRule="auto"/>
        <w:jc w:val="both"/>
        <w:rPr>
          <w:rFonts w:asciiTheme="majorHAnsi" w:hAnsiTheme="majorHAnsi"/>
          <w:i/>
        </w:rPr>
      </w:pPr>
      <w:r>
        <w:rPr>
          <w:rFonts w:asciiTheme="majorHAnsi" w:hAnsiTheme="majorHAnsi"/>
          <w:i/>
        </w:rPr>
        <w:t xml:space="preserve">An example of the latter </w:t>
      </w:r>
      <w:r w:rsidR="002C5C48">
        <w:rPr>
          <w:rFonts w:asciiTheme="majorHAnsi" w:hAnsiTheme="majorHAnsi"/>
          <w:i/>
        </w:rPr>
        <w:t>wa</w:t>
      </w:r>
      <w:r>
        <w:rPr>
          <w:rFonts w:asciiTheme="majorHAnsi" w:hAnsiTheme="majorHAnsi"/>
          <w:i/>
        </w:rPr>
        <w:t xml:space="preserve">s evident </w:t>
      </w:r>
      <w:r w:rsidR="00905609">
        <w:rPr>
          <w:rFonts w:asciiTheme="majorHAnsi" w:hAnsiTheme="majorHAnsi"/>
          <w:i/>
        </w:rPr>
        <w:t xml:space="preserve">during </w:t>
      </w:r>
      <w:r>
        <w:rPr>
          <w:rFonts w:asciiTheme="majorHAnsi" w:hAnsiTheme="majorHAnsi"/>
          <w:i/>
        </w:rPr>
        <w:t>a store redesign</w:t>
      </w:r>
      <w:r w:rsidR="002C5C48">
        <w:rPr>
          <w:rFonts w:asciiTheme="majorHAnsi" w:hAnsiTheme="majorHAnsi"/>
          <w:i/>
        </w:rPr>
        <w:t>. T</w:t>
      </w:r>
      <w:r w:rsidRPr="00762BE5">
        <w:rPr>
          <w:rFonts w:asciiTheme="majorHAnsi" w:hAnsiTheme="majorHAnsi"/>
          <w:i/>
        </w:rPr>
        <w:t xml:space="preserve">eam members </w:t>
      </w:r>
      <w:r w:rsidR="002C5C48">
        <w:rPr>
          <w:rFonts w:asciiTheme="majorHAnsi" w:hAnsiTheme="majorHAnsi"/>
          <w:i/>
        </w:rPr>
        <w:t>were</w:t>
      </w:r>
      <w:r w:rsidR="00905609">
        <w:rPr>
          <w:rFonts w:asciiTheme="majorHAnsi" w:hAnsiTheme="majorHAnsi"/>
          <w:i/>
        </w:rPr>
        <w:t xml:space="preserve"> asked </w:t>
      </w:r>
      <w:r>
        <w:rPr>
          <w:rFonts w:asciiTheme="majorHAnsi" w:hAnsiTheme="majorHAnsi"/>
          <w:i/>
        </w:rPr>
        <w:t xml:space="preserve">to </w:t>
      </w:r>
      <w:r w:rsidRPr="00762BE5">
        <w:rPr>
          <w:rFonts w:asciiTheme="majorHAnsi" w:hAnsiTheme="majorHAnsi"/>
          <w:i/>
        </w:rPr>
        <w:t>provide</w:t>
      </w:r>
      <w:r>
        <w:rPr>
          <w:rFonts w:asciiTheme="majorHAnsi" w:hAnsiTheme="majorHAnsi"/>
          <w:i/>
        </w:rPr>
        <w:t xml:space="preserve"> </w:t>
      </w:r>
      <w:r w:rsidR="00905609">
        <w:rPr>
          <w:rFonts w:asciiTheme="majorHAnsi" w:hAnsiTheme="majorHAnsi"/>
          <w:i/>
        </w:rPr>
        <w:t>input</w:t>
      </w:r>
      <w:r w:rsidR="002C5C48">
        <w:rPr>
          <w:rFonts w:asciiTheme="majorHAnsi" w:hAnsiTheme="majorHAnsi"/>
          <w:i/>
        </w:rPr>
        <w:t xml:space="preserve"> in the initial design and then invited to participate in </w:t>
      </w:r>
      <w:r w:rsidRPr="00762BE5">
        <w:rPr>
          <w:rFonts w:asciiTheme="majorHAnsi" w:hAnsiTheme="majorHAnsi"/>
          <w:i/>
        </w:rPr>
        <w:t xml:space="preserve">walking through a mock-up </w:t>
      </w:r>
      <w:r w:rsidR="002C5C48">
        <w:rPr>
          <w:rFonts w:asciiTheme="majorHAnsi" w:hAnsiTheme="majorHAnsi"/>
          <w:i/>
        </w:rPr>
        <w:t>to</w:t>
      </w:r>
      <w:r w:rsidRPr="00762BE5">
        <w:rPr>
          <w:rFonts w:asciiTheme="majorHAnsi" w:hAnsiTheme="majorHAnsi"/>
          <w:i/>
        </w:rPr>
        <w:t xml:space="preserve"> offer further suggestions before the proposal </w:t>
      </w:r>
      <w:r w:rsidR="002C5C48">
        <w:rPr>
          <w:rFonts w:asciiTheme="majorHAnsi" w:hAnsiTheme="majorHAnsi"/>
          <w:i/>
        </w:rPr>
        <w:t>wa</w:t>
      </w:r>
      <w:r w:rsidRPr="00762BE5">
        <w:rPr>
          <w:rFonts w:asciiTheme="majorHAnsi" w:hAnsiTheme="majorHAnsi"/>
          <w:i/>
        </w:rPr>
        <w:t xml:space="preserve">s put into action.  </w:t>
      </w:r>
      <w:r w:rsidR="00905609">
        <w:rPr>
          <w:rFonts w:asciiTheme="majorHAnsi" w:hAnsiTheme="majorHAnsi"/>
          <w:i/>
        </w:rPr>
        <w:t>This emphasis on listening is also evident in higher levels of the hierarchy.  For example, b</w:t>
      </w:r>
      <w:r w:rsidRPr="00762BE5">
        <w:rPr>
          <w:rFonts w:asciiTheme="majorHAnsi" w:hAnsiTheme="majorHAnsi"/>
          <w:i/>
        </w:rPr>
        <w:t xml:space="preserve">elieving that the best ideas originate with those closest to the daily interactions, </w:t>
      </w:r>
      <w:r w:rsidR="00905609">
        <w:rPr>
          <w:rFonts w:asciiTheme="majorHAnsi" w:hAnsiTheme="majorHAnsi"/>
          <w:i/>
        </w:rPr>
        <w:t xml:space="preserve">during his time as CEO </w:t>
      </w:r>
      <w:r w:rsidRPr="00762BE5">
        <w:rPr>
          <w:rFonts w:asciiTheme="majorHAnsi" w:hAnsiTheme="majorHAnsi"/>
          <w:i/>
        </w:rPr>
        <w:t>Sanders beg</w:t>
      </w:r>
      <w:r w:rsidR="00905609">
        <w:rPr>
          <w:rFonts w:asciiTheme="majorHAnsi" w:hAnsiTheme="majorHAnsi"/>
          <w:i/>
        </w:rPr>
        <w:t>a</w:t>
      </w:r>
      <w:r w:rsidRPr="00762BE5">
        <w:rPr>
          <w:rFonts w:asciiTheme="majorHAnsi" w:hAnsiTheme="majorHAnsi"/>
          <w:i/>
        </w:rPr>
        <w:t>n each Tuesday with a conference call involving all store managers. The main objective is to listen, not provide directives.  By cutting through the long formal channels of communication and avoiding impersonal email updates, Sanders c</w:t>
      </w:r>
      <w:r w:rsidR="00905609">
        <w:rPr>
          <w:rFonts w:asciiTheme="majorHAnsi" w:hAnsiTheme="majorHAnsi"/>
          <w:i/>
        </w:rPr>
        <w:t>ould</w:t>
      </w:r>
      <w:r w:rsidRPr="00762BE5">
        <w:rPr>
          <w:rFonts w:asciiTheme="majorHAnsi" w:hAnsiTheme="majorHAnsi"/>
          <w:i/>
        </w:rPr>
        <w:t xml:space="preserve"> hear the inflections in voices and learn a great deal from the informal stories of frustrations and joys. It may be basic—people talking to people about serving people—but </w:t>
      </w:r>
      <w:r w:rsidR="00A95C46">
        <w:rPr>
          <w:rFonts w:asciiTheme="majorHAnsi" w:hAnsiTheme="majorHAnsi"/>
          <w:i/>
        </w:rPr>
        <w:t xml:space="preserve">is essential to </w:t>
      </w:r>
      <w:r w:rsidR="00A95C46" w:rsidRPr="00A95C46">
        <w:rPr>
          <w:rFonts w:asciiTheme="majorHAnsi" w:hAnsiTheme="majorHAnsi"/>
          <w:i/>
        </w:rPr>
        <w:t>United spirit</w:t>
      </w:r>
      <w:r w:rsidR="00A95C46">
        <w:rPr>
          <w:rFonts w:asciiTheme="majorHAnsi" w:hAnsiTheme="majorHAnsi"/>
          <w:i/>
        </w:rPr>
        <w:t>,</w:t>
      </w:r>
      <w:r w:rsidR="00A95C46" w:rsidRPr="00A95C46">
        <w:rPr>
          <w:rFonts w:asciiTheme="majorHAnsi" w:hAnsiTheme="majorHAnsi"/>
          <w:i/>
        </w:rPr>
        <w:t xml:space="preserve"> </w:t>
      </w:r>
      <w:r w:rsidR="00A95C46">
        <w:rPr>
          <w:rFonts w:asciiTheme="majorHAnsi" w:hAnsiTheme="majorHAnsi"/>
          <w:i/>
        </w:rPr>
        <w:t>which is evident in the</w:t>
      </w:r>
      <w:r w:rsidR="00A95C46" w:rsidRPr="00A95C46">
        <w:rPr>
          <w:rFonts w:asciiTheme="majorHAnsi" w:hAnsiTheme="majorHAnsi"/>
          <w:i/>
        </w:rPr>
        <w:t xml:space="preserve"> enthusiasm </w:t>
      </w:r>
      <w:r w:rsidR="00A95C46">
        <w:rPr>
          <w:rFonts w:asciiTheme="majorHAnsi" w:hAnsiTheme="majorHAnsi"/>
          <w:i/>
        </w:rPr>
        <w:t>and commitment to service among its</w:t>
      </w:r>
      <w:r w:rsidR="00A95C46" w:rsidRPr="00A95C46">
        <w:rPr>
          <w:rFonts w:asciiTheme="majorHAnsi" w:hAnsiTheme="majorHAnsi"/>
          <w:i/>
        </w:rPr>
        <w:t xml:space="preserve"> 10,000 </w:t>
      </w:r>
      <w:r w:rsidR="00A95C46">
        <w:rPr>
          <w:rFonts w:asciiTheme="majorHAnsi" w:hAnsiTheme="majorHAnsi"/>
          <w:i/>
        </w:rPr>
        <w:t>t</w:t>
      </w:r>
      <w:r w:rsidR="00A95C46" w:rsidRPr="00A95C46">
        <w:rPr>
          <w:rFonts w:asciiTheme="majorHAnsi" w:hAnsiTheme="majorHAnsi"/>
          <w:i/>
        </w:rPr>
        <w:t xml:space="preserve">eam </w:t>
      </w:r>
      <w:r w:rsidR="00A95C46">
        <w:rPr>
          <w:rFonts w:asciiTheme="majorHAnsi" w:hAnsiTheme="majorHAnsi"/>
          <w:i/>
        </w:rPr>
        <w:t>m</w:t>
      </w:r>
      <w:r w:rsidR="00A95C46" w:rsidRPr="00A95C46">
        <w:rPr>
          <w:rFonts w:asciiTheme="majorHAnsi" w:hAnsiTheme="majorHAnsi"/>
          <w:i/>
        </w:rPr>
        <w:t>embers</w:t>
      </w:r>
      <w:r w:rsidR="00A95C46">
        <w:rPr>
          <w:rFonts w:asciiTheme="majorHAnsi" w:hAnsiTheme="majorHAnsi"/>
          <w:i/>
        </w:rPr>
        <w:t xml:space="preserve">. The United mission sums up this philosophy - </w:t>
      </w:r>
      <w:r w:rsidR="00A95C46" w:rsidRPr="00A95C46">
        <w:rPr>
          <w:rFonts w:asciiTheme="majorHAnsi" w:hAnsiTheme="majorHAnsi"/>
          <w:i/>
        </w:rPr>
        <w:t>“Ultimate Service. Superior Performance. Positive Impact.”</w:t>
      </w:r>
    </w:p>
    <w:p w14:paraId="718640FC" w14:textId="77777777" w:rsidR="00ED2D3B" w:rsidRPr="00762BE5" w:rsidRDefault="00905609" w:rsidP="00133C5A">
      <w:pPr>
        <w:spacing w:after="120" w:line="480" w:lineRule="auto"/>
        <w:jc w:val="both"/>
        <w:rPr>
          <w:rFonts w:asciiTheme="majorHAnsi" w:hAnsiTheme="majorHAnsi"/>
          <w:i/>
        </w:rPr>
      </w:pPr>
      <w:r>
        <w:rPr>
          <w:rFonts w:asciiTheme="majorHAnsi" w:hAnsiTheme="majorHAnsi"/>
          <w:i/>
        </w:rPr>
        <w:lastRenderedPageBreak/>
        <w:t>Of course, all organizations are unique, but they can learn from one another, perhaps especially when people from one organization start to work in another.  For example, after his term at United</w:t>
      </w:r>
      <w:r w:rsidR="002C5C48">
        <w:rPr>
          <w:rFonts w:asciiTheme="majorHAnsi" w:hAnsiTheme="majorHAnsi"/>
          <w:i/>
        </w:rPr>
        <w:t xml:space="preserve"> and </w:t>
      </w:r>
      <w:r w:rsidR="00096F63">
        <w:rPr>
          <w:rFonts w:asciiTheme="majorHAnsi" w:hAnsiTheme="majorHAnsi"/>
          <w:i/>
        </w:rPr>
        <w:t>two years</w:t>
      </w:r>
      <w:r w:rsidR="002C5C48">
        <w:rPr>
          <w:rFonts w:asciiTheme="majorHAnsi" w:hAnsiTheme="majorHAnsi"/>
          <w:i/>
        </w:rPr>
        <w:t xml:space="preserve"> as president of Acme markets</w:t>
      </w:r>
      <w:r>
        <w:rPr>
          <w:rFonts w:asciiTheme="majorHAnsi" w:hAnsiTheme="majorHAnsi"/>
          <w:i/>
        </w:rPr>
        <w:t>, Dan Sanders became</w:t>
      </w:r>
      <w:r w:rsidR="00ED2D3B">
        <w:rPr>
          <w:rFonts w:asciiTheme="majorHAnsi" w:hAnsiTheme="majorHAnsi"/>
          <w:i/>
        </w:rPr>
        <w:t xml:space="preserve"> president of </w:t>
      </w:r>
      <w:r w:rsidR="002C5C48">
        <w:rPr>
          <w:rFonts w:asciiTheme="majorHAnsi" w:hAnsiTheme="majorHAnsi"/>
          <w:i/>
        </w:rPr>
        <w:t>grocer</w:t>
      </w:r>
      <w:r>
        <w:rPr>
          <w:rFonts w:asciiTheme="majorHAnsi" w:hAnsiTheme="majorHAnsi"/>
          <w:i/>
        </w:rPr>
        <w:t xml:space="preserve"> </w:t>
      </w:r>
      <w:r w:rsidR="00ED2D3B">
        <w:rPr>
          <w:rFonts w:asciiTheme="majorHAnsi" w:hAnsiTheme="majorHAnsi"/>
          <w:i/>
        </w:rPr>
        <w:t xml:space="preserve">Albertsons </w:t>
      </w:r>
      <w:r w:rsidR="002C5C48">
        <w:rPr>
          <w:rFonts w:asciiTheme="majorHAnsi" w:hAnsiTheme="majorHAnsi"/>
          <w:i/>
        </w:rPr>
        <w:t xml:space="preserve">in </w:t>
      </w:r>
      <w:r w:rsidR="00ED2D3B">
        <w:rPr>
          <w:rFonts w:asciiTheme="majorHAnsi" w:hAnsiTheme="majorHAnsi"/>
          <w:i/>
        </w:rPr>
        <w:t>Southern California</w:t>
      </w:r>
      <w:r>
        <w:rPr>
          <w:rFonts w:asciiTheme="majorHAnsi" w:hAnsiTheme="majorHAnsi"/>
          <w:i/>
        </w:rPr>
        <w:t>. Sanders brought his belief that the</w:t>
      </w:r>
      <w:r w:rsidR="00ED2D3B" w:rsidRPr="00762BE5">
        <w:rPr>
          <w:rFonts w:asciiTheme="majorHAnsi" w:hAnsiTheme="majorHAnsi"/>
          <w:i/>
        </w:rPr>
        <w:t xml:space="preserve"> business model that focus</w:t>
      </w:r>
      <w:r w:rsidR="00ED2D3B">
        <w:rPr>
          <w:rFonts w:asciiTheme="majorHAnsi" w:hAnsiTheme="majorHAnsi"/>
          <w:i/>
        </w:rPr>
        <w:t>es</w:t>
      </w:r>
      <w:r w:rsidR="00ED2D3B" w:rsidRPr="00762BE5">
        <w:rPr>
          <w:rFonts w:asciiTheme="majorHAnsi" w:hAnsiTheme="majorHAnsi"/>
          <w:i/>
        </w:rPr>
        <w:t xml:space="preserve"> on maximizing profit is broken</w:t>
      </w:r>
      <w:r>
        <w:rPr>
          <w:rFonts w:asciiTheme="majorHAnsi" w:hAnsiTheme="majorHAnsi"/>
          <w:i/>
        </w:rPr>
        <w:t>, and that t</w:t>
      </w:r>
      <w:r w:rsidR="00ED2D3B" w:rsidRPr="00762BE5">
        <w:rPr>
          <w:rFonts w:asciiTheme="majorHAnsi" w:hAnsiTheme="majorHAnsi"/>
          <w:i/>
        </w:rPr>
        <w:t xml:space="preserve">he purpose or supreme goal of business is to serve and enrich the lives of others, </w:t>
      </w:r>
      <w:r>
        <w:rPr>
          <w:rFonts w:asciiTheme="majorHAnsi" w:hAnsiTheme="majorHAnsi"/>
          <w:i/>
        </w:rPr>
        <w:t xml:space="preserve">not to focus on </w:t>
      </w:r>
      <w:r w:rsidR="00ED2D3B" w:rsidRPr="00762BE5">
        <w:rPr>
          <w:rFonts w:asciiTheme="majorHAnsi" w:hAnsiTheme="majorHAnsi"/>
          <w:i/>
        </w:rPr>
        <w:t xml:space="preserve">the numbers. </w:t>
      </w:r>
      <w:r w:rsidR="00ED2D3B">
        <w:rPr>
          <w:rFonts w:asciiTheme="majorHAnsi" w:hAnsiTheme="majorHAnsi"/>
          <w:i/>
        </w:rPr>
        <w:t>T</w:t>
      </w:r>
      <w:r w:rsidR="00ED2D3B" w:rsidRPr="00762BE5">
        <w:rPr>
          <w:rFonts w:asciiTheme="majorHAnsi" w:hAnsiTheme="majorHAnsi"/>
          <w:i/>
        </w:rPr>
        <w:t>ake care of team members (employees),</w:t>
      </w:r>
      <w:r w:rsidR="00ED2D3B">
        <w:rPr>
          <w:rFonts w:asciiTheme="majorHAnsi" w:hAnsiTheme="majorHAnsi"/>
          <w:i/>
        </w:rPr>
        <w:t xml:space="preserve"> </w:t>
      </w:r>
      <w:r w:rsidR="00ED2D3B" w:rsidRPr="00762BE5">
        <w:rPr>
          <w:rFonts w:asciiTheme="majorHAnsi" w:hAnsiTheme="majorHAnsi"/>
          <w:i/>
        </w:rPr>
        <w:t>they will take care of your guests (customers), and the numbers</w:t>
      </w:r>
      <w:r w:rsidR="00ED2D3B">
        <w:rPr>
          <w:rFonts w:asciiTheme="majorHAnsi" w:hAnsiTheme="majorHAnsi"/>
          <w:i/>
        </w:rPr>
        <w:t xml:space="preserve"> will t</w:t>
      </w:r>
      <w:r w:rsidR="00195F3E">
        <w:rPr>
          <w:rFonts w:asciiTheme="majorHAnsi" w:hAnsiTheme="majorHAnsi"/>
          <w:i/>
        </w:rPr>
        <w:t xml:space="preserve">ake care of themselves. </w:t>
      </w:r>
      <w:proofErr w:type="gramStart"/>
      <w:r w:rsidR="00195F3E">
        <w:rPr>
          <w:rFonts w:asciiTheme="majorHAnsi" w:hAnsiTheme="majorHAnsi"/>
          <w:i/>
        </w:rPr>
        <w:t xml:space="preserve">Sanders </w:t>
      </w:r>
      <w:r w:rsidR="00096F63">
        <w:rPr>
          <w:rFonts w:asciiTheme="majorHAnsi" w:hAnsiTheme="majorHAnsi"/>
          <w:i/>
        </w:rPr>
        <w:t>asserts</w:t>
      </w:r>
      <w:proofErr w:type="gramEnd"/>
      <w:r w:rsidR="00ED2D3B" w:rsidRPr="00762BE5">
        <w:rPr>
          <w:rFonts w:asciiTheme="majorHAnsi" w:hAnsiTheme="majorHAnsi"/>
          <w:i/>
        </w:rPr>
        <w:t xml:space="preserve"> that organizations should stop focusing on return on investment and start focusing on their return on humanity.  </w:t>
      </w:r>
    </w:p>
    <w:p w14:paraId="4677FD9B" w14:textId="77777777" w:rsidR="00733376" w:rsidRDefault="00ED2D3B" w:rsidP="00133C5A">
      <w:pPr>
        <w:spacing w:after="120" w:line="480" w:lineRule="auto"/>
        <w:jc w:val="both"/>
        <w:rPr>
          <w:rFonts w:asciiTheme="majorHAnsi" w:hAnsiTheme="majorHAnsi"/>
          <w:i/>
        </w:rPr>
      </w:pPr>
      <w:r>
        <w:rPr>
          <w:rFonts w:asciiTheme="majorHAnsi" w:hAnsiTheme="majorHAnsi"/>
          <w:i/>
        </w:rPr>
        <w:t>This approach doesn’t guarantee that in tough economic times leaders can avoid difficult decisions. In attempting a turnaround of Albertson’s, Sanders laid off approximately 13</w:t>
      </w:r>
      <w:r w:rsidR="00733376">
        <w:rPr>
          <w:rFonts w:asciiTheme="majorHAnsi" w:hAnsiTheme="majorHAnsi"/>
          <w:i/>
        </w:rPr>
        <w:t xml:space="preserve"> percent</w:t>
      </w:r>
      <w:r>
        <w:rPr>
          <w:rFonts w:asciiTheme="majorHAnsi" w:hAnsiTheme="majorHAnsi"/>
          <w:i/>
        </w:rPr>
        <w:t xml:space="preserve"> of its employees across 247 stores.  Sander’s decision cause</w:t>
      </w:r>
      <w:r w:rsidR="00733376">
        <w:rPr>
          <w:rFonts w:asciiTheme="majorHAnsi" w:hAnsiTheme="majorHAnsi"/>
          <w:i/>
        </w:rPr>
        <w:t>d</w:t>
      </w:r>
      <w:r>
        <w:rPr>
          <w:rFonts w:asciiTheme="majorHAnsi" w:hAnsiTheme="majorHAnsi"/>
          <w:i/>
        </w:rPr>
        <w:t xml:space="preserve"> some to wonder if he ha</w:t>
      </w:r>
      <w:r w:rsidR="00733376">
        <w:rPr>
          <w:rFonts w:asciiTheme="majorHAnsi" w:hAnsiTheme="majorHAnsi"/>
          <w:i/>
        </w:rPr>
        <w:t>d</w:t>
      </w:r>
      <w:r>
        <w:rPr>
          <w:rFonts w:asciiTheme="majorHAnsi" w:hAnsiTheme="majorHAnsi"/>
          <w:i/>
        </w:rPr>
        <w:t xml:space="preserve"> reordered his priorities</w:t>
      </w:r>
      <w:r w:rsidR="00733376">
        <w:rPr>
          <w:rFonts w:asciiTheme="majorHAnsi" w:hAnsiTheme="majorHAnsi"/>
          <w:i/>
        </w:rPr>
        <w:t xml:space="preserve">, or whether </w:t>
      </w:r>
      <w:r>
        <w:rPr>
          <w:rFonts w:asciiTheme="majorHAnsi" w:hAnsiTheme="majorHAnsi"/>
          <w:i/>
        </w:rPr>
        <w:t xml:space="preserve">the layoffs </w:t>
      </w:r>
      <w:r w:rsidR="00733376">
        <w:rPr>
          <w:rFonts w:asciiTheme="majorHAnsi" w:hAnsiTheme="majorHAnsi"/>
          <w:i/>
        </w:rPr>
        <w:t xml:space="preserve">were necessary </w:t>
      </w:r>
      <w:r>
        <w:rPr>
          <w:rFonts w:asciiTheme="majorHAnsi" w:hAnsiTheme="majorHAnsi"/>
          <w:i/>
        </w:rPr>
        <w:t xml:space="preserve">to protect the remaining employees’ jobs by preventing store closings. </w:t>
      </w:r>
      <w:r w:rsidR="00096F63">
        <w:rPr>
          <w:rFonts w:asciiTheme="majorHAnsi" w:hAnsiTheme="majorHAnsi"/>
          <w:i/>
        </w:rPr>
        <w:t>The decision surely</w:t>
      </w:r>
      <w:r w:rsidR="00733376">
        <w:rPr>
          <w:rFonts w:asciiTheme="majorHAnsi" w:hAnsiTheme="majorHAnsi"/>
          <w:i/>
        </w:rPr>
        <w:t xml:space="preserve"> affect</w:t>
      </w:r>
      <w:r w:rsidR="00096F63">
        <w:rPr>
          <w:rFonts w:asciiTheme="majorHAnsi" w:hAnsiTheme="majorHAnsi"/>
          <w:i/>
        </w:rPr>
        <w:t>ed</w:t>
      </w:r>
      <w:r w:rsidR="00733376">
        <w:rPr>
          <w:rFonts w:asciiTheme="majorHAnsi" w:hAnsiTheme="majorHAnsi"/>
          <w:i/>
        </w:rPr>
        <w:t xml:space="preserve"> the morale of the </w:t>
      </w:r>
      <w:r w:rsidR="00096F63">
        <w:rPr>
          <w:rFonts w:asciiTheme="majorHAnsi" w:hAnsiTheme="majorHAnsi"/>
          <w:i/>
        </w:rPr>
        <w:t xml:space="preserve">members of the </w:t>
      </w:r>
      <w:r w:rsidR="00733376">
        <w:rPr>
          <w:rFonts w:asciiTheme="majorHAnsi" w:hAnsiTheme="majorHAnsi"/>
          <w:i/>
        </w:rPr>
        <w:t xml:space="preserve">organization. </w:t>
      </w:r>
      <w:r w:rsidR="00096F63">
        <w:rPr>
          <w:rFonts w:asciiTheme="majorHAnsi" w:hAnsiTheme="majorHAnsi"/>
          <w:i/>
        </w:rPr>
        <w:t xml:space="preserve">This case illustrates the complexities of </w:t>
      </w:r>
      <w:r w:rsidR="00195F3E">
        <w:rPr>
          <w:rFonts w:asciiTheme="majorHAnsi" w:hAnsiTheme="majorHAnsi"/>
          <w:i/>
        </w:rPr>
        <w:t xml:space="preserve">understanding organizational behavior. </w:t>
      </w:r>
      <w:r w:rsidR="00096F63">
        <w:rPr>
          <w:rFonts w:asciiTheme="majorHAnsi" w:hAnsiTheme="majorHAnsi"/>
          <w:i/>
        </w:rPr>
        <w:t xml:space="preserve">The behavior and responses of members of organizations are influenced by their own individual characteristics, their interpersonal relationships with others, their organization’s culture and structures, and the environment in which the organization operates.  </w:t>
      </w:r>
    </w:p>
    <w:p w14:paraId="0448F91B" w14:textId="77777777" w:rsidR="00406E8E" w:rsidRPr="00782253" w:rsidRDefault="00406E8E" w:rsidP="00133C5A">
      <w:pPr>
        <w:spacing w:after="120" w:line="480" w:lineRule="auto"/>
        <w:jc w:val="center"/>
        <w:rPr>
          <w:rFonts w:asciiTheme="majorHAnsi" w:hAnsiTheme="majorHAnsi"/>
          <w:i/>
        </w:rPr>
      </w:pPr>
    </w:p>
    <w:p w14:paraId="7E893375" w14:textId="77777777" w:rsidR="00486B3E" w:rsidRPr="003C0986" w:rsidRDefault="00486B3E" w:rsidP="00133C5A">
      <w:pPr>
        <w:pStyle w:val="Heading2"/>
        <w:spacing w:after="120" w:line="480" w:lineRule="auto"/>
        <w:jc w:val="center"/>
        <w:rPr>
          <w:rFonts w:asciiTheme="majorHAnsi" w:hAnsiTheme="majorHAnsi"/>
          <w:i w:val="0"/>
          <w:sz w:val="24"/>
        </w:rPr>
      </w:pPr>
      <w:r w:rsidRPr="003C0986">
        <w:rPr>
          <w:rFonts w:asciiTheme="majorHAnsi" w:hAnsiTheme="majorHAnsi"/>
          <w:i w:val="0"/>
          <w:sz w:val="24"/>
        </w:rPr>
        <w:lastRenderedPageBreak/>
        <w:t>WHY STUDY ORGANIZATIONAL BEHAVIOR?</w:t>
      </w:r>
    </w:p>
    <w:p w14:paraId="7088079C" w14:textId="77777777" w:rsidR="00F97271" w:rsidRDefault="00486B3E" w:rsidP="00133C5A">
      <w:pPr>
        <w:spacing w:after="120" w:line="480" w:lineRule="auto"/>
        <w:ind w:firstLine="720"/>
        <w:rPr>
          <w:rFonts w:asciiTheme="majorHAnsi" w:hAnsiTheme="majorHAnsi"/>
        </w:rPr>
      </w:pPr>
      <w:r w:rsidRPr="00782253">
        <w:rPr>
          <w:rFonts w:asciiTheme="majorHAnsi" w:hAnsiTheme="majorHAnsi"/>
        </w:rPr>
        <w:t xml:space="preserve">Organizations are essential and dominant influences on life in our modern world.  </w:t>
      </w:r>
      <w:r w:rsidR="008144BE">
        <w:rPr>
          <w:rFonts w:asciiTheme="majorHAnsi" w:hAnsiTheme="majorHAnsi"/>
        </w:rPr>
        <w:t>They</w:t>
      </w:r>
      <w:r w:rsidR="008144BE" w:rsidRPr="00782253">
        <w:rPr>
          <w:rFonts w:asciiTheme="majorHAnsi" w:hAnsiTheme="majorHAnsi"/>
        </w:rPr>
        <w:t xml:space="preserve"> </w:t>
      </w:r>
      <w:r w:rsidRPr="00782253">
        <w:rPr>
          <w:rFonts w:asciiTheme="majorHAnsi" w:hAnsiTheme="majorHAnsi"/>
        </w:rPr>
        <w:t xml:space="preserve">are the principle means by which </w:t>
      </w:r>
      <w:r w:rsidR="00F97271">
        <w:rPr>
          <w:rFonts w:asciiTheme="majorHAnsi" w:hAnsiTheme="majorHAnsi"/>
        </w:rPr>
        <w:t xml:space="preserve">we achieve </w:t>
      </w:r>
      <w:r w:rsidRPr="00782253">
        <w:rPr>
          <w:rFonts w:asciiTheme="majorHAnsi" w:hAnsiTheme="majorHAnsi"/>
        </w:rPr>
        <w:t>goals beyond the capability of individuals acting alone.</w:t>
      </w:r>
      <w:r w:rsidRPr="00782253">
        <w:rPr>
          <w:rStyle w:val="EndnoteReference"/>
          <w:rFonts w:asciiTheme="majorHAnsi" w:hAnsiTheme="majorHAnsi"/>
        </w:rPr>
        <w:endnoteReference w:id="2"/>
      </w:r>
      <w:r w:rsidR="00F97271">
        <w:rPr>
          <w:rFonts w:asciiTheme="majorHAnsi" w:hAnsiTheme="majorHAnsi"/>
        </w:rPr>
        <w:t xml:space="preserve">  More formally, </w:t>
      </w:r>
      <w:r w:rsidR="00F97271">
        <w:rPr>
          <w:rFonts w:asciiTheme="majorHAnsi" w:hAnsiTheme="majorHAnsi"/>
          <w:b/>
        </w:rPr>
        <w:t>o</w:t>
      </w:r>
      <w:r w:rsidRPr="00782253">
        <w:rPr>
          <w:rFonts w:asciiTheme="majorHAnsi" w:hAnsiTheme="majorHAnsi"/>
          <w:b/>
        </w:rPr>
        <w:t>rganizations</w:t>
      </w:r>
      <w:r w:rsidRPr="00782253">
        <w:rPr>
          <w:rFonts w:asciiTheme="majorHAnsi" w:hAnsiTheme="majorHAnsi"/>
        </w:rPr>
        <w:t xml:space="preserve"> are “social structures created by individuals to support the collaborative pursuit of specific goals.”</w:t>
      </w:r>
      <w:r w:rsidRPr="00782253">
        <w:rPr>
          <w:rStyle w:val="EndnoteReference"/>
          <w:rFonts w:asciiTheme="majorHAnsi" w:hAnsiTheme="majorHAnsi"/>
        </w:rPr>
        <w:endnoteReference w:id="3"/>
      </w:r>
      <w:r w:rsidRPr="00782253">
        <w:rPr>
          <w:rFonts w:asciiTheme="majorHAnsi" w:hAnsiTheme="majorHAnsi"/>
        </w:rPr>
        <w:t xml:space="preserve"> </w:t>
      </w:r>
      <w:r w:rsidR="008144BE">
        <w:rPr>
          <w:rFonts w:asciiTheme="majorHAnsi" w:hAnsiTheme="majorHAnsi"/>
        </w:rPr>
        <w:t>C</w:t>
      </w:r>
      <w:r w:rsidRPr="00782253">
        <w:rPr>
          <w:rFonts w:asciiTheme="majorHAnsi" w:hAnsiTheme="majorHAnsi"/>
        </w:rPr>
        <w:t>ommodity wholesalers and grocery stores</w:t>
      </w:r>
      <w:r w:rsidR="008144BE">
        <w:rPr>
          <w:rFonts w:asciiTheme="majorHAnsi" w:hAnsiTheme="majorHAnsi"/>
        </w:rPr>
        <w:t xml:space="preserve"> gather and distribute food</w:t>
      </w:r>
      <w:r w:rsidRPr="00782253">
        <w:rPr>
          <w:rFonts w:asciiTheme="majorHAnsi" w:hAnsiTheme="majorHAnsi"/>
        </w:rPr>
        <w:t xml:space="preserve">, </w:t>
      </w:r>
      <w:r w:rsidR="008144BE">
        <w:rPr>
          <w:rFonts w:asciiTheme="majorHAnsi" w:hAnsiTheme="majorHAnsi"/>
        </w:rPr>
        <w:t xml:space="preserve">schools and universities </w:t>
      </w:r>
      <w:r w:rsidR="002F1B3E">
        <w:rPr>
          <w:rFonts w:asciiTheme="majorHAnsi" w:hAnsiTheme="majorHAnsi"/>
        </w:rPr>
        <w:t xml:space="preserve">educate and </w:t>
      </w:r>
      <w:r w:rsidRPr="00782253">
        <w:rPr>
          <w:rFonts w:asciiTheme="majorHAnsi" w:hAnsiTheme="majorHAnsi"/>
        </w:rPr>
        <w:t>socialize children and adults</w:t>
      </w:r>
      <w:r w:rsidR="008144BE">
        <w:rPr>
          <w:rFonts w:asciiTheme="majorHAnsi" w:hAnsiTheme="majorHAnsi"/>
        </w:rPr>
        <w:t>,</w:t>
      </w:r>
      <w:r w:rsidRPr="00782253">
        <w:rPr>
          <w:rFonts w:asciiTheme="majorHAnsi" w:hAnsiTheme="majorHAnsi"/>
        </w:rPr>
        <w:t xml:space="preserve"> factories</w:t>
      </w:r>
      <w:r w:rsidR="008144BE">
        <w:rPr>
          <w:rFonts w:asciiTheme="majorHAnsi" w:hAnsiTheme="majorHAnsi"/>
        </w:rPr>
        <w:t xml:space="preserve"> manufacture goods</w:t>
      </w:r>
      <w:r w:rsidRPr="00782253">
        <w:rPr>
          <w:rFonts w:asciiTheme="majorHAnsi" w:hAnsiTheme="majorHAnsi"/>
        </w:rPr>
        <w:t>, hospitality and consulting businesses</w:t>
      </w:r>
      <w:r w:rsidR="008144BE">
        <w:rPr>
          <w:rFonts w:asciiTheme="majorHAnsi" w:hAnsiTheme="majorHAnsi"/>
        </w:rPr>
        <w:t xml:space="preserve"> offer services</w:t>
      </w:r>
      <w:r w:rsidRPr="00782253">
        <w:rPr>
          <w:rFonts w:asciiTheme="majorHAnsi" w:hAnsiTheme="majorHAnsi"/>
        </w:rPr>
        <w:t>, government agencies</w:t>
      </w:r>
      <w:r w:rsidR="008144BE">
        <w:rPr>
          <w:rFonts w:asciiTheme="majorHAnsi" w:hAnsiTheme="majorHAnsi"/>
        </w:rPr>
        <w:t xml:space="preserve"> and</w:t>
      </w:r>
      <w:r w:rsidRPr="00782253">
        <w:rPr>
          <w:rFonts w:asciiTheme="majorHAnsi" w:hAnsiTheme="majorHAnsi"/>
        </w:rPr>
        <w:t xml:space="preserve"> hospitals</w:t>
      </w:r>
      <w:r w:rsidR="008144BE">
        <w:rPr>
          <w:rFonts w:asciiTheme="majorHAnsi" w:hAnsiTheme="majorHAnsi"/>
        </w:rPr>
        <w:t xml:space="preserve"> dispense assistance, </w:t>
      </w:r>
      <w:r w:rsidRPr="00782253">
        <w:rPr>
          <w:rFonts w:asciiTheme="majorHAnsi" w:hAnsiTheme="majorHAnsi"/>
        </w:rPr>
        <w:t>coffee houses and internet bookstores</w:t>
      </w:r>
      <w:r w:rsidR="008144BE">
        <w:rPr>
          <w:rFonts w:asciiTheme="majorHAnsi" w:hAnsiTheme="majorHAnsi"/>
        </w:rPr>
        <w:t xml:space="preserve"> sell products</w:t>
      </w:r>
      <w:r w:rsidRPr="00782253">
        <w:rPr>
          <w:rFonts w:asciiTheme="majorHAnsi" w:hAnsiTheme="majorHAnsi"/>
        </w:rPr>
        <w:t>,</w:t>
      </w:r>
      <w:r w:rsidR="008144BE">
        <w:rPr>
          <w:rFonts w:asciiTheme="majorHAnsi" w:hAnsiTheme="majorHAnsi"/>
        </w:rPr>
        <w:t xml:space="preserve"> and social networking and dating sites</w:t>
      </w:r>
      <w:r w:rsidRPr="00782253">
        <w:rPr>
          <w:rFonts w:asciiTheme="majorHAnsi" w:hAnsiTheme="majorHAnsi"/>
        </w:rPr>
        <w:t xml:space="preserve"> connect people.  Yet, despite the fact that some organizations (</w:t>
      </w:r>
      <w:r w:rsidR="00F97271">
        <w:rPr>
          <w:rFonts w:asciiTheme="majorHAnsi" w:hAnsiTheme="majorHAnsi"/>
        </w:rPr>
        <w:t>such as</w:t>
      </w:r>
      <w:r w:rsidRPr="00782253">
        <w:rPr>
          <w:rFonts w:asciiTheme="majorHAnsi" w:hAnsiTheme="majorHAnsi"/>
        </w:rPr>
        <w:t xml:space="preserve"> corporations) are given </w:t>
      </w:r>
      <w:r w:rsidR="005D0769" w:rsidRPr="00782253">
        <w:rPr>
          <w:rFonts w:asciiTheme="majorHAnsi" w:hAnsiTheme="majorHAnsi"/>
        </w:rPr>
        <w:t xml:space="preserve">legal </w:t>
      </w:r>
      <w:r w:rsidRPr="00782253">
        <w:rPr>
          <w:rFonts w:asciiTheme="majorHAnsi" w:hAnsiTheme="majorHAnsi"/>
        </w:rPr>
        <w:t xml:space="preserve">status as persons, organizations do not exist, operate, or </w:t>
      </w:r>
      <w:r w:rsidR="00F97271">
        <w:rPr>
          <w:rFonts w:asciiTheme="majorHAnsi" w:hAnsiTheme="majorHAnsi"/>
        </w:rPr>
        <w:t>influence</w:t>
      </w:r>
      <w:r w:rsidR="00F97271" w:rsidRPr="00782253">
        <w:rPr>
          <w:rFonts w:asciiTheme="majorHAnsi" w:hAnsiTheme="majorHAnsi"/>
        </w:rPr>
        <w:t xml:space="preserve"> </w:t>
      </w:r>
      <w:r w:rsidRPr="00782253">
        <w:rPr>
          <w:rFonts w:asciiTheme="majorHAnsi" w:hAnsiTheme="majorHAnsi"/>
        </w:rPr>
        <w:t xml:space="preserve">society without people.  It is more accurate to say that </w:t>
      </w:r>
      <w:r w:rsidR="001C3BD8" w:rsidRPr="002E2988">
        <w:rPr>
          <w:rFonts w:asciiTheme="majorHAnsi" w:hAnsiTheme="majorHAnsi"/>
          <w:i/>
        </w:rPr>
        <w:t>people acting collectively</w:t>
      </w:r>
      <w:r w:rsidRPr="00782253">
        <w:rPr>
          <w:rFonts w:asciiTheme="majorHAnsi" w:hAnsiTheme="majorHAnsi"/>
        </w:rPr>
        <w:t xml:space="preserve"> accomplish much.  </w:t>
      </w:r>
    </w:p>
    <w:p w14:paraId="2D98F278" w14:textId="77777777" w:rsidR="00486B3E" w:rsidRPr="00782253" w:rsidRDefault="00486B3E" w:rsidP="00133C5A">
      <w:pPr>
        <w:spacing w:after="120" w:line="480" w:lineRule="auto"/>
        <w:ind w:firstLine="720"/>
        <w:rPr>
          <w:rFonts w:asciiTheme="majorHAnsi" w:hAnsiTheme="majorHAnsi"/>
        </w:rPr>
      </w:pPr>
      <w:r w:rsidRPr="00782253">
        <w:rPr>
          <w:rFonts w:asciiTheme="majorHAnsi" w:hAnsiTheme="majorHAnsi"/>
          <w:b/>
        </w:rPr>
        <w:t>Organizational behavior</w:t>
      </w:r>
      <w:r w:rsidRPr="00782253">
        <w:rPr>
          <w:rFonts w:asciiTheme="majorHAnsi" w:hAnsiTheme="majorHAnsi"/>
        </w:rPr>
        <w:t xml:space="preserve"> (OB) </w:t>
      </w:r>
      <w:r w:rsidR="00CC28D4">
        <w:rPr>
          <w:rFonts w:asciiTheme="majorHAnsi" w:hAnsiTheme="majorHAnsi"/>
        </w:rPr>
        <w:t>is the discipline that sets out to explain</w:t>
      </w:r>
      <w:r w:rsidR="00F94F9A" w:rsidRPr="00782253">
        <w:rPr>
          <w:rFonts w:asciiTheme="majorHAnsi" w:hAnsiTheme="majorHAnsi"/>
        </w:rPr>
        <w:t xml:space="preserve"> </w:t>
      </w:r>
      <w:r w:rsidRPr="00782253">
        <w:rPr>
          <w:rFonts w:asciiTheme="majorHAnsi" w:hAnsiTheme="majorHAnsi"/>
        </w:rPr>
        <w:t xml:space="preserve">human behavior in organizations </w:t>
      </w:r>
      <w:r w:rsidR="00CC28D4">
        <w:rPr>
          <w:rFonts w:asciiTheme="majorHAnsi" w:hAnsiTheme="majorHAnsi"/>
        </w:rPr>
        <w:t>by</w:t>
      </w:r>
      <w:r w:rsidRPr="00782253">
        <w:rPr>
          <w:rFonts w:asciiTheme="majorHAnsi" w:hAnsiTheme="majorHAnsi"/>
        </w:rPr>
        <w:t xml:space="preserve"> </w:t>
      </w:r>
      <w:r w:rsidR="000947AF" w:rsidRPr="00782253">
        <w:rPr>
          <w:rFonts w:asciiTheme="majorHAnsi" w:hAnsiTheme="majorHAnsi"/>
        </w:rPr>
        <w:t xml:space="preserve">examining </w:t>
      </w:r>
      <w:r w:rsidRPr="00782253">
        <w:rPr>
          <w:rFonts w:asciiTheme="majorHAnsi" w:hAnsiTheme="majorHAnsi"/>
        </w:rPr>
        <w:t xml:space="preserve">the behavior of individuals, groups, or </w:t>
      </w:r>
      <w:r w:rsidR="000947AF" w:rsidRPr="00782253">
        <w:rPr>
          <w:rFonts w:asciiTheme="majorHAnsi" w:hAnsiTheme="majorHAnsi"/>
        </w:rPr>
        <w:t>all the members of an organization as a whole</w:t>
      </w:r>
      <w:r w:rsidRPr="00782253">
        <w:rPr>
          <w:rFonts w:asciiTheme="majorHAnsi" w:hAnsiTheme="majorHAnsi"/>
        </w:rPr>
        <w:t xml:space="preserve">. </w:t>
      </w:r>
      <w:r w:rsidR="004624D6">
        <w:rPr>
          <w:rFonts w:asciiTheme="majorHAnsi" w:hAnsiTheme="majorHAnsi"/>
        </w:rPr>
        <w:t xml:space="preserve">This examination </w:t>
      </w:r>
      <w:r w:rsidR="00F135C0">
        <w:rPr>
          <w:rFonts w:asciiTheme="majorHAnsi" w:hAnsiTheme="majorHAnsi"/>
        </w:rPr>
        <w:t>relies on the</w:t>
      </w:r>
      <w:r w:rsidR="004624D6">
        <w:rPr>
          <w:rFonts w:asciiTheme="majorHAnsi" w:hAnsiTheme="majorHAnsi"/>
        </w:rPr>
        <w:t xml:space="preserve"> science of identifying cause and effect relationships, making explicit the factors influencing decisions and behavior, and taking into account the specifics of various situations.</w:t>
      </w:r>
      <w:r w:rsidR="004624D6">
        <w:rPr>
          <w:rStyle w:val="EndnoteReference"/>
          <w:rFonts w:asciiTheme="majorHAnsi" w:hAnsiTheme="majorHAnsi"/>
        </w:rPr>
        <w:endnoteReference w:id="4"/>
      </w:r>
      <w:r w:rsidR="004624D6">
        <w:rPr>
          <w:rFonts w:asciiTheme="majorHAnsi" w:hAnsiTheme="majorHAnsi"/>
        </w:rPr>
        <w:t xml:space="preserve"> </w:t>
      </w:r>
      <w:r w:rsidR="005316C8">
        <w:rPr>
          <w:rFonts w:asciiTheme="majorHAnsi" w:hAnsiTheme="majorHAnsi"/>
        </w:rPr>
        <w:t xml:space="preserve">It also </w:t>
      </w:r>
      <w:r w:rsidR="00F135C0">
        <w:rPr>
          <w:rFonts w:asciiTheme="majorHAnsi" w:hAnsiTheme="majorHAnsi"/>
        </w:rPr>
        <w:t xml:space="preserve">calls upon </w:t>
      </w:r>
      <w:r w:rsidR="004D6CF5">
        <w:rPr>
          <w:rFonts w:asciiTheme="majorHAnsi" w:hAnsiTheme="majorHAnsi"/>
        </w:rPr>
        <w:t xml:space="preserve">developing theory that takes into account empirical research and </w:t>
      </w:r>
      <w:r w:rsidR="00AD394A">
        <w:rPr>
          <w:rFonts w:asciiTheme="majorHAnsi" w:hAnsiTheme="majorHAnsi"/>
        </w:rPr>
        <w:t>that</w:t>
      </w:r>
      <w:r w:rsidR="004D6CF5">
        <w:rPr>
          <w:rFonts w:asciiTheme="majorHAnsi" w:hAnsiTheme="majorHAnsi"/>
        </w:rPr>
        <w:t xml:space="preserve"> helps to set the agenda for future research.</w:t>
      </w:r>
      <w:r w:rsidR="005316C8">
        <w:rPr>
          <w:rFonts w:asciiTheme="majorHAnsi" w:hAnsiTheme="majorHAnsi"/>
        </w:rPr>
        <w:t xml:space="preserve"> Together, </w:t>
      </w:r>
      <w:r w:rsidR="00CC28D4">
        <w:rPr>
          <w:rFonts w:asciiTheme="majorHAnsi" w:hAnsiTheme="majorHAnsi"/>
        </w:rPr>
        <w:t xml:space="preserve">OB </w:t>
      </w:r>
      <w:r w:rsidR="005316C8">
        <w:rPr>
          <w:rFonts w:asciiTheme="majorHAnsi" w:hAnsiTheme="majorHAnsi"/>
        </w:rPr>
        <w:t xml:space="preserve">theory and science </w:t>
      </w:r>
      <w:r w:rsidR="00CC28D4">
        <w:rPr>
          <w:rFonts w:asciiTheme="majorHAnsi" w:hAnsiTheme="majorHAnsi"/>
        </w:rPr>
        <w:t>explain</w:t>
      </w:r>
      <w:r w:rsidRPr="00782253">
        <w:rPr>
          <w:rFonts w:asciiTheme="majorHAnsi" w:hAnsiTheme="majorHAnsi"/>
        </w:rPr>
        <w:t xml:space="preserve"> what influences individual and collective behavior, when the</w:t>
      </w:r>
      <w:r w:rsidR="00406E8E" w:rsidRPr="00782253">
        <w:rPr>
          <w:rFonts w:asciiTheme="majorHAnsi" w:hAnsiTheme="majorHAnsi"/>
        </w:rPr>
        <w:t xml:space="preserve">se influences </w:t>
      </w:r>
      <w:r w:rsidRPr="00782253">
        <w:rPr>
          <w:rFonts w:asciiTheme="majorHAnsi" w:hAnsiTheme="majorHAnsi"/>
        </w:rPr>
        <w:t xml:space="preserve">operate </w:t>
      </w:r>
      <w:r w:rsidR="00406E8E" w:rsidRPr="00782253">
        <w:rPr>
          <w:rFonts w:asciiTheme="majorHAnsi" w:hAnsiTheme="majorHAnsi"/>
        </w:rPr>
        <w:t>and</w:t>
      </w:r>
      <w:r w:rsidRPr="00782253">
        <w:rPr>
          <w:rFonts w:asciiTheme="majorHAnsi" w:hAnsiTheme="majorHAnsi"/>
        </w:rPr>
        <w:t xml:space="preserve"> have their greatest impact, and how </w:t>
      </w:r>
      <w:r w:rsidR="00CC28D4">
        <w:rPr>
          <w:rFonts w:asciiTheme="majorHAnsi" w:hAnsiTheme="majorHAnsi"/>
        </w:rPr>
        <w:t>people’s</w:t>
      </w:r>
      <w:r w:rsidR="00CC28D4" w:rsidRPr="00782253">
        <w:rPr>
          <w:rFonts w:asciiTheme="majorHAnsi" w:hAnsiTheme="majorHAnsi"/>
        </w:rPr>
        <w:t xml:space="preserve"> </w:t>
      </w:r>
      <w:r w:rsidR="00406E8E" w:rsidRPr="00782253">
        <w:rPr>
          <w:rFonts w:asciiTheme="majorHAnsi" w:hAnsiTheme="majorHAnsi"/>
        </w:rPr>
        <w:t xml:space="preserve">behavior </w:t>
      </w:r>
      <w:r w:rsidRPr="00782253">
        <w:rPr>
          <w:rFonts w:asciiTheme="majorHAnsi" w:hAnsiTheme="majorHAnsi"/>
        </w:rPr>
        <w:t>shape</w:t>
      </w:r>
      <w:r w:rsidR="00406E8E" w:rsidRPr="00782253">
        <w:rPr>
          <w:rFonts w:asciiTheme="majorHAnsi" w:hAnsiTheme="majorHAnsi"/>
        </w:rPr>
        <w:t>s</w:t>
      </w:r>
      <w:r w:rsidRPr="00782253">
        <w:rPr>
          <w:rFonts w:asciiTheme="majorHAnsi" w:hAnsiTheme="majorHAnsi"/>
        </w:rPr>
        <w:t xml:space="preserve"> the internal and external organizational environment. Simply put, the focus of this book is on </w:t>
      </w:r>
      <w:r w:rsidR="004624D6">
        <w:rPr>
          <w:rFonts w:asciiTheme="majorHAnsi" w:hAnsiTheme="majorHAnsi"/>
        </w:rPr>
        <w:t xml:space="preserve">understanding </w:t>
      </w:r>
      <w:r w:rsidRPr="00782253">
        <w:rPr>
          <w:rFonts w:asciiTheme="majorHAnsi" w:hAnsiTheme="majorHAnsi"/>
        </w:rPr>
        <w:t xml:space="preserve">people and their essential role in enabling organizations to </w:t>
      </w:r>
      <w:r w:rsidR="000947AF" w:rsidRPr="00782253">
        <w:rPr>
          <w:rFonts w:asciiTheme="majorHAnsi" w:hAnsiTheme="majorHAnsi"/>
        </w:rPr>
        <w:t xml:space="preserve">serve </w:t>
      </w:r>
      <w:r w:rsidRPr="00782253">
        <w:rPr>
          <w:rFonts w:asciiTheme="majorHAnsi" w:hAnsiTheme="majorHAnsi"/>
        </w:rPr>
        <w:t xml:space="preserve">society.  </w:t>
      </w:r>
    </w:p>
    <w:p w14:paraId="5F9AB6BD" w14:textId="77777777" w:rsidR="00486B3E" w:rsidRPr="00782253" w:rsidRDefault="00486B3E" w:rsidP="00133C5A">
      <w:pPr>
        <w:spacing w:after="120" w:line="480" w:lineRule="auto"/>
        <w:ind w:firstLine="720"/>
        <w:rPr>
          <w:rFonts w:asciiTheme="majorHAnsi" w:hAnsiTheme="majorHAnsi"/>
        </w:rPr>
      </w:pPr>
      <w:r w:rsidRPr="00782253">
        <w:rPr>
          <w:rFonts w:asciiTheme="majorHAnsi" w:hAnsiTheme="majorHAnsi"/>
        </w:rPr>
        <w:lastRenderedPageBreak/>
        <w:t xml:space="preserve">It is impossible to escape, avoid, or eliminate the influence of organizations. Given that organizations are part of our everyday life, every person reading this book either has experienced or will experience many of the </w:t>
      </w:r>
      <w:r w:rsidR="00CC28D4">
        <w:rPr>
          <w:rFonts w:asciiTheme="majorHAnsi" w:hAnsiTheme="majorHAnsi"/>
        </w:rPr>
        <w:t>principles and situations</w:t>
      </w:r>
      <w:r w:rsidRPr="00782253">
        <w:rPr>
          <w:rFonts w:asciiTheme="majorHAnsi" w:hAnsiTheme="majorHAnsi"/>
        </w:rPr>
        <w:t xml:space="preserve"> we will explore. </w:t>
      </w:r>
      <w:r w:rsidR="00CC28D4">
        <w:rPr>
          <w:rFonts w:asciiTheme="majorHAnsi" w:hAnsiTheme="majorHAnsi"/>
        </w:rPr>
        <w:t>Y</w:t>
      </w:r>
      <w:r w:rsidRPr="00782253">
        <w:rPr>
          <w:rFonts w:asciiTheme="majorHAnsi" w:hAnsiTheme="majorHAnsi"/>
        </w:rPr>
        <w:t>ou can</w:t>
      </w:r>
      <w:r w:rsidR="00CC28D4">
        <w:rPr>
          <w:rFonts w:asciiTheme="majorHAnsi" w:hAnsiTheme="majorHAnsi"/>
        </w:rPr>
        <w:t xml:space="preserve"> thus</w:t>
      </w:r>
      <w:r w:rsidRPr="00782253">
        <w:rPr>
          <w:rFonts w:asciiTheme="majorHAnsi" w:hAnsiTheme="majorHAnsi"/>
        </w:rPr>
        <w:t xml:space="preserve"> expect to benefit from understanding and applying the concepts discussed in this book in your daily life. More specifically, there are at least three reasons to keep reading</w:t>
      </w:r>
      <w:r w:rsidR="00391A83">
        <w:rPr>
          <w:rFonts w:asciiTheme="majorHAnsi" w:hAnsiTheme="majorHAnsi"/>
        </w:rPr>
        <w:t xml:space="preserve"> (see Fig. 1-1)</w:t>
      </w:r>
      <w:r w:rsidRPr="00782253">
        <w:rPr>
          <w:rFonts w:asciiTheme="majorHAnsi" w:hAnsiTheme="majorHAnsi"/>
        </w:rPr>
        <w:t xml:space="preserve">.  </w:t>
      </w:r>
    </w:p>
    <w:p w14:paraId="4D6165FF" w14:textId="77777777" w:rsidR="00486B3E" w:rsidRPr="00782253" w:rsidRDefault="00486B3E" w:rsidP="00133C5A">
      <w:pPr>
        <w:spacing w:after="120" w:line="480" w:lineRule="auto"/>
        <w:rPr>
          <w:rFonts w:asciiTheme="majorHAnsi" w:hAnsiTheme="majorHAnsi"/>
          <w:b/>
        </w:rPr>
      </w:pPr>
      <w:r w:rsidRPr="00782253">
        <w:rPr>
          <w:rFonts w:asciiTheme="majorHAnsi" w:hAnsiTheme="majorHAnsi"/>
          <w:b/>
        </w:rPr>
        <w:t xml:space="preserve">Figure 1.1:  Three </w:t>
      </w:r>
      <w:r w:rsidR="0024593B">
        <w:rPr>
          <w:rFonts w:asciiTheme="majorHAnsi" w:hAnsiTheme="majorHAnsi"/>
          <w:b/>
        </w:rPr>
        <w:t>R</w:t>
      </w:r>
      <w:r w:rsidRPr="00782253">
        <w:rPr>
          <w:rFonts w:asciiTheme="majorHAnsi" w:hAnsiTheme="majorHAnsi"/>
          <w:b/>
        </w:rPr>
        <w:t xml:space="preserve">easons to </w:t>
      </w:r>
      <w:r w:rsidR="0024593B">
        <w:rPr>
          <w:rFonts w:asciiTheme="majorHAnsi" w:hAnsiTheme="majorHAnsi"/>
          <w:b/>
        </w:rPr>
        <w:t>S</w:t>
      </w:r>
      <w:r w:rsidRPr="00782253">
        <w:rPr>
          <w:rFonts w:asciiTheme="majorHAnsi" w:hAnsiTheme="majorHAnsi"/>
          <w:b/>
        </w:rPr>
        <w:t>tudy OB</w:t>
      </w:r>
    </w:p>
    <w:p w14:paraId="2C92D2B6" w14:textId="77777777" w:rsidR="00486B3E" w:rsidRPr="00782253" w:rsidRDefault="00C30429" w:rsidP="00133C5A">
      <w:pPr>
        <w:spacing w:after="120" w:line="48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48512" behindDoc="0" locked="0" layoutInCell="1" allowOverlap="1" wp14:anchorId="557BC936" wp14:editId="08E306F2">
                <wp:simplePos x="0" y="0"/>
                <wp:positionH relativeFrom="column">
                  <wp:posOffset>2451735</wp:posOffset>
                </wp:positionH>
                <wp:positionV relativeFrom="paragraph">
                  <wp:posOffset>89535</wp:posOffset>
                </wp:positionV>
                <wp:extent cx="1485900" cy="1143000"/>
                <wp:effectExtent l="25400" t="25400" r="38100" b="25400"/>
                <wp:wrapNone/>
                <wp:docPr id="30" name="Oval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143000"/>
                        </a:xfrm>
                        <a:prstGeom prst="ellipse">
                          <a:avLst/>
                        </a:prstGeom>
                        <a:solidFill>
                          <a:srgbClr val="FFFFFF"/>
                        </a:solidFill>
                        <a:ln w="57150">
                          <a:solidFill>
                            <a:srgbClr val="000000"/>
                          </a:solidFill>
                          <a:round/>
                          <a:headEnd/>
                          <a:tailEnd/>
                        </a:ln>
                      </wps:spPr>
                      <wps:txbx>
                        <w:txbxContent>
                          <w:p w14:paraId="1B3AD5CE" w14:textId="77777777" w:rsidR="00A45563" w:rsidRPr="00782253" w:rsidRDefault="00A45563" w:rsidP="00486B3E">
                            <w:pPr>
                              <w:jc w:val="center"/>
                              <w:rPr>
                                <w:rFonts w:asciiTheme="majorHAnsi" w:hAnsiTheme="majorHAnsi"/>
                                <w:sz w:val="36"/>
                                <w:szCs w:val="36"/>
                              </w:rPr>
                            </w:pPr>
                            <w:r w:rsidRPr="00782253">
                              <w:rPr>
                                <w:rFonts w:asciiTheme="majorHAnsi" w:hAnsiTheme="majorHAnsi"/>
                                <w:sz w:val="36"/>
                                <w:szCs w:val="36"/>
                              </w:rPr>
                              <w:t>Studying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3" o:spid="_x0000_s1026" style="position:absolute;margin-left:193.05pt;margin-top:7.05pt;width:117pt;height:90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" strokeweight="4.5pt">
                <v:textbox>
                  <w:txbxContent>
                    <w:p w14:paraId="1B3AD5CE" w14:textId="77777777" w:rsidR="00961643" w:rsidRPr="00782253" w:rsidRDefault="00961643" w:rsidP="00486B3E">
                      <w:pPr>
                        <w:jc w:val="center"/>
                        <w:rPr>
                          <w:rFonts w:asciiTheme="majorHAnsi" w:hAnsiTheme="majorHAnsi"/>
                          <w:sz w:val="36"/>
                          <w:szCs w:val="36"/>
                        </w:rPr>
                      </w:pPr>
                      <w:r w:rsidRPr="00782253">
                        <w:rPr>
                          <w:rFonts w:asciiTheme="majorHAnsi" w:hAnsiTheme="majorHAnsi"/>
                          <w:sz w:val="36"/>
                          <w:szCs w:val="36"/>
                        </w:rPr>
                        <w:t>Studying OB:</w:t>
                      </w:r>
                    </w:p>
                  </w:txbxContent>
                </v:textbox>
              </v:oval>
            </w:pict>
          </mc:Fallback>
        </mc:AlternateContent>
      </w:r>
    </w:p>
    <w:p w14:paraId="17AA5940" w14:textId="77777777" w:rsidR="00486B3E" w:rsidRPr="00782253" w:rsidRDefault="00C30429" w:rsidP="00133C5A">
      <w:pPr>
        <w:spacing w:after="120" w:line="48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50560" behindDoc="0" locked="0" layoutInCell="1" allowOverlap="1" wp14:anchorId="088E1BBA" wp14:editId="4ECA6FAF">
                <wp:simplePos x="0" y="0"/>
                <wp:positionH relativeFrom="column">
                  <wp:posOffset>4210685</wp:posOffset>
                </wp:positionH>
                <wp:positionV relativeFrom="paragraph">
                  <wp:posOffset>149225</wp:posOffset>
                </wp:positionV>
                <wp:extent cx="2171700" cy="1371600"/>
                <wp:effectExtent l="0" t="0" r="38100" b="25400"/>
                <wp:wrapNone/>
                <wp:docPr id="29" name="Oval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371600"/>
                        </a:xfrm>
                        <a:prstGeom prst="ellipse">
                          <a:avLst/>
                        </a:prstGeom>
                        <a:solidFill>
                          <a:srgbClr val="FFFFFF"/>
                        </a:solidFill>
                        <a:ln w="9525">
                          <a:solidFill>
                            <a:srgbClr val="000000"/>
                          </a:solidFill>
                          <a:round/>
                          <a:headEnd/>
                          <a:tailEnd/>
                        </a:ln>
                      </wps:spPr>
                      <wps:txbx>
                        <w:txbxContent>
                          <w:p w14:paraId="2DC8CD33" w14:textId="77777777" w:rsidR="00A45563" w:rsidRPr="00782253" w:rsidRDefault="00A45563" w:rsidP="00486B3E">
                            <w:pPr>
                              <w:spacing w:after="120"/>
                              <w:jc w:val="center"/>
                              <w:rPr>
                                <w:rFonts w:asciiTheme="majorHAnsi" w:hAnsiTheme="majorHAnsi"/>
                                <w:sz w:val="28"/>
                                <w:szCs w:val="28"/>
                              </w:rPr>
                            </w:pPr>
                            <w:proofErr w:type="gramStart"/>
                            <w:r w:rsidRPr="00782253">
                              <w:rPr>
                                <w:rFonts w:asciiTheme="majorHAnsi" w:hAnsiTheme="majorHAnsi"/>
                                <w:sz w:val="28"/>
                                <w:szCs w:val="28"/>
                              </w:rPr>
                              <w:t>enables</w:t>
                            </w:r>
                            <w:proofErr w:type="gramEnd"/>
                            <w:r w:rsidRPr="00782253">
                              <w:rPr>
                                <w:rFonts w:asciiTheme="majorHAnsi" w:hAnsiTheme="majorHAnsi"/>
                                <w:sz w:val="28"/>
                                <w:szCs w:val="28"/>
                              </w:rPr>
                              <w:t xml:space="preserve"> you to understand, interact with, and influence others</w:t>
                            </w:r>
                          </w:p>
                          <w:p w14:paraId="0B74F379" w14:textId="77777777" w:rsidR="00A45563" w:rsidRPr="00782253" w:rsidRDefault="00A45563" w:rsidP="00486B3E">
                            <w:pP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5" o:spid="_x0000_s1027" style="position:absolute;margin-left:331.55pt;margin-top:11.75pt;width:171pt;height:108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">
                <v:textbox>
                  <w:txbxContent>
                    <w:p w14:paraId="2DC8CD33" w14:textId="77777777" w:rsidR="00961643" w:rsidRPr="00782253" w:rsidRDefault="00961643" w:rsidP="00486B3E">
                      <w:pPr>
                        <w:spacing w:after="120"/>
                        <w:jc w:val="center"/>
                        <w:rPr>
                          <w:rFonts w:asciiTheme="majorHAnsi" w:hAnsiTheme="majorHAnsi"/>
                          <w:sz w:val="28"/>
                          <w:szCs w:val="28"/>
                        </w:rPr>
                      </w:pPr>
                      <w:proofErr w:type="gramStart"/>
                      <w:r w:rsidRPr="00782253">
                        <w:rPr>
                          <w:rFonts w:asciiTheme="majorHAnsi" w:hAnsiTheme="majorHAnsi"/>
                          <w:sz w:val="28"/>
                          <w:szCs w:val="28"/>
                        </w:rPr>
                        <w:t>enables</w:t>
                      </w:r>
                      <w:proofErr w:type="gramEnd"/>
                      <w:r w:rsidRPr="00782253">
                        <w:rPr>
                          <w:rFonts w:asciiTheme="majorHAnsi" w:hAnsiTheme="majorHAnsi"/>
                          <w:sz w:val="28"/>
                          <w:szCs w:val="28"/>
                        </w:rPr>
                        <w:t xml:space="preserve"> you to understand, interact with, and influence others</w:t>
                      </w:r>
                    </w:p>
                    <w:p w14:paraId="0B74F379" w14:textId="77777777" w:rsidR="00961643" w:rsidRPr="00782253" w:rsidRDefault="00961643" w:rsidP="00486B3E">
                      <w:pPr>
                        <w:rPr>
                          <w:rFonts w:asciiTheme="majorHAnsi" w:hAnsiTheme="majorHAnsi"/>
                        </w:rPr>
                      </w:pPr>
                    </w:p>
                  </w:txbxContent>
                </v:textbox>
              </v:oval>
            </w:pict>
          </mc:Fallback>
        </mc:AlternateContent>
      </w:r>
    </w:p>
    <w:p w14:paraId="7D2EAA83" w14:textId="77777777" w:rsidR="00486B3E" w:rsidRPr="00782253" w:rsidRDefault="00C30429" w:rsidP="00133C5A">
      <w:pPr>
        <w:spacing w:after="120" w:line="48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49536" behindDoc="0" locked="0" layoutInCell="1" allowOverlap="1" wp14:anchorId="472B607E" wp14:editId="6621AC65">
                <wp:simplePos x="0" y="0"/>
                <wp:positionH relativeFrom="column">
                  <wp:posOffset>-266700</wp:posOffset>
                </wp:positionH>
                <wp:positionV relativeFrom="paragraph">
                  <wp:posOffset>37465</wp:posOffset>
                </wp:positionV>
                <wp:extent cx="2514600" cy="1371600"/>
                <wp:effectExtent l="0" t="0" r="25400" b="25400"/>
                <wp:wrapNone/>
                <wp:docPr id="28" name="Oval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371600"/>
                        </a:xfrm>
                        <a:prstGeom prst="ellipse">
                          <a:avLst/>
                        </a:prstGeom>
                        <a:solidFill>
                          <a:srgbClr val="FFFFFF"/>
                        </a:solidFill>
                        <a:ln w="9525">
                          <a:solidFill>
                            <a:srgbClr val="000000"/>
                          </a:solidFill>
                          <a:round/>
                          <a:headEnd/>
                          <a:tailEnd/>
                        </a:ln>
                      </wps:spPr>
                      <wps:txbx>
                        <w:txbxContent>
                          <w:p w14:paraId="2E1FA95E" w14:textId="77777777" w:rsidR="00A45563" w:rsidRPr="00782253" w:rsidRDefault="00A45563" w:rsidP="00486B3E">
                            <w:pPr>
                              <w:spacing w:after="120"/>
                              <w:rPr>
                                <w:rFonts w:asciiTheme="majorHAnsi" w:hAnsiTheme="majorHAnsi"/>
                                <w:sz w:val="28"/>
                                <w:szCs w:val="28"/>
                              </w:rPr>
                            </w:pPr>
                            <w:proofErr w:type="gramStart"/>
                            <w:r w:rsidRPr="00782253">
                              <w:rPr>
                                <w:rFonts w:asciiTheme="majorHAnsi" w:hAnsiTheme="majorHAnsi"/>
                                <w:sz w:val="28"/>
                                <w:szCs w:val="28"/>
                              </w:rPr>
                              <w:t>enhances</w:t>
                            </w:r>
                            <w:proofErr w:type="gramEnd"/>
                            <w:r w:rsidRPr="00782253">
                              <w:rPr>
                                <w:rFonts w:asciiTheme="majorHAnsi" w:hAnsiTheme="majorHAnsi"/>
                                <w:sz w:val="28"/>
                                <w:szCs w:val="28"/>
                              </w:rPr>
                              <w:t xml:space="preserve"> your self-awareness and capacity for self-improvement</w:t>
                            </w:r>
                          </w:p>
                          <w:p w14:paraId="0FB135E5" w14:textId="77777777" w:rsidR="00A45563" w:rsidRPr="00782253" w:rsidRDefault="00A45563" w:rsidP="00486B3E">
                            <w:pP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4" o:spid="_x0000_s1028" style="position:absolute;margin-left:-21pt;margin-top:2.95pt;width:198pt;height:108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">
                <v:textbox>
                  <w:txbxContent>
                    <w:p w14:paraId="2E1FA95E" w14:textId="77777777" w:rsidR="00961643" w:rsidRPr="00782253" w:rsidRDefault="00961643" w:rsidP="00486B3E">
                      <w:pPr>
                        <w:spacing w:after="120"/>
                        <w:rPr>
                          <w:rFonts w:asciiTheme="majorHAnsi" w:hAnsiTheme="majorHAnsi"/>
                          <w:sz w:val="28"/>
                          <w:szCs w:val="28"/>
                        </w:rPr>
                      </w:pPr>
                      <w:proofErr w:type="gramStart"/>
                      <w:r w:rsidRPr="00782253">
                        <w:rPr>
                          <w:rFonts w:asciiTheme="majorHAnsi" w:hAnsiTheme="majorHAnsi"/>
                          <w:sz w:val="28"/>
                          <w:szCs w:val="28"/>
                        </w:rPr>
                        <w:t>enhances</w:t>
                      </w:r>
                      <w:proofErr w:type="gramEnd"/>
                      <w:r w:rsidRPr="00782253">
                        <w:rPr>
                          <w:rFonts w:asciiTheme="majorHAnsi" w:hAnsiTheme="majorHAnsi"/>
                          <w:sz w:val="28"/>
                          <w:szCs w:val="28"/>
                        </w:rPr>
                        <w:t xml:space="preserve"> your self-awareness and capacity for self-improvement</w:t>
                      </w:r>
                    </w:p>
                    <w:p w14:paraId="0FB135E5" w14:textId="77777777" w:rsidR="00961643" w:rsidRPr="00782253" w:rsidRDefault="00961643" w:rsidP="00486B3E">
                      <w:pPr>
                        <w:rPr>
                          <w:rFonts w:asciiTheme="majorHAnsi" w:hAnsiTheme="majorHAnsi"/>
                        </w:rPr>
                      </w:pPr>
                    </w:p>
                  </w:txbxContent>
                </v:textbox>
              </v:oval>
            </w:pict>
          </mc:Fallback>
        </mc:AlternateContent>
      </w:r>
    </w:p>
    <w:p w14:paraId="025061A0" w14:textId="77777777" w:rsidR="00486B3E" w:rsidRPr="00782253" w:rsidRDefault="00C30429" w:rsidP="00133C5A">
      <w:pPr>
        <w:spacing w:after="120" w:line="480" w:lineRule="auto"/>
        <w:rPr>
          <w:rFonts w:asciiTheme="majorHAnsi" w:hAnsiTheme="majorHAnsi"/>
        </w:rPr>
      </w:pPr>
      <w:r>
        <w:rPr>
          <w:rFonts w:asciiTheme="majorHAnsi" w:hAnsiTheme="majorHAnsi"/>
          <w:noProof/>
        </w:rPr>
        <mc:AlternateContent>
          <mc:Choice Requires="wps">
            <w:drawing>
              <wp:anchor distT="0" distB="0" distL="114300" distR="114300" simplePos="0" relativeHeight="251653632" behindDoc="0" locked="0" layoutInCell="1" allowOverlap="1" wp14:anchorId="34DF8ABD" wp14:editId="7EDA4BA6">
                <wp:simplePos x="0" y="0"/>
                <wp:positionH relativeFrom="column">
                  <wp:posOffset>3899535</wp:posOffset>
                </wp:positionH>
                <wp:positionV relativeFrom="paragraph">
                  <wp:posOffset>20955</wp:posOffset>
                </wp:positionV>
                <wp:extent cx="342900" cy="114300"/>
                <wp:effectExtent l="0" t="0" r="88900" b="88900"/>
                <wp:wrapNone/>
                <wp:docPr id="27"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8"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05pt,1.65pt" to="334.0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">
                <v:stroke endarrow="block"/>
              </v:line>
            </w:pict>
          </mc:Fallback>
        </mc:AlternateContent>
      </w:r>
      <w:r>
        <w:rPr>
          <w:rFonts w:asciiTheme="majorHAnsi" w:hAnsiTheme="majorHAnsi"/>
          <w:noProof/>
        </w:rPr>
        <mc:AlternateContent>
          <mc:Choice Requires="wps">
            <w:drawing>
              <wp:anchor distT="0" distB="0" distL="114300" distR="114300" simplePos="0" relativeHeight="251652608" behindDoc="0" locked="0" layoutInCell="1" allowOverlap="1" wp14:anchorId="17951B17" wp14:editId="4E3CF787">
                <wp:simplePos x="0" y="0"/>
                <wp:positionH relativeFrom="column">
                  <wp:posOffset>2108835</wp:posOffset>
                </wp:positionH>
                <wp:positionV relativeFrom="paragraph">
                  <wp:posOffset>20955</wp:posOffset>
                </wp:positionV>
                <wp:extent cx="342900" cy="114300"/>
                <wp:effectExtent l="50800" t="0" r="38100" b="88900"/>
                <wp:wrapNone/>
                <wp:docPr id="26"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7" o:spid="_x0000_s1026" style="position:absolute;flip:x;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6.05pt,1.65pt" to="193.05pt,10.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">
                <v:stroke endarrow="block"/>
              </v:line>
            </w:pict>
          </mc:Fallback>
        </mc:AlternateContent>
      </w:r>
    </w:p>
    <w:p w14:paraId="60BDD851" w14:textId="77777777" w:rsidR="00486B3E" w:rsidRPr="00782253" w:rsidRDefault="00486B3E" w:rsidP="00133C5A">
      <w:pPr>
        <w:spacing w:after="120" w:line="480" w:lineRule="auto"/>
        <w:rPr>
          <w:rFonts w:asciiTheme="majorHAnsi" w:hAnsiTheme="majorHAnsi"/>
        </w:rPr>
      </w:pPr>
    </w:p>
    <w:p w14:paraId="6E20872C" w14:textId="77777777" w:rsidR="00486B3E" w:rsidRPr="00782253" w:rsidRDefault="00C30429" w:rsidP="00133C5A">
      <w:pPr>
        <w:spacing w:after="120" w:line="480" w:lineRule="auto"/>
        <w:ind w:firstLine="720"/>
        <w:rPr>
          <w:rFonts w:asciiTheme="majorHAnsi" w:hAnsiTheme="majorHAnsi"/>
        </w:rPr>
      </w:pPr>
      <w:r>
        <w:rPr>
          <w:rFonts w:asciiTheme="majorHAnsi" w:hAnsiTheme="majorHAnsi"/>
          <w:noProof/>
        </w:rPr>
        <mc:AlternateContent>
          <mc:Choice Requires="wps">
            <w:drawing>
              <wp:anchor distT="0" distB="0" distL="114299" distR="114299" simplePos="0" relativeHeight="251654656" behindDoc="0" locked="0" layoutInCell="1" allowOverlap="1" wp14:anchorId="13F0DC66" wp14:editId="1A43ED2E">
                <wp:simplePos x="0" y="0"/>
                <wp:positionH relativeFrom="column">
                  <wp:posOffset>3295649</wp:posOffset>
                </wp:positionH>
                <wp:positionV relativeFrom="paragraph">
                  <wp:posOffset>38735</wp:posOffset>
                </wp:positionV>
                <wp:extent cx="0" cy="386715"/>
                <wp:effectExtent l="50800" t="0" r="76200" b="70485"/>
                <wp:wrapNone/>
                <wp:docPr id="2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67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69" o:spid="_x0000_s1026" style="position:absolute;z-index:251654656;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from="259.5pt,3.05pt" to="259.5pt,3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">
                <v:stroke endarrow="block"/>
              </v:line>
            </w:pict>
          </mc:Fallback>
        </mc:AlternateContent>
      </w:r>
    </w:p>
    <w:p w14:paraId="70EE9B77" w14:textId="77777777" w:rsidR="00486B3E" w:rsidRPr="00782253" w:rsidRDefault="00C30429" w:rsidP="00133C5A">
      <w:pPr>
        <w:spacing w:after="120" w:line="480" w:lineRule="auto"/>
        <w:ind w:firstLine="720"/>
        <w:rPr>
          <w:rFonts w:asciiTheme="majorHAnsi" w:hAnsiTheme="majorHAnsi"/>
        </w:rPr>
      </w:pPr>
      <w:r>
        <w:rPr>
          <w:rFonts w:asciiTheme="majorHAnsi" w:hAnsiTheme="majorHAnsi"/>
          <w:noProof/>
        </w:rPr>
        <mc:AlternateContent>
          <mc:Choice Requires="wps">
            <w:drawing>
              <wp:anchor distT="0" distB="0" distL="114300" distR="114300" simplePos="0" relativeHeight="251651584" behindDoc="0" locked="0" layoutInCell="1" allowOverlap="1" wp14:anchorId="3AEEB30F" wp14:editId="72582CE0">
                <wp:simplePos x="0" y="0"/>
                <wp:positionH relativeFrom="column">
                  <wp:posOffset>2247900</wp:posOffset>
                </wp:positionH>
                <wp:positionV relativeFrom="paragraph">
                  <wp:posOffset>173990</wp:posOffset>
                </wp:positionV>
                <wp:extent cx="2057400" cy="1371600"/>
                <wp:effectExtent l="0" t="0" r="25400" b="25400"/>
                <wp:wrapNone/>
                <wp:docPr id="24"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1371600"/>
                        </a:xfrm>
                        <a:prstGeom prst="ellipse">
                          <a:avLst/>
                        </a:prstGeom>
                        <a:solidFill>
                          <a:srgbClr val="FFFFFF"/>
                        </a:solidFill>
                        <a:ln w="9525">
                          <a:solidFill>
                            <a:srgbClr val="000000"/>
                          </a:solidFill>
                          <a:round/>
                          <a:headEnd/>
                          <a:tailEnd/>
                        </a:ln>
                      </wps:spPr>
                      <wps:txbx>
                        <w:txbxContent>
                          <w:p w14:paraId="296C67E5" w14:textId="77777777" w:rsidR="00A45563" w:rsidRPr="00782253" w:rsidRDefault="00A45563" w:rsidP="00486B3E">
                            <w:pPr>
                              <w:spacing w:after="120"/>
                              <w:jc w:val="center"/>
                              <w:rPr>
                                <w:rFonts w:asciiTheme="majorHAnsi" w:hAnsiTheme="majorHAnsi"/>
                                <w:sz w:val="28"/>
                                <w:szCs w:val="28"/>
                              </w:rPr>
                            </w:pPr>
                            <w:proofErr w:type="gramStart"/>
                            <w:r w:rsidRPr="00782253">
                              <w:rPr>
                                <w:rFonts w:asciiTheme="majorHAnsi" w:hAnsiTheme="majorHAnsi"/>
                                <w:sz w:val="28"/>
                                <w:szCs w:val="28"/>
                              </w:rPr>
                              <w:t>equips</w:t>
                            </w:r>
                            <w:proofErr w:type="gramEnd"/>
                            <w:r w:rsidRPr="00782253">
                              <w:rPr>
                                <w:rFonts w:asciiTheme="majorHAnsi" w:hAnsiTheme="majorHAnsi"/>
                                <w:sz w:val="28"/>
                                <w:szCs w:val="28"/>
                              </w:rPr>
                              <w:t xml:space="preserve"> you to serve in managerial roles in organizations</w:t>
                            </w:r>
                          </w:p>
                          <w:p w14:paraId="3EDA8865" w14:textId="77777777" w:rsidR="00A45563" w:rsidRPr="00782253" w:rsidRDefault="00A45563" w:rsidP="00486B3E">
                            <w:pPr>
                              <w:rPr>
                                <w:rFonts w:asciiTheme="majorHAnsi" w:hAnsiTheme="majorHAns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oval id="Oval 66" o:spid="_x0000_s1029" style="position:absolute;left:0;text-align:left;margin-left:177pt;margin-top:13.7pt;width:162pt;height:108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">
                <v:textbox>
                  <w:txbxContent>
                    <w:p w14:paraId="296C67E5" w14:textId="77777777" w:rsidR="00961643" w:rsidRPr="00782253" w:rsidRDefault="00961643" w:rsidP="00486B3E">
                      <w:pPr>
                        <w:spacing w:after="120"/>
                        <w:jc w:val="center"/>
                        <w:rPr>
                          <w:rFonts w:asciiTheme="majorHAnsi" w:hAnsiTheme="majorHAnsi"/>
                          <w:sz w:val="28"/>
                          <w:szCs w:val="28"/>
                        </w:rPr>
                      </w:pPr>
                      <w:proofErr w:type="gramStart"/>
                      <w:r w:rsidRPr="00782253">
                        <w:rPr>
                          <w:rFonts w:asciiTheme="majorHAnsi" w:hAnsiTheme="majorHAnsi"/>
                          <w:sz w:val="28"/>
                          <w:szCs w:val="28"/>
                        </w:rPr>
                        <w:t>equips</w:t>
                      </w:r>
                      <w:proofErr w:type="gramEnd"/>
                      <w:r w:rsidRPr="00782253">
                        <w:rPr>
                          <w:rFonts w:asciiTheme="majorHAnsi" w:hAnsiTheme="majorHAnsi"/>
                          <w:sz w:val="28"/>
                          <w:szCs w:val="28"/>
                        </w:rPr>
                        <w:t xml:space="preserve"> you to serve in managerial roles in organizations</w:t>
                      </w:r>
                    </w:p>
                    <w:p w14:paraId="3EDA8865" w14:textId="77777777" w:rsidR="00961643" w:rsidRPr="00782253" w:rsidRDefault="00961643" w:rsidP="00486B3E">
                      <w:pPr>
                        <w:rPr>
                          <w:rFonts w:asciiTheme="majorHAnsi" w:hAnsiTheme="majorHAnsi"/>
                        </w:rPr>
                      </w:pPr>
                    </w:p>
                  </w:txbxContent>
                </v:textbox>
              </v:oval>
            </w:pict>
          </mc:Fallback>
        </mc:AlternateContent>
      </w:r>
    </w:p>
    <w:p w14:paraId="0CCF276F" w14:textId="77777777" w:rsidR="00486B3E" w:rsidRPr="00782253" w:rsidRDefault="00486B3E" w:rsidP="00133C5A">
      <w:pPr>
        <w:spacing w:after="120" w:line="480" w:lineRule="auto"/>
        <w:ind w:firstLine="720"/>
        <w:rPr>
          <w:rFonts w:asciiTheme="majorHAnsi" w:hAnsiTheme="majorHAnsi"/>
        </w:rPr>
      </w:pPr>
    </w:p>
    <w:p w14:paraId="022882E7" w14:textId="77777777" w:rsidR="00486B3E" w:rsidRPr="00782253" w:rsidRDefault="00486B3E" w:rsidP="00133C5A">
      <w:pPr>
        <w:spacing w:after="120" w:line="480" w:lineRule="auto"/>
        <w:ind w:firstLine="720"/>
        <w:rPr>
          <w:rFonts w:asciiTheme="majorHAnsi" w:hAnsiTheme="majorHAnsi"/>
        </w:rPr>
      </w:pPr>
    </w:p>
    <w:p w14:paraId="67328685" w14:textId="77777777" w:rsidR="00486B3E" w:rsidRPr="00782253" w:rsidRDefault="00486B3E" w:rsidP="00133C5A">
      <w:pPr>
        <w:spacing w:after="120" w:line="480" w:lineRule="auto"/>
        <w:ind w:firstLine="720"/>
        <w:rPr>
          <w:rFonts w:asciiTheme="majorHAnsi" w:hAnsiTheme="majorHAnsi"/>
        </w:rPr>
      </w:pPr>
    </w:p>
    <w:p w14:paraId="185F9BC6" w14:textId="77777777" w:rsidR="00A35248" w:rsidRDefault="00A35248" w:rsidP="00133C5A">
      <w:pPr>
        <w:spacing w:after="120" w:line="480" w:lineRule="auto"/>
        <w:ind w:firstLine="720"/>
        <w:rPr>
          <w:rFonts w:asciiTheme="majorHAnsi" w:hAnsiTheme="majorHAnsi"/>
        </w:rPr>
      </w:pPr>
    </w:p>
    <w:p w14:paraId="26E7C449" w14:textId="77777777" w:rsidR="00A35248" w:rsidRDefault="00A35248" w:rsidP="00133C5A">
      <w:pPr>
        <w:spacing w:after="120" w:line="480" w:lineRule="auto"/>
        <w:ind w:firstLine="720"/>
        <w:rPr>
          <w:rFonts w:asciiTheme="majorHAnsi" w:hAnsiTheme="majorHAnsi"/>
        </w:rPr>
      </w:pPr>
    </w:p>
    <w:p w14:paraId="2461F7B1" w14:textId="77777777" w:rsidR="00A35248" w:rsidRDefault="00A35248" w:rsidP="00133C5A">
      <w:pPr>
        <w:spacing w:after="120" w:line="480" w:lineRule="auto"/>
        <w:ind w:firstLine="720"/>
        <w:rPr>
          <w:rFonts w:asciiTheme="majorHAnsi" w:hAnsiTheme="majorHAnsi"/>
        </w:rPr>
      </w:pPr>
    </w:p>
    <w:p w14:paraId="5D680C9A" w14:textId="64F307D1" w:rsidR="009037A2" w:rsidRPr="00782253" w:rsidRDefault="00EB1B5D" w:rsidP="00133C5A">
      <w:pPr>
        <w:spacing w:after="120" w:line="480" w:lineRule="auto"/>
        <w:ind w:firstLine="720"/>
        <w:rPr>
          <w:rFonts w:asciiTheme="majorHAnsi" w:hAnsiTheme="majorHAnsi"/>
        </w:rPr>
      </w:pPr>
      <w:r>
        <w:rPr>
          <w:rFonts w:asciiTheme="majorHAnsi" w:hAnsiTheme="majorHAnsi"/>
          <w:noProof/>
        </w:rPr>
        <w:lastRenderedPageBreak/>
        <mc:AlternateContent>
          <mc:Choice Requires="wps">
            <w:drawing>
              <wp:anchor distT="0" distB="0" distL="114300" distR="114300" simplePos="0" relativeHeight="251664384" behindDoc="0" locked="0" layoutInCell="1" allowOverlap="1" wp14:anchorId="3F37AA5F" wp14:editId="734428B9">
                <wp:simplePos x="0" y="0"/>
                <wp:positionH relativeFrom="page">
                  <wp:posOffset>6044565</wp:posOffset>
                </wp:positionH>
                <wp:positionV relativeFrom="page">
                  <wp:posOffset>793115</wp:posOffset>
                </wp:positionV>
                <wp:extent cx="1135380" cy="241300"/>
                <wp:effectExtent l="0" t="0" r="26670" b="25400"/>
                <wp:wrapSquare wrapText="bothSides"/>
                <wp:docPr id="20"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0EF32501" w14:textId="77777777" w:rsidR="00A45563" w:rsidRPr="00EB1B5D" w:rsidRDefault="00A45563" w:rsidP="00D4226C">
                            <w:pPr>
                              <w:shd w:val="clear" w:color="auto" w:fill="DBE5F1" w:themeFill="accent1" w:themeFillTint="33"/>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77" o:spid="_x0000_s1030" type="#_x0000_t202" style="position:absolute;left:0;text-align:left;margin-left:475.95pt;margin-top:62.45pt;width:89.4pt;height:1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">
                <v:textbox>
                  <w:txbxContent>
                    <w:p w14:paraId="0EF32501" w14:textId="77777777" w:rsidR="00961643" w:rsidRPr="00EB1B5D" w:rsidRDefault="00961643" w:rsidP="00D4226C">
                      <w:pPr>
                        <w:shd w:val="clear" w:color="auto" w:fill="DBE5F1" w:themeFill="accent1" w:themeFillTint="33"/>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v:textbox>
                <w10:wrap type="square" anchorx="page" anchory="page"/>
              </v:shape>
            </w:pict>
          </mc:Fallback>
        </mc:AlternateContent>
      </w:r>
      <w:r>
        <w:rPr>
          <w:rFonts w:asciiTheme="majorHAnsi" w:hAnsiTheme="majorHAnsi"/>
          <w:noProof/>
        </w:rPr>
        <mc:AlternateContent>
          <mc:Choice Requires="wps">
            <w:drawing>
              <wp:anchor distT="0" distB="0" distL="114300" distR="114300" simplePos="0" relativeHeight="251665408" behindDoc="0" locked="0" layoutInCell="1" allowOverlap="1" wp14:anchorId="36A8BA33" wp14:editId="18DB2D8E">
                <wp:simplePos x="0" y="0"/>
                <wp:positionH relativeFrom="page">
                  <wp:posOffset>6044565</wp:posOffset>
                </wp:positionH>
                <wp:positionV relativeFrom="page">
                  <wp:posOffset>1031240</wp:posOffset>
                </wp:positionV>
                <wp:extent cx="1135380" cy="241300"/>
                <wp:effectExtent l="0" t="0" r="26670" b="25400"/>
                <wp:wrapSquare wrapText="bothSides"/>
                <wp:docPr id="2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32D68040" w14:textId="77777777" w:rsidR="00A45563" w:rsidRPr="00EB1B5D" w:rsidRDefault="00A45563" w:rsidP="00D4226C">
                            <w:pPr>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8" o:spid="_x0000_s1031" type="#_x0000_t202" style="position:absolute;left:0;text-align:left;margin-left:475.95pt;margin-top:81.2pt;width:89.4pt;height:19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">
                <v:textbox>
                  <w:txbxContent>
                    <w:p w14:paraId="32D68040" w14:textId="77777777" w:rsidR="00961643" w:rsidRPr="00EB1B5D" w:rsidRDefault="00961643" w:rsidP="00D4226C">
                      <w:pPr>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v:textbox>
                <w10:wrap type="square" anchorx="page" anchory="page"/>
              </v:shape>
            </w:pict>
          </mc:Fallback>
        </mc:AlternateContent>
      </w:r>
      <w:r w:rsidR="009037A2" w:rsidRPr="00782253">
        <w:rPr>
          <w:rFonts w:asciiTheme="majorHAnsi" w:hAnsiTheme="majorHAnsi"/>
        </w:rPr>
        <w:t>First, studying OB helps you to understand yourself. By understanding OB, you can get a better sense of the values and forces that influence your attitudes, feelings, and behavior. This will not only make your work experience less stressful and more enjoyable</w:t>
      </w:r>
      <w:r w:rsidR="009037A2">
        <w:rPr>
          <w:rFonts w:asciiTheme="majorHAnsi" w:hAnsiTheme="majorHAnsi"/>
        </w:rPr>
        <w:t>; it</w:t>
      </w:r>
      <w:r w:rsidR="009037A2" w:rsidRPr="00782253">
        <w:rPr>
          <w:rFonts w:asciiTheme="majorHAnsi" w:hAnsiTheme="majorHAnsi"/>
        </w:rPr>
        <w:t xml:space="preserve"> should also help you understand how people respond to you.</w:t>
      </w:r>
    </w:p>
    <w:p w14:paraId="7BB85ED6" w14:textId="77777777" w:rsidR="009037A2" w:rsidRPr="00782253" w:rsidRDefault="009037A2" w:rsidP="00133C5A">
      <w:pPr>
        <w:spacing w:after="120" w:line="480" w:lineRule="auto"/>
        <w:ind w:firstLine="720"/>
        <w:rPr>
          <w:rFonts w:asciiTheme="majorHAnsi" w:hAnsiTheme="majorHAnsi"/>
        </w:rPr>
      </w:pPr>
      <w:r w:rsidRPr="00782253">
        <w:rPr>
          <w:rFonts w:asciiTheme="majorHAnsi" w:hAnsiTheme="majorHAnsi"/>
        </w:rPr>
        <w:t xml:space="preserve">Second, understanding OB </w:t>
      </w:r>
      <w:r>
        <w:rPr>
          <w:rFonts w:asciiTheme="majorHAnsi" w:hAnsiTheme="majorHAnsi"/>
        </w:rPr>
        <w:t>can improve</w:t>
      </w:r>
      <w:r w:rsidRPr="00782253">
        <w:rPr>
          <w:rFonts w:asciiTheme="majorHAnsi" w:hAnsiTheme="majorHAnsi"/>
        </w:rPr>
        <w:t xml:space="preserve"> the interactions you have with others</w:t>
      </w:r>
      <w:r>
        <w:rPr>
          <w:rFonts w:asciiTheme="majorHAnsi" w:hAnsiTheme="majorHAnsi"/>
        </w:rPr>
        <w:t xml:space="preserve"> by </w:t>
      </w:r>
      <w:r w:rsidRPr="00782253">
        <w:rPr>
          <w:rFonts w:asciiTheme="majorHAnsi" w:hAnsiTheme="majorHAnsi"/>
        </w:rPr>
        <w:t>provid</w:t>
      </w:r>
      <w:r>
        <w:rPr>
          <w:rFonts w:asciiTheme="majorHAnsi" w:hAnsiTheme="majorHAnsi"/>
        </w:rPr>
        <w:t>ing</w:t>
      </w:r>
      <w:r w:rsidRPr="00782253">
        <w:rPr>
          <w:rFonts w:asciiTheme="majorHAnsi" w:hAnsiTheme="majorHAnsi"/>
        </w:rPr>
        <w:t xml:space="preserve"> practical suggestions </w:t>
      </w:r>
      <w:r>
        <w:rPr>
          <w:rFonts w:asciiTheme="majorHAnsi" w:hAnsiTheme="majorHAnsi"/>
        </w:rPr>
        <w:t>for influencing</w:t>
      </w:r>
      <w:r w:rsidRPr="00782253">
        <w:rPr>
          <w:rFonts w:asciiTheme="majorHAnsi" w:hAnsiTheme="majorHAnsi"/>
        </w:rPr>
        <w:t xml:space="preserve"> and collaborat</w:t>
      </w:r>
      <w:r>
        <w:rPr>
          <w:rFonts w:asciiTheme="majorHAnsi" w:hAnsiTheme="majorHAnsi"/>
        </w:rPr>
        <w:t>ing</w:t>
      </w:r>
      <w:r w:rsidRPr="00782253">
        <w:rPr>
          <w:rFonts w:asciiTheme="majorHAnsi" w:hAnsiTheme="majorHAnsi"/>
        </w:rPr>
        <w:t xml:space="preserve"> with </w:t>
      </w:r>
      <w:r>
        <w:rPr>
          <w:rFonts w:asciiTheme="majorHAnsi" w:hAnsiTheme="majorHAnsi"/>
        </w:rPr>
        <w:t>them</w:t>
      </w:r>
      <w:r w:rsidRPr="00782253">
        <w:rPr>
          <w:rFonts w:asciiTheme="majorHAnsi" w:hAnsiTheme="majorHAnsi"/>
        </w:rPr>
        <w:t>, work</w:t>
      </w:r>
      <w:r>
        <w:rPr>
          <w:rFonts w:asciiTheme="majorHAnsi" w:hAnsiTheme="majorHAnsi"/>
        </w:rPr>
        <w:t>ing</w:t>
      </w:r>
      <w:r w:rsidRPr="00782253">
        <w:rPr>
          <w:rFonts w:asciiTheme="majorHAnsi" w:hAnsiTheme="majorHAnsi"/>
        </w:rPr>
        <w:t xml:space="preserve"> in teams, and lead</w:t>
      </w:r>
      <w:r>
        <w:rPr>
          <w:rFonts w:asciiTheme="majorHAnsi" w:hAnsiTheme="majorHAnsi"/>
        </w:rPr>
        <w:t>ing</w:t>
      </w:r>
      <w:r w:rsidRPr="00782253">
        <w:rPr>
          <w:rFonts w:asciiTheme="majorHAnsi" w:hAnsiTheme="majorHAnsi"/>
        </w:rPr>
        <w:t xml:space="preserve"> organizations. </w:t>
      </w:r>
      <w:r>
        <w:rPr>
          <w:rFonts w:asciiTheme="majorHAnsi" w:hAnsiTheme="majorHAnsi"/>
        </w:rPr>
        <w:t xml:space="preserve">It </w:t>
      </w:r>
      <w:r w:rsidRPr="00782253">
        <w:rPr>
          <w:rFonts w:asciiTheme="majorHAnsi" w:hAnsiTheme="majorHAnsi"/>
        </w:rPr>
        <w:t xml:space="preserve">also will help you understand the behavior of your managers, the people you manage, and those who work alongside you in teams or on projects. </w:t>
      </w:r>
    </w:p>
    <w:p w14:paraId="6B1B3159" w14:textId="073DB26F" w:rsidR="005C0F4A" w:rsidRDefault="00C30429" w:rsidP="00133C5A">
      <w:pPr>
        <w:spacing w:after="120" w:line="480" w:lineRule="auto"/>
        <w:ind w:firstLine="720"/>
        <w:rPr>
          <w:rFonts w:asciiTheme="majorHAnsi" w:hAnsiTheme="majorHAnsi"/>
        </w:rPr>
      </w:pPr>
      <w:r>
        <w:rPr>
          <w:rFonts w:asciiTheme="majorHAnsi" w:hAnsiTheme="majorHAnsi"/>
          <w:noProof/>
        </w:rPr>
        <mc:AlternateContent>
          <mc:Choice Requires="wps">
            <w:drawing>
              <wp:anchor distT="0" distB="0" distL="114300" distR="114300" simplePos="0" relativeHeight="251663360" behindDoc="0" locked="0" layoutInCell="1" allowOverlap="1" wp14:anchorId="3BBE72D4" wp14:editId="5A7FBF4E">
                <wp:simplePos x="0" y="0"/>
                <wp:positionH relativeFrom="page">
                  <wp:posOffset>6044565</wp:posOffset>
                </wp:positionH>
                <wp:positionV relativeFrom="page">
                  <wp:posOffset>1262380</wp:posOffset>
                </wp:positionV>
                <wp:extent cx="1135380" cy="241300"/>
                <wp:effectExtent l="0" t="0" r="33020" b="38100"/>
                <wp:wrapSquare wrapText="bothSides"/>
                <wp:docPr id="23"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4220F90E" w14:textId="77777777" w:rsidR="00A45563" w:rsidRPr="00EB1B5D" w:rsidRDefault="00A45563" w:rsidP="00946708">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05FF64DB" w14:textId="77777777" w:rsidR="00A45563" w:rsidRPr="00EB1B5D" w:rsidRDefault="00A45563" w:rsidP="00D4226C">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6" o:spid="_x0000_s1032" type="#_x0000_t202" style="position:absolute;left:0;text-align:left;margin-left:475.95pt;margin-top:99.4pt;width:89.4pt;height:19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">
                <v:textbox>
                  <w:txbxContent>
                    <w:p w14:paraId="4220F90E" w14:textId="77777777" w:rsidR="00961643" w:rsidRPr="00EB1B5D" w:rsidRDefault="00961643" w:rsidP="00946708">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05FF64DB" w14:textId="77777777" w:rsidR="00961643" w:rsidRPr="00EB1B5D" w:rsidRDefault="00961643" w:rsidP="00D4226C">
                      <w:pPr>
                        <w:jc w:val="center"/>
                        <w:rPr>
                          <w:rFonts w:asciiTheme="majorHAnsi" w:hAnsiTheme="majorHAnsi" w:cstheme="majorHAnsi"/>
                          <w:sz w:val="16"/>
                          <w:szCs w:val="16"/>
                        </w:rPr>
                      </w:pPr>
                    </w:p>
                  </w:txbxContent>
                </v:textbox>
                <w10:wrap type="square" anchorx="page" anchory="page"/>
              </v:shape>
            </w:pict>
          </mc:Fallback>
        </mc:AlternateContent>
      </w:r>
      <w:r>
        <w:rPr>
          <w:rFonts w:asciiTheme="majorHAnsi" w:hAnsiTheme="majorHAnsi"/>
          <w:noProof/>
        </w:rPr>
        <mc:AlternateContent>
          <mc:Choice Requires="wps">
            <w:drawing>
              <wp:anchor distT="0" distB="0" distL="114300" distR="114300" simplePos="0" relativeHeight="251662336" behindDoc="1" locked="0" layoutInCell="1" allowOverlap="1" wp14:anchorId="2A380EDA" wp14:editId="71DB0021">
                <wp:simplePos x="0" y="0"/>
                <wp:positionH relativeFrom="page">
                  <wp:posOffset>6044565</wp:posOffset>
                </wp:positionH>
                <wp:positionV relativeFrom="page">
                  <wp:posOffset>1500505</wp:posOffset>
                </wp:positionV>
                <wp:extent cx="1135380" cy="241300"/>
                <wp:effectExtent l="0" t="0" r="33020" b="38100"/>
                <wp:wrapSquare wrapText="bothSides"/>
                <wp:docPr id="2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1CA32971" w14:textId="77777777" w:rsidR="00A45563" w:rsidRPr="00EB1B5D" w:rsidRDefault="00A45563" w:rsidP="009A2A9B">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3A7992EB" w14:textId="77777777" w:rsidR="00A45563" w:rsidRPr="00EB1B5D" w:rsidRDefault="00A45563" w:rsidP="00D4226C">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75" o:spid="_x0000_s1033" type="#_x0000_t202" style="position:absolute;left:0;text-align:left;margin-left:475.95pt;margin-top:118.15pt;width:89.4pt;height:19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">
                <v:textbox>
                  <w:txbxContent>
                    <w:p w14:paraId="1CA32971" w14:textId="77777777" w:rsidR="00961643" w:rsidRPr="00EB1B5D" w:rsidRDefault="00961643" w:rsidP="009A2A9B">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3A7992EB" w14:textId="77777777" w:rsidR="00961643" w:rsidRPr="00EB1B5D" w:rsidRDefault="00961643" w:rsidP="00D4226C">
                      <w:pPr>
                        <w:jc w:val="center"/>
                        <w:rPr>
                          <w:rFonts w:asciiTheme="majorHAnsi" w:hAnsiTheme="majorHAnsi" w:cstheme="majorHAnsi"/>
                          <w:sz w:val="16"/>
                          <w:szCs w:val="16"/>
                        </w:rPr>
                      </w:pPr>
                    </w:p>
                  </w:txbxContent>
                </v:textbox>
                <w10:wrap type="square" anchorx="page" anchory="page"/>
              </v:shape>
            </w:pict>
          </mc:Fallback>
        </mc:AlternateContent>
      </w:r>
      <w:r w:rsidR="005C0F4A" w:rsidRPr="00782253">
        <w:rPr>
          <w:rFonts w:asciiTheme="majorHAnsi" w:hAnsiTheme="majorHAnsi"/>
        </w:rPr>
        <w:t xml:space="preserve">Third, a strong grasp of OB will allow you to increase your contribution to an organization and prepare you to serve in a management or leadership role, a challenge </w:t>
      </w:r>
      <w:r w:rsidR="00DF44AB">
        <w:rPr>
          <w:rFonts w:asciiTheme="majorHAnsi" w:hAnsiTheme="majorHAnsi"/>
        </w:rPr>
        <w:t>to which we</w:t>
      </w:r>
      <w:r w:rsidR="005C0F4A" w:rsidRPr="00782253">
        <w:rPr>
          <w:rFonts w:asciiTheme="majorHAnsi" w:hAnsiTheme="majorHAnsi"/>
        </w:rPr>
        <w:t xml:space="preserve"> give particular attention throughout this book. According to prominent management philosopher and scholar Peter </w:t>
      </w:r>
      <w:proofErr w:type="spellStart"/>
      <w:r w:rsidR="005C0F4A" w:rsidRPr="00782253">
        <w:rPr>
          <w:rFonts w:asciiTheme="majorHAnsi" w:hAnsiTheme="majorHAnsi"/>
        </w:rPr>
        <w:t>Drucker</w:t>
      </w:r>
      <w:proofErr w:type="spellEnd"/>
      <w:r w:rsidR="005C0F4A" w:rsidRPr="00782253">
        <w:rPr>
          <w:rFonts w:asciiTheme="majorHAnsi" w:hAnsiTheme="majorHAnsi"/>
        </w:rPr>
        <w:t xml:space="preserve">, </w:t>
      </w:r>
      <w:r w:rsidR="00BC493C">
        <w:rPr>
          <w:rFonts w:asciiTheme="majorHAnsi" w:hAnsiTheme="majorHAnsi"/>
        </w:rPr>
        <w:t xml:space="preserve">the work of managers and leaders </w:t>
      </w:r>
      <w:r w:rsidR="005C0F4A" w:rsidRPr="00782253">
        <w:rPr>
          <w:rFonts w:asciiTheme="majorHAnsi" w:hAnsiTheme="majorHAnsi"/>
        </w:rPr>
        <w:t>is a great responsibility; because it “deals with people, their values, and their personal development …</w:t>
      </w:r>
      <w:r w:rsidR="00B950A3">
        <w:rPr>
          <w:rFonts w:asciiTheme="majorHAnsi" w:hAnsiTheme="majorHAnsi"/>
        </w:rPr>
        <w:t xml:space="preserve"> </w:t>
      </w:r>
      <w:r w:rsidR="005C0F4A" w:rsidRPr="00782253">
        <w:rPr>
          <w:rFonts w:asciiTheme="majorHAnsi" w:hAnsiTheme="majorHAnsi"/>
        </w:rPr>
        <w:t>management is deeply involved in moral concerns.”</w:t>
      </w:r>
      <w:r w:rsidR="005C0F4A" w:rsidRPr="00782253">
        <w:rPr>
          <w:rStyle w:val="EndnoteReference"/>
          <w:rFonts w:asciiTheme="majorHAnsi" w:hAnsiTheme="majorHAnsi"/>
        </w:rPr>
        <w:endnoteReference w:id="5"/>
      </w:r>
      <w:r w:rsidR="005C0F4A" w:rsidRPr="00782253">
        <w:rPr>
          <w:rFonts w:asciiTheme="majorHAnsi" w:hAnsiTheme="majorHAnsi"/>
        </w:rPr>
        <w:t xml:space="preserve"> </w:t>
      </w:r>
      <w:r w:rsidR="009037A2">
        <w:rPr>
          <w:rFonts w:asciiTheme="majorHAnsi" w:hAnsiTheme="majorHAnsi"/>
        </w:rPr>
        <w:t xml:space="preserve">Fulfilling this responsibility will require </w:t>
      </w:r>
      <w:r w:rsidR="005C0F4A" w:rsidRPr="00782253">
        <w:rPr>
          <w:rFonts w:asciiTheme="majorHAnsi" w:hAnsiTheme="majorHAnsi"/>
          <w:b/>
          <w:bCs/>
          <w:iCs/>
        </w:rPr>
        <w:t xml:space="preserve">technical </w:t>
      </w:r>
      <w:r w:rsidR="005C0F4A" w:rsidRPr="00782253">
        <w:rPr>
          <w:rFonts w:asciiTheme="majorHAnsi" w:hAnsiTheme="majorHAnsi"/>
          <w:b/>
          <w:bCs/>
        </w:rPr>
        <w:t>skills</w:t>
      </w:r>
      <w:r w:rsidR="00DF44AB">
        <w:rPr>
          <w:rFonts w:asciiTheme="majorHAnsi" w:hAnsiTheme="majorHAnsi"/>
        </w:rPr>
        <w:t xml:space="preserve"> or</w:t>
      </w:r>
      <w:r w:rsidR="005C0F4A" w:rsidRPr="00782253">
        <w:rPr>
          <w:rFonts w:asciiTheme="majorHAnsi" w:hAnsiTheme="majorHAnsi"/>
        </w:rPr>
        <w:t xml:space="preserve"> expertise in areas like marketing or accounting or finance or human resources, strong </w:t>
      </w:r>
      <w:r w:rsidR="005C0F4A" w:rsidRPr="00782253">
        <w:rPr>
          <w:rFonts w:asciiTheme="majorHAnsi" w:hAnsiTheme="majorHAnsi"/>
          <w:b/>
          <w:bCs/>
          <w:iCs/>
        </w:rPr>
        <w:t xml:space="preserve">relational </w:t>
      </w:r>
      <w:r w:rsidR="005C0F4A" w:rsidRPr="00782253">
        <w:rPr>
          <w:rFonts w:asciiTheme="majorHAnsi" w:hAnsiTheme="majorHAnsi"/>
          <w:b/>
          <w:bCs/>
        </w:rPr>
        <w:t>skills</w:t>
      </w:r>
      <w:r w:rsidR="00DF44AB">
        <w:rPr>
          <w:rFonts w:asciiTheme="majorHAnsi" w:hAnsiTheme="majorHAnsi"/>
          <w:b/>
          <w:bCs/>
        </w:rPr>
        <w:t xml:space="preserve"> </w:t>
      </w:r>
      <w:r w:rsidR="00DF44AB">
        <w:rPr>
          <w:rFonts w:asciiTheme="majorHAnsi" w:hAnsiTheme="majorHAnsi"/>
          <w:bCs/>
        </w:rPr>
        <w:t xml:space="preserve">that </w:t>
      </w:r>
      <w:r w:rsidR="00DF44AB">
        <w:rPr>
          <w:rFonts w:asciiTheme="majorHAnsi" w:hAnsiTheme="majorHAnsi"/>
        </w:rPr>
        <w:t xml:space="preserve">help you </w:t>
      </w:r>
      <w:r w:rsidR="005C0F4A" w:rsidRPr="00782253">
        <w:rPr>
          <w:rFonts w:asciiTheme="majorHAnsi" w:hAnsiTheme="majorHAnsi"/>
        </w:rPr>
        <w:t>get along with and motivat</w:t>
      </w:r>
      <w:r w:rsidR="00DF44AB">
        <w:rPr>
          <w:rFonts w:asciiTheme="majorHAnsi" w:hAnsiTheme="majorHAnsi"/>
        </w:rPr>
        <w:t>e</w:t>
      </w:r>
      <w:r w:rsidR="005C0F4A" w:rsidRPr="00782253">
        <w:rPr>
          <w:rFonts w:asciiTheme="majorHAnsi" w:hAnsiTheme="majorHAnsi"/>
        </w:rPr>
        <w:t xml:space="preserve"> people, and strong </w:t>
      </w:r>
      <w:r w:rsidR="005C0F4A" w:rsidRPr="00782253">
        <w:rPr>
          <w:rFonts w:asciiTheme="majorHAnsi" w:hAnsiTheme="majorHAnsi"/>
          <w:b/>
          <w:bCs/>
          <w:iCs/>
        </w:rPr>
        <w:t>conceptual skills</w:t>
      </w:r>
      <w:r w:rsidR="009037A2">
        <w:rPr>
          <w:rFonts w:asciiTheme="majorHAnsi" w:hAnsiTheme="majorHAnsi"/>
          <w:b/>
          <w:bCs/>
          <w:iCs/>
        </w:rPr>
        <w:t xml:space="preserve"> </w:t>
      </w:r>
      <w:r w:rsidR="009037A2" w:rsidRPr="009037A2">
        <w:rPr>
          <w:rFonts w:asciiTheme="majorHAnsi" w:hAnsiTheme="majorHAnsi"/>
          <w:bCs/>
          <w:iCs/>
        </w:rPr>
        <w:t>that</w:t>
      </w:r>
      <w:r w:rsidR="009037A2">
        <w:rPr>
          <w:rFonts w:asciiTheme="majorHAnsi" w:hAnsiTheme="majorHAnsi"/>
          <w:b/>
          <w:bCs/>
          <w:iCs/>
        </w:rPr>
        <w:t xml:space="preserve"> </w:t>
      </w:r>
      <w:r w:rsidR="00DF44AB">
        <w:rPr>
          <w:rFonts w:asciiTheme="majorHAnsi" w:hAnsiTheme="majorHAnsi"/>
          <w:bCs/>
          <w:iCs/>
        </w:rPr>
        <w:t>includ</w:t>
      </w:r>
      <w:r w:rsidR="009037A2">
        <w:rPr>
          <w:rFonts w:asciiTheme="majorHAnsi" w:hAnsiTheme="majorHAnsi"/>
          <w:bCs/>
          <w:iCs/>
        </w:rPr>
        <w:t>e</w:t>
      </w:r>
      <w:r w:rsidR="005C0F4A" w:rsidRPr="00782253">
        <w:rPr>
          <w:rFonts w:asciiTheme="majorHAnsi" w:hAnsiTheme="majorHAnsi"/>
          <w:bCs/>
          <w:iCs/>
        </w:rPr>
        <w:t xml:space="preserve"> the ability to understand complex issues, underlying causes, and problems with broad implications. </w:t>
      </w:r>
      <w:r w:rsidR="009037A2">
        <w:rPr>
          <w:rFonts w:asciiTheme="majorHAnsi" w:hAnsiTheme="majorHAnsi"/>
          <w:bCs/>
          <w:iCs/>
        </w:rPr>
        <w:t>Our discussion of OB in this book is primarily focused on improving</w:t>
      </w:r>
      <w:r w:rsidR="005C0F4A" w:rsidRPr="00782253">
        <w:rPr>
          <w:rFonts w:asciiTheme="majorHAnsi" w:hAnsiTheme="majorHAnsi"/>
          <w:bCs/>
          <w:iCs/>
        </w:rPr>
        <w:t xml:space="preserve"> your </w:t>
      </w:r>
      <w:r w:rsidR="005C0F4A" w:rsidRPr="00782253">
        <w:rPr>
          <w:rFonts w:asciiTheme="majorHAnsi" w:hAnsiTheme="majorHAnsi"/>
        </w:rPr>
        <w:t xml:space="preserve">relational and conceptual skills.  </w:t>
      </w:r>
    </w:p>
    <w:p w14:paraId="0D411C0C" w14:textId="77777777" w:rsidR="00C0723E" w:rsidRDefault="003C0986" w:rsidP="00133C5A">
      <w:pPr>
        <w:spacing w:after="120" w:line="480" w:lineRule="auto"/>
        <w:ind w:firstLine="720"/>
        <w:rPr>
          <w:rFonts w:asciiTheme="majorHAnsi" w:hAnsiTheme="majorHAnsi"/>
        </w:rPr>
      </w:pPr>
      <w:r>
        <w:rPr>
          <w:rFonts w:asciiTheme="majorHAnsi" w:hAnsiTheme="majorHAnsi"/>
        </w:rPr>
        <w:t xml:space="preserve"> </w:t>
      </w:r>
    </w:p>
    <w:p w14:paraId="15DD9D74" w14:textId="77777777" w:rsidR="00BF144E" w:rsidRPr="007642D4" w:rsidRDefault="00BF144E" w:rsidP="00133C5A">
      <w:pPr>
        <w:spacing w:after="120" w:line="480" w:lineRule="auto"/>
        <w:jc w:val="center"/>
        <w:rPr>
          <w:rFonts w:ascii="Calibri" w:hAnsi="Calibri"/>
          <w:b/>
        </w:rPr>
      </w:pPr>
      <w:r w:rsidRPr="007642D4">
        <w:rPr>
          <w:rFonts w:ascii="Calibri" w:hAnsi="Calibri"/>
          <w:b/>
        </w:rPr>
        <w:lastRenderedPageBreak/>
        <w:t xml:space="preserve">WHAT IS </w:t>
      </w:r>
      <w:r w:rsidRPr="007642D4">
        <w:rPr>
          <w:rFonts w:ascii="Calibri" w:hAnsi="Calibri"/>
          <w:b/>
          <w:i/>
        </w:rPr>
        <w:t>EFFECTIVE</w:t>
      </w:r>
      <w:r w:rsidRPr="007642D4">
        <w:rPr>
          <w:rFonts w:ascii="Calibri" w:hAnsi="Calibri"/>
          <w:b/>
        </w:rPr>
        <w:t xml:space="preserve"> ORGANIZATIONAL BEHAVIOR: TWO APPROACHES </w:t>
      </w:r>
    </w:p>
    <w:p w14:paraId="71EE1B3E" w14:textId="77777777" w:rsidR="00BF144E" w:rsidRPr="007642D4" w:rsidRDefault="00BF144E" w:rsidP="00133C5A">
      <w:pPr>
        <w:spacing w:after="120" w:line="480" w:lineRule="auto"/>
        <w:ind w:firstLine="720"/>
        <w:rPr>
          <w:rFonts w:ascii="Calibri" w:hAnsi="Calibri"/>
        </w:rPr>
      </w:pPr>
      <w:r w:rsidRPr="007642D4">
        <w:rPr>
          <w:rFonts w:ascii="Calibri" w:hAnsi="Calibri"/>
        </w:rPr>
        <w:t>In our journey through the theories and practices of organizational behavior, we will explore behavior at three interdependent levels</w:t>
      </w:r>
      <w:r w:rsidR="00B950A3">
        <w:rPr>
          <w:rFonts w:ascii="Calibri" w:hAnsi="Calibri"/>
        </w:rPr>
        <w:t xml:space="preserve"> of analysis</w:t>
      </w:r>
      <w:r w:rsidRPr="007642D4">
        <w:rPr>
          <w:rFonts w:ascii="Calibri" w:hAnsi="Calibri"/>
        </w:rPr>
        <w:t xml:space="preserve">: Individual, Interpersonal, and Organizational. Each level depends to some degree on the others and each influences the others.  </w:t>
      </w:r>
    </w:p>
    <w:p w14:paraId="56980AE4" w14:textId="77777777" w:rsidR="00DD1486" w:rsidRDefault="000F4057" w:rsidP="00133C5A">
      <w:pPr>
        <w:spacing w:after="120" w:line="480" w:lineRule="auto"/>
        <w:ind w:firstLine="720"/>
        <w:rPr>
          <w:rFonts w:asciiTheme="majorHAnsi" w:hAnsiTheme="majorHAnsi"/>
        </w:rPr>
      </w:pPr>
      <w:r>
        <w:rPr>
          <w:rFonts w:asciiTheme="majorHAnsi" w:hAnsiTheme="majorHAnsi"/>
        </w:rPr>
        <w:t>A</w:t>
      </w:r>
      <w:r w:rsidR="00486B3E" w:rsidRPr="00782253">
        <w:rPr>
          <w:rFonts w:asciiTheme="majorHAnsi" w:hAnsiTheme="majorHAnsi"/>
        </w:rPr>
        <w:t>t each level</w:t>
      </w:r>
      <w:r w:rsidR="0087649B" w:rsidRPr="00782253">
        <w:rPr>
          <w:rFonts w:asciiTheme="majorHAnsi" w:hAnsiTheme="majorHAnsi"/>
        </w:rPr>
        <w:t xml:space="preserve">, </w:t>
      </w:r>
      <w:r>
        <w:rPr>
          <w:rFonts w:asciiTheme="majorHAnsi" w:hAnsiTheme="majorHAnsi"/>
        </w:rPr>
        <w:t>we’ll ask</w:t>
      </w:r>
      <w:r w:rsidR="00486B3E" w:rsidRPr="00782253">
        <w:rPr>
          <w:rFonts w:asciiTheme="majorHAnsi" w:hAnsiTheme="majorHAnsi"/>
        </w:rPr>
        <w:t xml:space="preserve"> what is effective OB.  </w:t>
      </w:r>
      <w:r w:rsidR="00771A9B" w:rsidRPr="00782253">
        <w:rPr>
          <w:rFonts w:asciiTheme="majorHAnsi" w:hAnsiTheme="majorHAnsi"/>
          <w:b/>
        </w:rPr>
        <w:t xml:space="preserve">A behavior or action is effective </w:t>
      </w:r>
      <w:r w:rsidR="005B4F0F" w:rsidRPr="00782253">
        <w:rPr>
          <w:rFonts w:asciiTheme="majorHAnsi" w:hAnsiTheme="majorHAnsi"/>
          <w:b/>
        </w:rPr>
        <w:t xml:space="preserve">if </w:t>
      </w:r>
      <w:r w:rsidR="00771A9B" w:rsidRPr="00782253">
        <w:rPr>
          <w:rFonts w:asciiTheme="majorHAnsi" w:hAnsiTheme="majorHAnsi"/>
          <w:b/>
        </w:rPr>
        <w:t xml:space="preserve">it creates a desired effect or accomplishes a </w:t>
      </w:r>
      <w:r w:rsidR="00B950A3">
        <w:rPr>
          <w:rFonts w:asciiTheme="majorHAnsi" w:hAnsiTheme="majorHAnsi"/>
          <w:b/>
        </w:rPr>
        <w:t>desired</w:t>
      </w:r>
      <w:r w:rsidR="00771A9B" w:rsidRPr="00782253">
        <w:rPr>
          <w:rFonts w:asciiTheme="majorHAnsi" w:hAnsiTheme="majorHAnsi"/>
          <w:b/>
        </w:rPr>
        <w:t xml:space="preserve"> goal or outcome</w:t>
      </w:r>
      <w:r w:rsidR="00771A9B" w:rsidRPr="00782253">
        <w:rPr>
          <w:rFonts w:asciiTheme="majorHAnsi" w:hAnsiTheme="majorHAnsi"/>
        </w:rPr>
        <w:t xml:space="preserve">. </w:t>
      </w:r>
      <w:r w:rsidR="00486B3E" w:rsidRPr="00782253">
        <w:rPr>
          <w:rFonts w:asciiTheme="majorHAnsi" w:hAnsiTheme="majorHAnsi"/>
        </w:rPr>
        <w:t xml:space="preserve">Your </w:t>
      </w:r>
      <w:r w:rsidR="00CB0610" w:rsidRPr="00782253">
        <w:rPr>
          <w:rFonts w:asciiTheme="majorHAnsi" w:hAnsiTheme="majorHAnsi"/>
        </w:rPr>
        <w:t xml:space="preserve">belief about whether a particular approach to OB is effective will depend on </w:t>
      </w:r>
      <w:r w:rsidR="009B4955">
        <w:rPr>
          <w:rFonts w:asciiTheme="majorHAnsi" w:hAnsiTheme="majorHAnsi"/>
        </w:rPr>
        <w:t>which</w:t>
      </w:r>
      <w:r w:rsidR="009B4955" w:rsidRPr="00782253">
        <w:rPr>
          <w:rFonts w:asciiTheme="majorHAnsi" w:hAnsiTheme="majorHAnsi"/>
        </w:rPr>
        <w:t xml:space="preserve"> </w:t>
      </w:r>
      <w:r w:rsidR="00CB0610" w:rsidRPr="00782253">
        <w:rPr>
          <w:rFonts w:asciiTheme="majorHAnsi" w:hAnsiTheme="majorHAnsi"/>
        </w:rPr>
        <w:t xml:space="preserve">effects or outcomes you value. </w:t>
      </w:r>
      <w:r w:rsidR="00486B3E" w:rsidRPr="00782253">
        <w:rPr>
          <w:rFonts w:asciiTheme="majorHAnsi" w:hAnsiTheme="majorHAnsi"/>
        </w:rPr>
        <w:t xml:space="preserve">This book </w:t>
      </w:r>
      <w:r w:rsidR="009B4955">
        <w:rPr>
          <w:rFonts w:asciiTheme="majorHAnsi" w:hAnsiTheme="majorHAnsi"/>
        </w:rPr>
        <w:t xml:space="preserve">thus </w:t>
      </w:r>
      <w:r w:rsidR="00813A20">
        <w:rPr>
          <w:rFonts w:asciiTheme="majorHAnsi" w:hAnsiTheme="majorHAnsi"/>
        </w:rPr>
        <w:t xml:space="preserve">challenges you </w:t>
      </w:r>
      <w:r w:rsidR="00486B3E" w:rsidRPr="00782253">
        <w:rPr>
          <w:rFonts w:asciiTheme="majorHAnsi" w:hAnsiTheme="majorHAnsi"/>
        </w:rPr>
        <w:t xml:space="preserve">to examine the underlying assumptions behind OB theory and practice and </w:t>
      </w:r>
      <w:r w:rsidR="0087649B" w:rsidRPr="00782253">
        <w:rPr>
          <w:rFonts w:asciiTheme="majorHAnsi" w:hAnsiTheme="majorHAnsi"/>
        </w:rPr>
        <w:t xml:space="preserve">to </w:t>
      </w:r>
      <w:r w:rsidR="00486B3E" w:rsidRPr="00782253">
        <w:rPr>
          <w:rFonts w:asciiTheme="majorHAnsi" w:hAnsiTheme="majorHAnsi"/>
        </w:rPr>
        <w:t xml:space="preserve">decide for yourself what it means </w:t>
      </w:r>
      <w:r w:rsidR="00486B3E" w:rsidRPr="00A560D7">
        <w:rPr>
          <w:rFonts w:asciiTheme="majorHAnsi" w:hAnsiTheme="majorHAnsi"/>
        </w:rPr>
        <w:t xml:space="preserve">for a person, group, and organization to behave </w:t>
      </w:r>
      <w:r w:rsidR="00486B3E" w:rsidRPr="00A560D7">
        <w:rPr>
          <w:rFonts w:asciiTheme="majorHAnsi" w:hAnsiTheme="majorHAnsi"/>
          <w:i/>
        </w:rPr>
        <w:t>effectively</w:t>
      </w:r>
      <w:r w:rsidR="00486B3E" w:rsidRPr="00A560D7">
        <w:rPr>
          <w:rFonts w:asciiTheme="majorHAnsi" w:hAnsiTheme="majorHAnsi"/>
        </w:rPr>
        <w:t>.</w:t>
      </w:r>
      <w:r w:rsidR="00B950A3" w:rsidRPr="00A560D7">
        <w:rPr>
          <w:rFonts w:asciiTheme="majorHAnsi" w:hAnsiTheme="majorHAnsi"/>
        </w:rPr>
        <w:t xml:space="preserve"> For example, what are key overarching goals that organizational members should strive to </w:t>
      </w:r>
      <w:r w:rsidR="00A067B3">
        <w:rPr>
          <w:rFonts w:asciiTheme="majorHAnsi" w:hAnsiTheme="majorHAnsi"/>
        </w:rPr>
        <w:t>accomplish</w:t>
      </w:r>
      <w:r w:rsidR="00B950A3" w:rsidRPr="00A560D7">
        <w:rPr>
          <w:rFonts w:asciiTheme="majorHAnsi" w:hAnsiTheme="majorHAnsi"/>
        </w:rPr>
        <w:t>? W</w:t>
      </w:r>
      <w:r w:rsidR="00A067B3">
        <w:rPr>
          <w:rFonts w:asciiTheme="majorHAnsi" w:hAnsiTheme="majorHAnsi"/>
        </w:rPr>
        <w:t>hat does</w:t>
      </w:r>
      <w:r w:rsidR="00B950A3" w:rsidRPr="00A560D7">
        <w:rPr>
          <w:rFonts w:asciiTheme="majorHAnsi" w:hAnsiTheme="majorHAnsi"/>
        </w:rPr>
        <w:t xml:space="preserve"> </w:t>
      </w:r>
      <w:r w:rsidR="00AA41F5" w:rsidRPr="007F6F50">
        <w:rPr>
          <w:rFonts w:asciiTheme="majorHAnsi" w:hAnsiTheme="majorHAnsi"/>
        </w:rPr>
        <w:t xml:space="preserve">Mike Duke, CEO of </w:t>
      </w:r>
      <w:proofErr w:type="spellStart"/>
      <w:r w:rsidR="00AA41F5" w:rsidRPr="007F6F50">
        <w:rPr>
          <w:rFonts w:asciiTheme="majorHAnsi" w:hAnsiTheme="majorHAnsi"/>
        </w:rPr>
        <w:t>Walmart</w:t>
      </w:r>
      <w:proofErr w:type="spellEnd"/>
      <w:r w:rsidR="00AA41F5" w:rsidRPr="007F6F50">
        <w:rPr>
          <w:rFonts w:asciiTheme="majorHAnsi" w:hAnsiTheme="majorHAnsi"/>
        </w:rPr>
        <w:t xml:space="preserve">, </w:t>
      </w:r>
      <w:r w:rsidR="00A067B3">
        <w:rPr>
          <w:rFonts w:asciiTheme="majorHAnsi" w:hAnsiTheme="majorHAnsi"/>
        </w:rPr>
        <w:t xml:space="preserve">mean when he </w:t>
      </w:r>
      <w:r w:rsidR="00B950A3" w:rsidRPr="007F6F50">
        <w:rPr>
          <w:rFonts w:asciiTheme="majorHAnsi" w:hAnsiTheme="majorHAnsi"/>
        </w:rPr>
        <w:t xml:space="preserve">asserts </w:t>
      </w:r>
      <w:r w:rsidR="00AA41F5" w:rsidRPr="007F6F50">
        <w:rPr>
          <w:rFonts w:asciiTheme="majorHAnsi" w:hAnsiTheme="majorHAnsi"/>
        </w:rPr>
        <w:t xml:space="preserve">“More will be expected from market leaders and globally successful companies, and those companies who are most involved will be most successful, creating an upward </w:t>
      </w:r>
      <w:proofErr w:type="gramStart"/>
      <w:r w:rsidR="00AA41F5" w:rsidRPr="007F6F50">
        <w:rPr>
          <w:rFonts w:asciiTheme="majorHAnsi" w:hAnsiTheme="majorHAnsi"/>
        </w:rPr>
        <w:t>spiral.</w:t>
      </w:r>
      <w:proofErr w:type="gramEnd"/>
      <w:r w:rsidR="00AA41F5" w:rsidRPr="007F6F50">
        <w:rPr>
          <w:rFonts w:asciiTheme="majorHAnsi" w:hAnsiTheme="majorHAnsi"/>
        </w:rPr>
        <w:t>”</w:t>
      </w:r>
      <w:r w:rsidR="00AA41F5" w:rsidRPr="007F6F50">
        <w:rPr>
          <w:rStyle w:val="EndnoteReference"/>
          <w:rFonts w:asciiTheme="majorHAnsi" w:hAnsiTheme="majorHAnsi"/>
        </w:rPr>
        <w:endnoteReference w:id="6"/>
      </w:r>
      <w:r w:rsidR="00AA41F5" w:rsidRPr="00A560D7">
        <w:rPr>
          <w:rFonts w:asciiTheme="majorHAnsi" w:hAnsiTheme="majorHAnsi"/>
        </w:rPr>
        <w:t xml:space="preserve"> </w:t>
      </w:r>
      <w:r w:rsidR="00B950A3" w:rsidRPr="00A560D7">
        <w:rPr>
          <w:rFonts w:asciiTheme="majorHAnsi" w:hAnsiTheme="majorHAnsi"/>
        </w:rPr>
        <w:t xml:space="preserve">Does he mean more profits, or </w:t>
      </w:r>
      <w:r w:rsidR="00105771" w:rsidRPr="00A560D7">
        <w:rPr>
          <w:rFonts w:asciiTheme="majorHAnsi" w:hAnsiTheme="majorHAnsi"/>
        </w:rPr>
        <w:t xml:space="preserve">that </w:t>
      </w:r>
      <w:r w:rsidR="00DD1486" w:rsidRPr="00A560D7">
        <w:rPr>
          <w:rFonts w:asciiTheme="majorHAnsi" w:hAnsiTheme="majorHAnsi"/>
        </w:rPr>
        <w:t xml:space="preserve">there </w:t>
      </w:r>
      <w:r w:rsidR="00105771" w:rsidRPr="00A560D7">
        <w:rPr>
          <w:rFonts w:asciiTheme="majorHAnsi" w:hAnsiTheme="majorHAnsi"/>
        </w:rPr>
        <w:t xml:space="preserve">is </w:t>
      </w:r>
      <w:r w:rsidR="00DD1486" w:rsidRPr="00A560D7">
        <w:rPr>
          <w:rFonts w:asciiTheme="majorHAnsi" w:hAnsiTheme="majorHAnsi"/>
        </w:rPr>
        <w:t>more to being an effective organization than simply maximizing profits? Should the decisions and behaviors of organizational leaders and members</w:t>
      </w:r>
      <w:r w:rsidR="00DD1486" w:rsidRPr="00782253">
        <w:rPr>
          <w:rFonts w:asciiTheme="majorHAnsi" w:hAnsiTheme="majorHAnsi"/>
        </w:rPr>
        <w:t xml:space="preserve"> reflect a concern for other outcomes</w:t>
      </w:r>
      <w:r w:rsidR="009B4955">
        <w:rPr>
          <w:rFonts w:asciiTheme="majorHAnsi" w:hAnsiTheme="majorHAnsi"/>
        </w:rPr>
        <w:t>,</w:t>
      </w:r>
      <w:r w:rsidR="00DD1486" w:rsidRPr="00782253">
        <w:rPr>
          <w:rFonts w:asciiTheme="majorHAnsi" w:hAnsiTheme="majorHAnsi"/>
        </w:rPr>
        <w:t xml:space="preserve"> such as employee well-being or environmental impact? </w:t>
      </w:r>
    </w:p>
    <w:p w14:paraId="21E69FED" w14:textId="096AD5F7" w:rsidR="008D18D7" w:rsidRPr="00782253" w:rsidRDefault="00DD1486" w:rsidP="00133C5A">
      <w:pPr>
        <w:spacing w:after="120" w:line="480" w:lineRule="auto"/>
        <w:ind w:firstLine="720"/>
        <w:rPr>
          <w:rFonts w:asciiTheme="majorHAnsi" w:hAnsiTheme="majorHAnsi"/>
        </w:rPr>
      </w:pPr>
      <w:r w:rsidRPr="00782253">
        <w:rPr>
          <w:rFonts w:asciiTheme="majorHAnsi" w:hAnsiTheme="majorHAnsi"/>
        </w:rPr>
        <w:t xml:space="preserve">To </w:t>
      </w:r>
      <w:r w:rsidR="00486B3E" w:rsidRPr="00782253">
        <w:rPr>
          <w:rFonts w:asciiTheme="majorHAnsi" w:hAnsiTheme="majorHAnsi"/>
        </w:rPr>
        <w:t>one person</w:t>
      </w:r>
      <w:r w:rsidR="009B4955">
        <w:rPr>
          <w:rFonts w:asciiTheme="majorHAnsi" w:hAnsiTheme="majorHAnsi"/>
        </w:rPr>
        <w:t>,</w:t>
      </w:r>
      <w:r w:rsidR="00486B3E" w:rsidRPr="00782253">
        <w:rPr>
          <w:rFonts w:asciiTheme="majorHAnsi" w:hAnsiTheme="majorHAnsi"/>
        </w:rPr>
        <w:t xml:space="preserve"> behavior that results </w:t>
      </w:r>
      <w:r w:rsidR="00486B3E" w:rsidRPr="00782253" w:rsidDel="00BF1A43">
        <w:rPr>
          <w:rFonts w:asciiTheme="majorHAnsi" w:hAnsiTheme="majorHAnsi"/>
        </w:rPr>
        <w:t>in</w:t>
      </w:r>
      <w:r w:rsidR="009B4955">
        <w:rPr>
          <w:rFonts w:asciiTheme="majorHAnsi" w:hAnsiTheme="majorHAnsi"/>
        </w:rPr>
        <w:t xml:space="preserve"> </w:t>
      </w:r>
      <w:r w:rsidR="0087649B" w:rsidRPr="00782253">
        <w:rPr>
          <w:rFonts w:asciiTheme="majorHAnsi" w:hAnsiTheme="majorHAnsi"/>
        </w:rPr>
        <w:t xml:space="preserve">optimal </w:t>
      </w:r>
      <w:r w:rsidR="00486B3E" w:rsidRPr="00782253">
        <w:rPr>
          <w:rFonts w:asciiTheme="majorHAnsi" w:hAnsiTheme="majorHAnsi"/>
        </w:rPr>
        <w:t xml:space="preserve">task performance is effective, whereas behavior that merely results in job satisfaction is not. </w:t>
      </w:r>
      <w:r w:rsidR="009B4955">
        <w:rPr>
          <w:rFonts w:asciiTheme="majorHAnsi" w:hAnsiTheme="majorHAnsi"/>
        </w:rPr>
        <w:t>Someone else might believe the reverse</w:t>
      </w:r>
      <w:r w:rsidR="00486B3E" w:rsidRPr="00782253">
        <w:rPr>
          <w:rFonts w:asciiTheme="majorHAnsi" w:hAnsiTheme="majorHAnsi"/>
        </w:rPr>
        <w:t xml:space="preserve">.  </w:t>
      </w:r>
      <w:r w:rsidR="009B4955">
        <w:rPr>
          <w:rFonts w:asciiTheme="majorHAnsi" w:hAnsiTheme="majorHAnsi"/>
        </w:rPr>
        <w:t>Do</w:t>
      </w:r>
      <w:r w:rsidR="00105771">
        <w:rPr>
          <w:rFonts w:asciiTheme="majorHAnsi" w:hAnsiTheme="majorHAnsi"/>
        </w:rPr>
        <w:t xml:space="preserve"> team members</w:t>
      </w:r>
      <w:r w:rsidR="009B4955">
        <w:rPr>
          <w:rFonts w:asciiTheme="majorHAnsi" w:hAnsiTheme="majorHAnsi"/>
        </w:rPr>
        <w:t xml:space="preserve"> believe </w:t>
      </w:r>
      <w:r w:rsidR="00105771">
        <w:rPr>
          <w:rFonts w:asciiTheme="majorHAnsi" w:hAnsiTheme="majorHAnsi"/>
        </w:rPr>
        <w:t>their team</w:t>
      </w:r>
      <w:r w:rsidR="009B4955">
        <w:rPr>
          <w:rFonts w:asciiTheme="majorHAnsi" w:hAnsiTheme="majorHAnsi"/>
        </w:rPr>
        <w:t xml:space="preserve"> operating</w:t>
      </w:r>
      <w:r w:rsidR="00486B3E" w:rsidRPr="00782253">
        <w:rPr>
          <w:rFonts w:asciiTheme="majorHAnsi" w:hAnsiTheme="majorHAnsi"/>
        </w:rPr>
        <w:t xml:space="preserve"> effective</w:t>
      </w:r>
      <w:r w:rsidR="009B4955">
        <w:rPr>
          <w:rFonts w:asciiTheme="majorHAnsi" w:hAnsiTheme="majorHAnsi"/>
        </w:rPr>
        <w:t>ly</w:t>
      </w:r>
      <w:r w:rsidR="00486B3E" w:rsidRPr="00782253">
        <w:rPr>
          <w:rFonts w:asciiTheme="majorHAnsi" w:hAnsiTheme="majorHAnsi"/>
        </w:rPr>
        <w:t xml:space="preserve"> when no one disagrees with </w:t>
      </w:r>
      <w:r w:rsidR="009B4955">
        <w:rPr>
          <w:rFonts w:asciiTheme="majorHAnsi" w:hAnsiTheme="majorHAnsi"/>
        </w:rPr>
        <w:t>anyone else</w:t>
      </w:r>
      <w:r w:rsidR="00486B3E" w:rsidRPr="00782253">
        <w:rPr>
          <w:rFonts w:asciiTheme="majorHAnsi" w:hAnsiTheme="majorHAnsi"/>
        </w:rPr>
        <w:t>, or</w:t>
      </w:r>
      <w:r w:rsidR="009B4955">
        <w:rPr>
          <w:rFonts w:asciiTheme="majorHAnsi" w:hAnsiTheme="majorHAnsi"/>
        </w:rPr>
        <w:t xml:space="preserve"> </w:t>
      </w:r>
      <w:r w:rsidR="00486B3E" w:rsidRPr="00782253">
        <w:rPr>
          <w:rFonts w:asciiTheme="majorHAnsi" w:hAnsiTheme="majorHAnsi"/>
        </w:rPr>
        <w:t xml:space="preserve">when members are free to share their diverse views? The meaning of effectiveness also may vary depending on the type of organization </w:t>
      </w:r>
      <w:r w:rsidR="00105771">
        <w:rPr>
          <w:rFonts w:asciiTheme="majorHAnsi" w:hAnsiTheme="majorHAnsi"/>
        </w:rPr>
        <w:t>being considered</w:t>
      </w:r>
      <w:r w:rsidR="00486B3E" w:rsidRPr="00782253">
        <w:rPr>
          <w:rFonts w:asciiTheme="majorHAnsi" w:hAnsiTheme="majorHAnsi"/>
        </w:rPr>
        <w:t xml:space="preserve">. For a community-run soup </w:t>
      </w:r>
      <w:r w:rsidR="00486B3E" w:rsidRPr="00782253">
        <w:rPr>
          <w:rFonts w:asciiTheme="majorHAnsi" w:hAnsiTheme="majorHAnsi"/>
        </w:rPr>
        <w:lastRenderedPageBreak/>
        <w:t xml:space="preserve">kitchen, effectiveness may mean providing needy people with nourishing food in a way that enhances their dignity. </w:t>
      </w:r>
      <w:r w:rsidR="009B4955">
        <w:rPr>
          <w:rFonts w:asciiTheme="majorHAnsi" w:hAnsiTheme="majorHAnsi"/>
        </w:rPr>
        <w:t>A</w:t>
      </w:r>
      <w:r w:rsidR="00486B3E" w:rsidRPr="00782253">
        <w:rPr>
          <w:rFonts w:asciiTheme="majorHAnsi" w:hAnsiTheme="majorHAnsi"/>
        </w:rPr>
        <w:t xml:space="preserve"> business</w:t>
      </w:r>
      <w:r w:rsidR="009B4955">
        <w:rPr>
          <w:rFonts w:asciiTheme="majorHAnsi" w:hAnsiTheme="majorHAnsi"/>
        </w:rPr>
        <w:t xml:space="preserve"> might define</w:t>
      </w:r>
      <w:r w:rsidR="00486B3E" w:rsidRPr="00782253">
        <w:rPr>
          <w:rFonts w:asciiTheme="majorHAnsi" w:hAnsiTheme="majorHAnsi"/>
        </w:rPr>
        <w:t xml:space="preserve"> effectiveness </w:t>
      </w:r>
      <w:r w:rsidR="009B4955">
        <w:rPr>
          <w:rFonts w:asciiTheme="majorHAnsi" w:hAnsiTheme="majorHAnsi"/>
        </w:rPr>
        <w:t>as</w:t>
      </w:r>
      <w:r w:rsidR="00486B3E" w:rsidRPr="00782253">
        <w:rPr>
          <w:rFonts w:asciiTheme="majorHAnsi" w:hAnsiTheme="majorHAnsi"/>
        </w:rPr>
        <w:t xml:space="preserve"> maximizing profitability</w:t>
      </w:r>
      <w:r w:rsidR="009B4955">
        <w:rPr>
          <w:rFonts w:asciiTheme="majorHAnsi" w:hAnsiTheme="majorHAnsi"/>
        </w:rPr>
        <w:t>, while for</w:t>
      </w:r>
      <w:r w:rsidR="00486B3E" w:rsidRPr="00782253">
        <w:rPr>
          <w:rFonts w:asciiTheme="majorHAnsi" w:hAnsiTheme="majorHAnsi"/>
        </w:rPr>
        <w:t xml:space="preserve"> a government agency </w:t>
      </w:r>
      <w:r w:rsidR="009B4955">
        <w:rPr>
          <w:rFonts w:asciiTheme="majorHAnsi" w:hAnsiTheme="majorHAnsi"/>
        </w:rPr>
        <w:t>it</w:t>
      </w:r>
      <w:r w:rsidR="00486B3E" w:rsidRPr="00782253">
        <w:rPr>
          <w:rFonts w:asciiTheme="majorHAnsi" w:hAnsiTheme="majorHAnsi"/>
        </w:rPr>
        <w:t xml:space="preserve"> may mean serving the public in a timely fashion.  </w:t>
      </w:r>
      <w:r w:rsidR="0088062B">
        <w:rPr>
          <w:rFonts w:asciiTheme="majorHAnsi" w:hAnsiTheme="majorHAnsi"/>
        </w:rPr>
        <w:t>In learning about OB</w:t>
      </w:r>
      <w:r w:rsidR="00486B3E" w:rsidRPr="00782253">
        <w:rPr>
          <w:rFonts w:asciiTheme="majorHAnsi" w:hAnsiTheme="majorHAnsi"/>
        </w:rPr>
        <w:t xml:space="preserve">, effectiveness is an important issue that deserves our attention. </w:t>
      </w:r>
    </w:p>
    <w:p w14:paraId="785290FC" w14:textId="77777777" w:rsidR="004E3987" w:rsidRDefault="004E3987" w:rsidP="00CA4B58">
      <w:pPr>
        <w:pStyle w:val="BodyTextIndent3"/>
        <w:pBdr>
          <w:top w:val="single" w:sz="4" w:space="1" w:color="auto"/>
          <w:left w:val="single" w:sz="4" w:space="1" w:color="auto"/>
          <w:bottom w:val="single" w:sz="4" w:space="1" w:color="auto"/>
          <w:right w:val="single" w:sz="4" w:space="1" w:color="auto"/>
        </w:pBdr>
        <w:spacing w:line="480" w:lineRule="auto"/>
        <w:ind w:left="0"/>
        <w:jc w:val="center"/>
        <w:rPr>
          <w:rFonts w:asciiTheme="majorHAnsi" w:hAnsiTheme="majorHAnsi"/>
          <w:b/>
          <w:sz w:val="24"/>
        </w:rPr>
      </w:pPr>
      <w:r>
        <w:rPr>
          <w:rFonts w:asciiTheme="majorHAnsi" w:hAnsiTheme="majorHAnsi"/>
          <w:b/>
          <w:sz w:val="24"/>
        </w:rPr>
        <w:t>My OB:</w:t>
      </w:r>
    </w:p>
    <w:p w14:paraId="12911D1E" w14:textId="77777777" w:rsidR="005F40F2" w:rsidRDefault="004E3987" w:rsidP="00CA4B58">
      <w:pPr>
        <w:pStyle w:val="BodyTextIndent3"/>
        <w:pBdr>
          <w:top w:val="single" w:sz="4" w:space="1" w:color="auto"/>
          <w:left w:val="single" w:sz="4" w:space="1" w:color="auto"/>
          <w:bottom w:val="single" w:sz="4" w:space="1" w:color="auto"/>
          <w:right w:val="single" w:sz="4" w:space="1" w:color="auto"/>
        </w:pBdr>
        <w:spacing w:line="480" w:lineRule="auto"/>
        <w:ind w:left="0"/>
        <w:jc w:val="center"/>
        <w:rPr>
          <w:rFonts w:asciiTheme="majorHAnsi" w:hAnsiTheme="majorHAnsi"/>
          <w:b/>
          <w:sz w:val="24"/>
        </w:rPr>
      </w:pPr>
      <w:r>
        <w:rPr>
          <w:rFonts w:asciiTheme="majorHAnsi" w:hAnsiTheme="majorHAnsi"/>
          <w:b/>
          <w:sz w:val="24"/>
        </w:rPr>
        <w:t>Does Money Buy Happiness?</w:t>
      </w:r>
    </w:p>
    <w:p w14:paraId="6416CE41" w14:textId="77777777" w:rsidR="00B95576" w:rsidRDefault="00AE4E03" w:rsidP="00CA4B58">
      <w:pPr>
        <w:pStyle w:val="BodyTextIndent3"/>
        <w:pBdr>
          <w:top w:val="single" w:sz="4" w:space="1" w:color="auto"/>
          <w:left w:val="single" w:sz="4" w:space="1" w:color="auto"/>
          <w:bottom w:val="single" w:sz="4" w:space="1" w:color="auto"/>
          <w:right w:val="single" w:sz="4" w:space="1" w:color="auto"/>
        </w:pBdr>
        <w:spacing w:line="480" w:lineRule="auto"/>
        <w:ind w:left="0"/>
        <w:jc w:val="center"/>
        <w:rPr>
          <w:rFonts w:asciiTheme="majorHAnsi" w:hAnsiTheme="majorHAnsi"/>
          <w:b/>
          <w:sz w:val="24"/>
        </w:rPr>
      </w:pPr>
      <w:r w:rsidRPr="00AE4E03">
        <w:rPr>
          <w:rFonts w:asciiTheme="majorHAnsi" w:hAnsiTheme="majorHAnsi"/>
          <w:b/>
          <w:noProof/>
          <w:sz w:val="24"/>
        </w:rPr>
        <w:drawing>
          <wp:inline distT="0" distB="0" distL="0" distR="0" wp14:anchorId="095DA988" wp14:editId="693D741C">
            <wp:extent cx="3005455" cy="2258060"/>
            <wp:effectExtent l="0" t="0" r="4445" b="8890"/>
            <wp:docPr id="81" name="Picture 81" descr="http://resources1.news.com.au/images/2012/05/23/1226364/757809-gina-rinehart-ri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sources1.news.com.au/images/2012/05/23/1226364/757809-gina-rinehart-rich.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05455" cy="2258060"/>
                    </a:xfrm>
                    <a:prstGeom prst="rect">
                      <a:avLst/>
                    </a:prstGeom>
                    <a:noFill/>
                    <a:ln>
                      <a:noFill/>
                    </a:ln>
                  </pic:spPr>
                </pic:pic>
              </a:graphicData>
            </a:graphic>
          </wp:inline>
        </w:drawing>
      </w:r>
    </w:p>
    <w:p w14:paraId="2A56E2CB" w14:textId="35F9E532" w:rsidR="00CA4B58" w:rsidRPr="00CA4B58" w:rsidRDefault="00CA4B58" w:rsidP="00CA4B58">
      <w:pPr>
        <w:pStyle w:val="BodyTextIndent3"/>
        <w:pBdr>
          <w:top w:val="single" w:sz="4" w:space="1" w:color="auto"/>
          <w:left w:val="single" w:sz="4" w:space="1" w:color="auto"/>
          <w:bottom w:val="single" w:sz="4" w:space="1" w:color="auto"/>
          <w:right w:val="single" w:sz="4" w:space="1" w:color="auto"/>
        </w:pBdr>
        <w:spacing w:line="480" w:lineRule="auto"/>
        <w:ind w:left="0"/>
        <w:jc w:val="both"/>
        <w:rPr>
          <w:rFonts w:asciiTheme="majorHAnsi" w:hAnsiTheme="majorHAnsi"/>
          <w:i/>
          <w:color w:val="FF0000"/>
          <w:sz w:val="24"/>
        </w:rPr>
      </w:pPr>
      <w:r w:rsidRPr="00CA4B58">
        <w:rPr>
          <w:rFonts w:asciiTheme="majorHAnsi" w:hAnsiTheme="majorHAnsi"/>
          <w:i/>
          <w:color w:val="FF0000"/>
          <w:sz w:val="24"/>
        </w:rPr>
        <w:t>Photo spec: Picture of Gina Rinehart</w:t>
      </w:r>
      <w:r w:rsidR="00D55A55">
        <w:rPr>
          <w:rFonts w:asciiTheme="majorHAnsi" w:hAnsiTheme="majorHAnsi"/>
          <w:i/>
          <w:color w:val="FF0000"/>
          <w:sz w:val="24"/>
        </w:rPr>
        <w:t>, perhaps with money</w:t>
      </w:r>
    </w:p>
    <w:p w14:paraId="59F382F5" w14:textId="62475C49" w:rsidR="00B95576" w:rsidRPr="00162B30" w:rsidRDefault="000F46CB" w:rsidP="00CA4B58">
      <w:pPr>
        <w:pStyle w:val="BodyTextIndent3"/>
        <w:pBdr>
          <w:top w:val="single" w:sz="4" w:space="1" w:color="auto"/>
          <w:left w:val="single" w:sz="4" w:space="1" w:color="auto"/>
          <w:bottom w:val="single" w:sz="4" w:space="1" w:color="auto"/>
          <w:right w:val="single" w:sz="4" w:space="1" w:color="auto"/>
        </w:pBdr>
        <w:spacing w:line="480" w:lineRule="auto"/>
        <w:ind w:left="0"/>
        <w:jc w:val="both"/>
        <w:rPr>
          <w:rFonts w:asciiTheme="majorHAnsi" w:hAnsiTheme="majorHAnsi"/>
          <w:sz w:val="24"/>
          <w:szCs w:val="24"/>
        </w:rPr>
      </w:pPr>
      <w:r>
        <w:rPr>
          <w:rFonts w:asciiTheme="majorHAnsi" w:hAnsiTheme="majorHAnsi"/>
          <w:sz w:val="24"/>
        </w:rPr>
        <w:t xml:space="preserve">Gina Rinehart is </w:t>
      </w:r>
      <w:r w:rsidR="00F71317">
        <w:rPr>
          <w:rFonts w:asciiTheme="majorHAnsi" w:hAnsiTheme="majorHAnsi"/>
          <w:sz w:val="24"/>
        </w:rPr>
        <w:t>an Australian mining magn</w:t>
      </w:r>
      <w:r w:rsidR="00A75ACA">
        <w:rPr>
          <w:rFonts w:asciiTheme="majorHAnsi" w:hAnsiTheme="majorHAnsi"/>
          <w:sz w:val="24"/>
        </w:rPr>
        <w:t>a</w:t>
      </w:r>
      <w:r w:rsidR="00F71317">
        <w:rPr>
          <w:rFonts w:asciiTheme="majorHAnsi" w:hAnsiTheme="majorHAnsi"/>
          <w:sz w:val="24"/>
        </w:rPr>
        <w:t>t</w:t>
      </w:r>
      <w:r w:rsidR="00A75ACA">
        <w:rPr>
          <w:rFonts w:asciiTheme="majorHAnsi" w:hAnsiTheme="majorHAnsi"/>
          <w:sz w:val="24"/>
        </w:rPr>
        <w:t>e</w:t>
      </w:r>
      <w:r w:rsidR="00F71317">
        <w:rPr>
          <w:rFonts w:asciiTheme="majorHAnsi" w:hAnsiTheme="majorHAnsi"/>
          <w:sz w:val="24"/>
        </w:rPr>
        <w:t xml:space="preserve"> </w:t>
      </w:r>
      <w:r w:rsidR="00A75ACA">
        <w:rPr>
          <w:rFonts w:asciiTheme="majorHAnsi" w:hAnsiTheme="majorHAnsi"/>
          <w:sz w:val="24"/>
        </w:rPr>
        <w:t>who is</w:t>
      </w:r>
      <w:r w:rsidR="0093181C">
        <w:rPr>
          <w:rFonts w:asciiTheme="majorHAnsi" w:hAnsiTheme="majorHAnsi"/>
          <w:sz w:val="24"/>
        </w:rPr>
        <w:t xml:space="preserve"> estimated to be </w:t>
      </w:r>
      <w:r>
        <w:rPr>
          <w:rFonts w:asciiTheme="majorHAnsi" w:hAnsiTheme="majorHAnsi"/>
          <w:sz w:val="24"/>
        </w:rPr>
        <w:t>the world’s wealthiest woman</w:t>
      </w:r>
      <w:r w:rsidR="00F71317">
        <w:rPr>
          <w:rFonts w:asciiTheme="majorHAnsi" w:hAnsiTheme="majorHAnsi"/>
          <w:sz w:val="24"/>
        </w:rPr>
        <w:t>.</w:t>
      </w:r>
      <w:r>
        <w:rPr>
          <w:rFonts w:asciiTheme="majorHAnsi" w:hAnsiTheme="majorHAnsi"/>
          <w:sz w:val="24"/>
        </w:rPr>
        <w:t xml:space="preserve">  From </w:t>
      </w:r>
      <w:r w:rsidR="0093181C">
        <w:rPr>
          <w:rFonts w:asciiTheme="majorHAnsi" w:hAnsiTheme="majorHAnsi"/>
          <w:sz w:val="24"/>
        </w:rPr>
        <w:t xml:space="preserve">its </w:t>
      </w:r>
      <w:r w:rsidR="00A75ACA">
        <w:rPr>
          <w:rFonts w:asciiTheme="majorHAnsi" w:hAnsiTheme="majorHAnsi"/>
          <w:sz w:val="24"/>
        </w:rPr>
        <w:t>tenuous</w:t>
      </w:r>
      <w:r>
        <w:rPr>
          <w:rFonts w:asciiTheme="majorHAnsi" w:hAnsiTheme="majorHAnsi"/>
          <w:sz w:val="24"/>
        </w:rPr>
        <w:t xml:space="preserve"> position</w:t>
      </w:r>
      <w:r w:rsidR="00F71317">
        <w:rPr>
          <w:rFonts w:asciiTheme="majorHAnsi" w:hAnsiTheme="majorHAnsi"/>
          <w:sz w:val="24"/>
        </w:rPr>
        <w:t xml:space="preserve"> after </w:t>
      </w:r>
      <w:r w:rsidR="0093181C">
        <w:rPr>
          <w:rFonts w:asciiTheme="majorHAnsi" w:hAnsiTheme="majorHAnsi"/>
          <w:sz w:val="24"/>
        </w:rPr>
        <w:t xml:space="preserve">her </w:t>
      </w:r>
      <w:r w:rsidR="00F71317">
        <w:rPr>
          <w:rFonts w:asciiTheme="majorHAnsi" w:hAnsiTheme="majorHAnsi"/>
          <w:sz w:val="24"/>
        </w:rPr>
        <w:t xml:space="preserve">father’s death, she </w:t>
      </w:r>
      <w:r w:rsidR="00A75ACA">
        <w:rPr>
          <w:rFonts w:asciiTheme="majorHAnsi" w:hAnsiTheme="majorHAnsi"/>
          <w:sz w:val="24"/>
        </w:rPr>
        <w:t>grew</w:t>
      </w:r>
      <w:r w:rsidR="00F71317">
        <w:rPr>
          <w:rFonts w:asciiTheme="majorHAnsi" w:hAnsiTheme="majorHAnsi"/>
          <w:sz w:val="24"/>
        </w:rPr>
        <w:t xml:space="preserve"> Hancock Prospecting into a vast enterprise that has </w:t>
      </w:r>
      <w:r w:rsidR="0093181C">
        <w:rPr>
          <w:rFonts w:asciiTheme="majorHAnsi" w:hAnsiTheme="majorHAnsi"/>
          <w:sz w:val="24"/>
        </w:rPr>
        <w:t>yielded her a</w:t>
      </w:r>
      <w:r w:rsidR="00F71317">
        <w:rPr>
          <w:rFonts w:asciiTheme="majorHAnsi" w:hAnsiTheme="majorHAnsi"/>
          <w:sz w:val="24"/>
        </w:rPr>
        <w:t xml:space="preserve"> </w:t>
      </w:r>
      <w:r w:rsidR="00A75ACA">
        <w:rPr>
          <w:rFonts w:asciiTheme="majorHAnsi" w:hAnsiTheme="majorHAnsi"/>
          <w:sz w:val="24"/>
        </w:rPr>
        <w:t xml:space="preserve">personal </w:t>
      </w:r>
      <w:r w:rsidR="00F71317">
        <w:rPr>
          <w:rFonts w:asciiTheme="majorHAnsi" w:hAnsiTheme="majorHAnsi"/>
          <w:sz w:val="24"/>
        </w:rPr>
        <w:t xml:space="preserve">net worth of approximately </w:t>
      </w:r>
      <w:r w:rsidR="0093181C">
        <w:rPr>
          <w:rFonts w:asciiTheme="majorHAnsi" w:hAnsiTheme="majorHAnsi"/>
          <w:sz w:val="24"/>
        </w:rPr>
        <w:t>$</w:t>
      </w:r>
      <w:r w:rsidR="00F71317">
        <w:rPr>
          <w:rFonts w:asciiTheme="majorHAnsi" w:hAnsiTheme="majorHAnsi"/>
          <w:sz w:val="24"/>
        </w:rPr>
        <w:t>27</w:t>
      </w:r>
      <w:r>
        <w:rPr>
          <w:rFonts w:asciiTheme="majorHAnsi" w:hAnsiTheme="majorHAnsi"/>
          <w:sz w:val="24"/>
        </w:rPr>
        <w:t xml:space="preserve"> billion</w:t>
      </w:r>
      <w:r w:rsidR="00F71317">
        <w:rPr>
          <w:rFonts w:asciiTheme="majorHAnsi" w:hAnsiTheme="majorHAnsi"/>
          <w:sz w:val="24"/>
        </w:rPr>
        <w:t xml:space="preserve">.  Rinehart </w:t>
      </w:r>
      <w:r w:rsidR="0093181C">
        <w:rPr>
          <w:rFonts w:asciiTheme="majorHAnsi" w:hAnsiTheme="majorHAnsi"/>
          <w:sz w:val="24"/>
        </w:rPr>
        <w:t>seems happy with her impressive accomplishments, but she also has experienced</w:t>
      </w:r>
      <w:r w:rsidR="00A75ACA">
        <w:rPr>
          <w:rFonts w:asciiTheme="majorHAnsi" w:hAnsiTheme="majorHAnsi"/>
          <w:sz w:val="24"/>
        </w:rPr>
        <w:t xml:space="preserve"> her share of</w:t>
      </w:r>
      <w:r w:rsidR="0093181C">
        <w:rPr>
          <w:rFonts w:asciiTheme="majorHAnsi" w:hAnsiTheme="majorHAnsi"/>
          <w:sz w:val="24"/>
        </w:rPr>
        <w:t xml:space="preserve"> unhappiness in the form of strained familial relationships and a lack of professional respect from d</w:t>
      </w:r>
      <w:r w:rsidR="00A547A3">
        <w:rPr>
          <w:rFonts w:asciiTheme="majorHAnsi" w:hAnsiTheme="majorHAnsi"/>
          <w:sz w:val="24"/>
        </w:rPr>
        <w:t>e</w:t>
      </w:r>
      <w:r w:rsidR="0093181C">
        <w:rPr>
          <w:rFonts w:asciiTheme="majorHAnsi" w:hAnsiTheme="majorHAnsi"/>
          <w:sz w:val="24"/>
        </w:rPr>
        <w:t xml:space="preserve">tractors.  </w:t>
      </w:r>
    </w:p>
    <w:p w14:paraId="6DF3C7B2" w14:textId="67FC8979" w:rsidR="00B95576" w:rsidRPr="00162B30" w:rsidRDefault="00C30429" w:rsidP="00CA4B58">
      <w:pPr>
        <w:pStyle w:val="BodyTextIndent3"/>
        <w:pBdr>
          <w:top w:val="single" w:sz="4" w:space="1" w:color="auto"/>
          <w:left w:val="single" w:sz="4" w:space="1" w:color="auto"/>
          <w:bottom w:val="single" w:sz="4" w:space="1" w:color="auto"/>
          <w:right w:val="single" w:sz="4" w:space="1" w:color="auto"/>
        </w:pBdr>
        <w:spacing w:line="480" w:lineRule="auto"/>
        <w:ind w:left="0"/>
        <w:jc w:val="both"/>
        <w:rPr>
          <w:rFonts w:asciiTheme="majorHAnsi" w:hAnsiTheme="majorHAnsi"/>
          <w:sz w:val="24"/>
          <w:szCs w:val="24"/>
        </w:rPr>
      </w:pPr>
      <w:r>
        <w:rPr>
          <w:rFonts w:asciiTheme="majorHAnsi" w:hAnsiTheme="majorHAnsi"/>
          <w:noProof/>
          <w:sz w:val="24"/>
          <w:szCs w:val="24"/>
        </w:rPr>
        <w:lastRenderedPageBreak/>
        <mc:AlternateContent>
          <mc:Choice Requires="wps">
            <w:drawing>
              <wp:anchor distT="0" distB="0" distL="114300" distR="114300" simplePos="0" relativeHeight="251735040" behindDoc="0" locked="0" layoutInCell="1" allowOverlap="1" wp14:anchorId="759C4EBB" wp14:editId="08853FBE">
                <wp:simplePos x="0" y="0"/>
                <wp:positionH relativeFrom="page">
                  <wp:posOffset>6195695</wp:posOffset>
                </wp:positionH>
                <wp:positionV relativeFrom="page">
                  <wp:posOffset>1173480</wp:posOffset>
                </wp:positionV>
                <wp:extent cx="1135380" cy="241300"/>
                <wp:effectExtent l="0" t="0" r="33020" b="38100"/>
                <wp:wrapSquare wrapText="bothSides"/>
                <wp:docPr id="1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31440BE8" w14:textId="77777777" w:rsidR="00A45563" w:rsidRPr="00EB1B5D" w:rsidRDefault="00A45563" w:rsidP="00867863">
                            <w:pPr>
                              <w:shd w:val="clear" w:color="auto" w:fill="C6D9F1" w:themeFill="text2" w:themeFillTint="33"/>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2" o:spid="_x0000_s1034" type="#_x0000_t202" style="position:absolute;left:0;text-align:left;margin-left:487.85pt;margin-top:92.4pt;width:89.4pt;height:19pt;z-index:251735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">
                <v:textbox>
                  <w:txbxContent>
                    <w:p w14:paraId="31440BE8" w14:textId="77777777" w:rsidR="00961643" w:rsidRPr="00EB1B5D" w:rsidRDefault="00961643" w:rsidP="00867863">
                      <w:pPr>
                        <w:shd w:val="clear" w:color="auto" w:fill="C6D9F1" w:themeFill="text2" w:themeFillTint="33"/>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v:textbox>
                <w10:wrap type="square" anchorx="page" anchory="page"/>
              </v:shape>
            </w:pict>
          </mc:Fallback>
        </mc:AlternateContent>
      </w:r>
      <w:r>
        <w:rPr>
          <w:rFonts w:asciiTheme="majorHAnsi" w:hAnsiTheme="majorHAnsi"/>
          <w:noProof/>
          <w:sz w:val="24"/>
          <w:szCs w:val="24"/>
        </w:rPr>
        <mc:AlternateContent>
          <mc:Choice Requires="wps">
            <w:drawing>
              <wp:anchor distT="0" distB="0" distL="114300" distR="114300" simplePos="0" relativeHeight="251734016" behindDoc="0" locked="0" layoutInCell="1" allowOverlap="1" wp14:anchorId="7AEB0D66" wp14:editId="266DF6CB">
                <wp:simplePos x="0" y="0"/>
                <wp:positionH relativeFrom="page">
                  <wp:posOffset>6195695</wp:posOffset>
                </wp:positionH>
                <wp:positionV relativeFrom="page">
                  <wp:posOffset>935355</wp:posOffset>
                </wp:positionV>
                <wp:extent cx="1135380" cy="241300"/>
                <wp:effectExtent l="0" t="0" r="33020" b="38100"/>
                <wp:wrapSquare wrapText="bothSides"/>
                <wp:docPr id="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2CEA5999" w14:textId="77777777" w:rsidR="00A45563" w:rsidRPr="00EB1B5D" w:rsidRDefault="00A45563" w:rsidP="00867863">
                            <w:pPr>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1" o:spid="_x0000_s1035" type="#_x0000_t202" style="position:absolute;left:0;text-align:left;margin-left:487.85pt;margin-top:73.65pt;width:89.4pt;height:19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">
                <v:textbox>
                  <w:txbxContent>
                    <w:p w14:paraId="2CEA5999" w14:textId="77777777" w:rsidR="00961643" w:rsidRPr="00EB1B5D" w:rsidRDefault="00961643" w:rsidP="00867863">
                      <w:pPr>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v:textbox>
                <w10:wrap type="square" anchorx="page" anchory="page"/>
              </v:shape>
            </w:pict>
          </mc:Fallback>
        </mc:AlternateContent>
      </w:r>
      <w:r>
        <w:rPr>
          <w:rFonts w:asciiTheme="majorHAnsi" w:hAnsiTheme="majorHAnsi"/>
          <w:noProof/>
          <w:sz w:val="24"/>
          <w:szCs w:val="24"/>
        </w:rPr>
        <mc:AlternateContent>
          <mc:Choice Requires="wps">
            <w:drawing>
              <wp:anchor distT="0" distB="0" distL="114300" distR="114300" simplePos="0" relativeHeight="251732992" behindDoc="0" locked="0" layoutInCell="1" allowOverlap="1" wp14:anchorId="63A1A395" wp14:editId="4B0D832A">
                <wp:simplePos x="0" y="0"/>
                <wp:positionH relativeFrom="page">
                  <wp:posOffset>6195695</wp:posOffset>
                </wp:positionH>
                <wp:positionV relativeFrom="page">
                  <wp:posOffset>1410970</wp:posOffset>
                </wp:positionV>
                <wp:extent cx="1135380" cy="241300"/>
                <wp:effectExtent l="0" t="0" r="33020" b="38100"/>
                <wp:wrapSquare wrapText="bothSides"/>
                <wp:docPr id="1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73C5DF23" w14:textId="77777777" w:rsidR="00A45563" w:rsidRPr="00EB1B5D" w:rsidRDefault="00A45563" w:rsidP="00867863">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090E4717" w14:textId="77777777" w:rsidR="00A45563" w:rsidRPr="00EB1B5D" w:rsidRDefault="00A45563" w:rsidP="00867863">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0" o:spid="_x0000_s1036" type="#_x0000_t202" style="position:absolute;left:0;text-align:left;margin-left:487.85pt;margin-top:111.1pt;width:89.4pt;height:19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">
                <v:textbox>
                  <w:txbxContent>
                    <w:p w14:paraId="73C5DF23" w14:textId="77777777" w:rsidR="00961643" w:rsidRPr="00EB1B5D" w:rsidRDefault="00961643" w:rsidP="00867863">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090E4717" w14:textId="77777777" w:rsidR="00961643" w:rsidRPr="00EB1B5D" w:rsidRDefault="00961643" w:rsidP="00867863">
                      <w:pPr>
                        <w:jc w:val="center"/>
                        <w:rPr>
                          <w:rFonts w:asciiTheme="majorHAnsi" w:hAnsiTheme="majorHAnsi" w:cstheme="majorHAnsi"/>
                          <w:sz w:val="16"/>
                          <w:szCs w:val="16"/>
                        </w:rPr>
                      </w:pPr>
                    </w:p>
                  </w:txbxContent>
                </v:textbox>
                <w10:wrap type="square" anchorx="page" anchory="page"/>
              </v:shape>
            </w:pict>
          </mc:Fallback>
        </mc:AlternateContent>
      </w:r>
      <w:r>
        <w:rPr>
          <w:rFonts w:asciiTheme="majorHAnsi" w:hAnsiTheme="majorHAnsi"/>
          <w:noProof/>
          <w:sz w:val="24"/>
          <w:szCs w:val="24"/>
        </w:rPr>
        <mc:AlternateContent>
          <mc:Choice Requires="wps">
            <w:drawing>
              <wp:anchor distT="0" distB="0" distL="114300" distR="114300" simplePos="0" relativeHeight="251731968" behindDoc="1" locked="0" layoutInCell="1" allowOverlap="1" wp14:anchorId="606DBBA5" wp14:editId="6CC49D87">
                <wp:simplePos x="0" y="0"/>
                <wp:positionH relativeFrom="page">
                  <wp:posOffset>6195695</wp:posOffset>
                </wp:positionH>
                <wp:positionV relativeFrom="page">
                  <wp:posOffset>1649095</wp:posOffset>
                </wp:positionV>
                <wp:extent cx="1135380" cy="241300"/>
                <wp:effectExtent l="0" t="0" r="33020" b="38100"/>
                <wp:wrapSquare wrapText="bothSides"/>
                <wp:docPr id="18"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770057D7" w14:textId="77777777" w:rsidR="00A45563" w:rsidRPr="00EB1B5D" w:rsidRDefault="00A45563" w:rsidP="00867863">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6336BB2E" w14:textId="77777777" w:rsidR="00A45563" w:rsidRPr="00EB1B5D" w:rsidRDefault="00A45563" w:rsidP="00867863">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29" o:spid="_x0000_s1037" type="#_x0000_t202" style="position:absolute;left:0;text-align:left;margin-left:487.85pt;margin-top:129.85pt;width:89.4pt;height:19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">
                <v:textbox>
                  <w:txbxContent>
                    <w:p w14:paraId="770057D7" w14:textId="77777777" w:rsidR="00961643" w:rsidRPr="00EB1B5D" w:rsidRDefault="00961643" w:rsidP="00867863">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6336BB2E" w14:textId="77777777" w:rsidR="00961643" w:rsidRPr="00EB1B5D" w:rsidRDefault="00961643" w:rsidP="00867863">
                      <w:pPr>
                        <w:jc w:val="center"/>
                        <w:rPr>
                          <w:rFonts w:asciiTheme="majorHAnsi" w:hAnsiTheme="majorHAnsi" w:cstheme="majorHAnsi"/>
                          <w:sz w:val="16"/>
                          <w:szCs w:val="16"/>
                        </w:rPr>
                      </w:pPr>
                    </w:p>
                  </w:txbxContent>
                </v:textbox>
                <w10:wrap type="square" anchorx="page" anchory="page"/>
              </v:shape>
            </w:pict>
          </mc:Fallback>
        </mc:AlternateContent>
      </w:r>
      <w:r w:rsidR="002B0B9A">
        <w:rPr>
          <w:rFonts w:asciiTheme="majorHAnsi" w:hAnsiTheme="majorHAnsi"/>
          <w:sz w:val="24"/>
          <w:szCs w:val="24"/>
        </w:rPr>
        <w:t>Many believe</w:t>
      </w:r>
      <w:r w:rsidR="00B95576" w:rsidRPr="00162B30">
        <w:rPr>
          <w:rFonts w:asciiTheme="majorHAnsi" w:hAnsiTheme="majorHAnsi"/>
          <w:sz w:val="24"/>
          <w:szCs w:val="24"/>
        </w:rPr>
        <w:t xml:space="preserve"> that, </w:t>
      </w:r>
      <w:r w:rsidR="002B0B9A">
        <w:rPr>
          <w:rFonts w:asciiTheme="majorHAnsi" w:hAnsiTheme="majorHAnsi"/>
          <w:sz w:val="24"/>
          <w:szCs w:val="24"/>
        </w:rPr>
        <w:t>while</w:t>
      </w:r>
      <w:r w:rsidR="002B0B9A" w:rsidRPr="00162B30">
        <w:rPr>
          <w:rFonts w:asciiTheme="majorHAnsi" w:hAnsiTheme="majorHAnsi"/>
          <w:sz w:val="24"/>
          <w:szCs w:val="24"/>
        </w:rPr>
        <w:t xml:space="preserve"> </w:t>
      </w:r>
      <w:r w:rsidR="00B95576" w:rsidRPr="00162B30">
        <w:rPr>
          <w:rFonts w:asciiTheme="majorHAnsi" w:hAnsiTheme="majorHAnsi"/>
          <w:sz w:val="24"/>
          <w:szCs w:val="24"/>
        </w:rPr>
        <w:t xml:space="preserve">money may not actually buy happiness, it certainly can’t hurt. </w:t>
      </w:r>
      <w:r w:rsidR="001C3CE0">
        <w:rPr>
          <w:rFonts w:asciiTheme="majorHAnsi" w:hAnsiTheme="majorHAnsi"/>
          <w:sz w:val="24"/>
          <w:szCs w:val="24"/>
        </w:rPr>
        <w:t>The</w:t>
      </w:r>
      <w:r w:rsidR="00B95576" w:rsidRPr="00162B30">
        <w:rPr>
          <w:rFonts w:asciiTheme="majorHAnsi" w:hAnsiTheme="majorHAnsi"/>
          <w:sz w:val="24"/>
          <w:szCs w:val="24"/>
        </w:rPr>
        <w:t xml:space="preserve"> empirical evidence </w:t>
      </w:r>
      <w:r w:rsidR="001C3CE0">
        <w:rPr>
          <w:rFonts w:asciiTheme="majorHAnsi" w:hAnsiTheme="majorHAnsi"/>
          <w:sz w:val="24"/>
          <w:szCs w:val="24"/>
        </w:rPr>
        <w:t xml:space="preserve">is unclear. </w:t>
      </w:r>
      <w:r w:rsidR="00380ECC">
        <w:rPr>
          <w:rFonts w:asciiTheme="majorHAnsi" w:hAnsiTheme="majorHAnsi"/>
          <w:sz w:val="24"/>
          <w:szCs w:val="24"/>
        </w:rPr>
        <w:t xml:space="preserve">Some research suggests that </w:t>
      </w:r>
      <w:r w:rsidR="0074059D">
        <w:rPr>
          <w:rFonts w:asciiTheme="majorHAnsi" w:hAnsiTheme="majorHAnsi"/>
          <w:sz w:val="24"/>
          <w:szCs w:val="24"/>
        </w:rPr>
        <w:t xml:space="preserve">money is related to happiness for the very poor, </w:t>
      </w:r>
      <w:r w:rsidR="00A45563">
        <w:rPr>
          <w:rFonts w:asciiTheme="majorHAnsi" w:hAnsiTheme="majorHAnsi"/>
          <w:sz w:val="24"/>
          <w:szCs w:val="24"/>
        </w:rPr>
        <w:t xml:space="preserve">and </w:t>
      </w:r>
      <w:r w:rsidR="0074059D">
        <w:rPr>
          <w:rFonts w:asciiTheme="majorHAnsi" w:hAnsiTheme="majorHAnsi"/>
          <w:sz w:val="24"/>
          <w:szCs w:val="24"/>
        </w:rPr>
        <w:t xml:space="preserve">there is </w:t>
      </w:r>
      <w:r w:rsidR="001C3CE0">
        <w:rPr>
          <w:rFonts w:asciiTheme="majorHAnsi" w:hAnsiTheme="majorHAnsi"/>
          <w:sz w:val="24"/>
          <w:szCs w:val="24"/>
        </w:rPr>
        <w:t xml:space="preserve">a small relationship between money and happiness among young and middle-age adults, but the relationship disappears for older adults. Other research </w:t>
      </w:r>
      <w:r w:rsidR="00380ECC">
        <w:rPr>
          <w:rFonts w:asciiTheme="majorHAnsi" w:hAnsiTheme="majorHAnsi"/>
          <w:sz w:val="24"/>
          <w:szCs w:val="24"/>
        </w:rPr>
        <w:t>indicates</w:t>
      </w:r>
      <w:r w:rsidR="00380ECC" w:rsidRPr="00162B30">
        <w:rPr>
          <w:rFonts w:asciiTheme="majorHAnsi" w:hAnsiTheme="majorHAnsi"/>
          <w:sz w:val="24"/>
          <w:szCs w:val="24"/>
        </w:rPr>
        <w:t xml:space="preserve"> </w:t>
      </w:r>
      <w:r w:rsidR="00B95576" w:rsidRPr="00162B30">
        <w:rPr>
          <w:rFonts w:asciiTheme="majorHAnsi" w:hAnsiTheme="majorHAnsi"/>
          <w:sz w:val="24"/>
          <w:szCs w:val="24"/>
        </w:rPr>
        <w:t xml:space="preserve">that money and materialism are associated with a decline in life satisfaction and personal well-being. </w:t>
      </w:r>
      <w:r w:rsidR="00380ECC">
        <w:rPr>
          <w:rFonts w:asciiTheme="majorHAnsi" w:hAnsiTheme="majorHAnsi"/>
          <w:sz w:val="24"/>
          <w:szCs w:val="24"/>
        </w:rPr>
        <w:t>A third body of research suggests that t</w:t>
      </w:r>
      <w:r w:rsidR="00B95576" w:rsidRPr="00162B30">
        <w:rPr>
          <w:rFonts w:asciiTheme="majorHAnsi" w:hAnsiTheme="majorHAnsi"/>
          <w:sz w:val="24"/>
          <w:szCs w:val="24"/>
        </w:rPr>
        <w:t xml:space="preserve">hat money can indeed buy happiness, but only if you give it away. A series of studies show that people are happier if they spend money on gifts or charities than on themselves, that workers who received a profit-sharing bonus were happier if they gave some of </w:t>
      </w:r>
      <w:r w:rsidR="002B0B9A">
        <w:rPr>
          <w:rFonts w:asciiTheme="majorHAnsi" w:hAnsiTheme="majorHAnsi"/>
          <w:sz w:val="24"/>
          <w:szCs w:val="24"/>
        </w:rPr>
        <w:t>it</w:t>
      </w:r>
      <w:r w:rsidR="00B95576" w:rsidRPr="00162B30">
        <w:rPr>
          <w:rFonts w:asciiTheme="majorHAnsi" w:hAnsiTheme="majorHAnsi"/>
          <w:sz w:val="24"/>
          <w:szCs w:val="24"/>
        </w:rPr>
        <w:t xml:space="preserve"> to others instead of keeping it all for themselves, and that students who were given $5 to $20 and told to spend it on others were happier at the end of the day than students who were instructed to spend it on themselves.</w:t>
      </w:r>
    </w:p>
    <w:p w14:paraId="3C40D793" w14:textId="77777777" w:rsidR="001C3CE0" w:rsidRDefault="008F14AD" w:rsidP="00CA4B58">
      <w:pPr>
        <w:pStyle w:val="BodyTextIndent3"/>
        <w:pBdr>
          <w:top w:val="single" w:sz="4" w:space="1" w:color="auto"/>
          <w:left w:val="single" w:sz="4" w:space="1" w:color="auto"/>
          <w:bottom w:val="single" w:sz="4" w:space="1" w:color="auto"/>
          <w:right w:val="single" w:sz="4" w:space="1" w:color="auto"/>
        </w:pBdr>
        <w:spacing w:line="480" w:lineRule="auto"/>
        <w:ind w:left="0"/>
        <w:jc w:val="both"/>
        <w:rPr>
          <w:rFonts w:asciiTheme="majorHAnsi" w:hAnsiTheme="majorHAnsi"/>
          <w:sz w:val="24"/>
          <w:szCs w:val="24"/>
        </w:rPr>
      </w:pPr>
      <w:r w:rsidRPr="00C42F24">
        <w:rPr>
          <w:rFonts w:asciiTheme="majorHAnsi" w:hAnsiTheme="majorHAnsi"/>
          <w:b/>
          <w:sz w:val="24"/>
          <w:szCs w:val="24"/>
        </w:rPr>
        <w:t>Questions for Reflection</w:t>
      </w:r>
      <w:r w:rsidR="00E87207">
        <w:rPr>
          <w:rFonts w:asciiTheme="majorHAnsi" w:hAnsiTheme="majorHAnsi"/>
          <w:b/>
          <w:sz w:val="24"/>
          <w:szCs w:val="24"/>
        </w:rPr>
        <w:t>:</w:t>
      </w:r>
      <w:r>
        <w:rPr>
          <w:rFonts w:asciiTheme="majorHAnsi" w:hAnsiTheme="majorHAnsi"/>
          <w:sz w:val="24"/>
          <w:szCs w:val="24"/>
        </w:rPr>
        <w:t xml:space="preserve"> </w:t>
      </w:r>
      <w:r w:rsidR="00B95576" w:rsidRPr="00162B30">
        <w:rPr>
          <w:rFonts w:asciiTheme="majorHAnsi" w:hAnsiTheme="majorHAnsi"/>
          <w:sz w:val="24"/>
          <w:szCs w:val="24"/>
        </w:rPr>
        <w:t xml:space="preserve">What is your experience with money? Do you agree or disagree with the idea that money can buy happiness? </w:t>
      </w:r>
      <w:r w:rsidR="001B45C3">
        <w:rPr>
          <w:rFonts w:asciiTheme="majorHAnsi" w:hAnsiTheme="majorHAnsi"/>
          <w:sz w:val="24"/>
          <w:szCs w:val="24"/>
        </w:rPr>
        <w:t>How can you personally apply the findings about giving money away? How can organizations apply this finding?</w:t>
      </w:r>
      <w:r w:rsidR="00B95576" w:rsidRPr="00162B30">
        <w:rPr>
          <w:rFonts w:asciiTheme="majorHAnsi" w:hAnsiTheme="majorHAnsi"/>
          <w:sz w:val="24"/>
          <w:szCs w:val="24"/>
        </w:rPr>
        <w:t xml:space="preserve"> </w:t>
      </w:r>
    </w:p>
    <w:p w14:paraId="1A2828EC" w14:textId="7A592458" w:rsidR="00950663" w:rsidRPr="00CA4B58" w:rsidRDefault="001C3CE0" w:rsidP="00CA4B58">
      <w:pPr>
        <w:pBdr>
          <w:top w:val="single" w:sz="4" w:space="1" w:color="auto"/>
          <w:left w:val="single" w:sz="4" w:space="1" w:color="auto"/>
          <w:bottom w:val="single" w:sz="4" w:space="1" w:color="auto"/>
          <w:right w:val="single" w:sz="4" w:space="1" w:color="auto"/>
        </w:pBdr>
        <w:spacing w:line="480" w:lineRule="auto"/>
        <w:rPr>
          <w:rFonts w:asciiTheme="majorHAnsi" w:eastAsia="Times New Roman" w:hAnsiTheme="majorHAnsi" w:cstheme="majorHAnsi"/>
          <w:color w:val="333333"/>
          <w:sz w:val="20"/>
          <w:szCs w:val="20"/>
          <w:shd w:val="clear" w:color="auto" w:fill="FFFFFF"/>
        </w:rPr>
      </w:pPr>
      <w:r w:rsidRPr="00CA4B58">
        <w:rPr>
          <w:rFonts w:asciiTheme="majorHAnsi" w:hAnsiTheme="majorHAnsi" w:cstheme="majorHAnsi"/>
          <w:sz w:val="20"/>
          <w:szCs w:val="20"/>
        </w:rPr>
        <w:t>Sources:</w:t>
      </w:r>
      <w:r w:rsidR="00F71317" w:rsidRPr="00CA4B58">
        <w:rPr>
          <w:rFonts w:asciiTheme="majorHAnsi" w:hAnsiTheme="majorHAnsi" w:cstheme="majorHAnsi"/>
          <w:sz w:val="20"/>
          <w:szCs w:val="20"/>
        </w:rPr>
        <w:t xml:space="preserve">  </w:t>
      </w:r>
      <w:r w:rsidR="00865B8F" w:rsidRPr="00CA4B58">
        <w:rPr>
          <w:rFonts w:asciiTheme="majorHAnsi" w:eastAsia="Times New Roman" w:hAnsiTheme="majorHAnsi" w:cstheme="majorHAnsi"/>
          <w:color w:val="333333"/>
          <w:sz w:val="20"/>
          <w:szCs w:val="20"/>
          <w:shd w:val="clear" w:color="auto" w:fill="FFFFFF"/>
        </w:rPr>
        <w:t xml:space="preserve">Wilson-Chapman, A. (2012, May 23). </w:t>
      </w:r>
      <w:proofErr w:type="gramStart"/>
      <w:r w:rsidR="00865B8F" w:rsidRPr="00CA4B58">
        <w:rPr>
          <w:rFonts w:asciiTheme="majorHAnsi" w:eastAsia="Times New Roman" w:hAnsiTheme="majorHAnsi" w:cstheme="majorHAnsi"/>
          <w:color w:val="333333"/>
          <w:sz w:val="20"/>
          <w:szCs w:val="20"/>
          <w:shd w:val="clear" w:color="auto" w:fill="FFFFFF"/>
        </w:rPr>
        <w:t>WA mining magnate Gina Rinehart now richest woman in world, making nearly $50m a day.</w:t>
      </w:r>
      <w:proofErr w:type="gramEnd"/>
      <w:r w:rsidR="00865B8F" w:rsidRPr="00CA4B58">
        <w:rPr>
          <w:rFonts w:asciiTheme="majorHAnsi" w:eastAsia="Times New Roman" w:hAnsiTheme="majorHAnsi" w:cstheme="majorHAnsi"/>
          <w:color w:val="333333"/>
          <w:sz w:val="20"/>
          <w:szCs w:val="20"/>
          <w:shd w:val="clear" w:color="auto" w:fill="FFFFFF"/>
        </w:rPr>
        <w:t> </w:t>
      </w:r>
      <w:r w:rsidR="00865B8F" w:rsidRPr="00CA4B58">
        <w:rPr>
          <w:rFonts w:asciiTheme="majorHAnsi" w:eastAsia="Times New Roman" w:hAnsiTheme="majorHAnsi" w:cstheme="majorHAnsi"/>
          <w:i/>
          <w:iCs/>
          <w:color w:val="333333"/>
          <w:sz w:val="20"/>
          <w:szCs w:val="20"/>
          <w:shd w:val="clear" w:color="auto" w:fill="FFFFFF"/>
        </w:rPr>
        <w:t>Perth Now</w:t>
      </w:r>
      <w:r w:rsidR="00865B8F" w:rsidRPr="00CA4B58">
        <w:rPr>
          <w:rFonts w:asciiTheme="majorHAnsi" w:eastAsia="Times New Roman" w:hAnsiTheme="majorHAnsi" w:cstheme="majorHAnsi"/>
          <w:color w:val="333333"/>
          <w:sz w:val="20"/>
          <w:szCs w:val="20"/>
          <w:shd w:val="clear" w:color="auto" w:fill="FFFFFF"/>
        </w:rPr>
        <w:t xml:space="preserve">. Retrieved from </w:t>
      </w:r>
      <w:hyperlink r:id="rId11" w:history="1">
        <w:r w:rsidR="00865B8F" w:rsidRPr="00CA4B58">
          <w:rPr>
            <w:rStyle w:val="Hyperlink"/>
            <w:rFonts w:asciiTheme="majorHAnsi" w:hAnsiTheme="majorHAnsi" w:cstheme="majorHAnsi"/>
            <w:sz w:val="20"/>
            <w:szCs w:val="20"/>
          </w:rPr>
          <w:t>http://www.perthnow.com.au/business/wa-mining-magnate-gina-rinehart-now-richest-woman-in-world-making-nearly-50m-a-day/story-e6frg2r3-1226364516122</w:t>
        </w:r>
      </w:hyperlink>
      <w:r w:rsidR="00950663" w:rsidRPr="00CA4B58">
        <w:rPr>
          <w:rStyle w:val="Hyperlink"/>
          <w:rFonts w:asciiTheme="majorHAnsi" w:hAnsiTheme="majorHAnsi" w:cstheme="majorHAnsi"/>
          <w:sz w:val="20"/>
          <w:szCs w:val="20"/>
        </w:rPr>
        <w:t>;</w:t>
      </w:r>
    </w:p>
    <w:p w14:paraId="1E9AE910" w14:textId="1167EF52" w:rsidR="005316C8" w:rsidRPr="00CA4B58" w:rsidRDefault="00950663" w:rsidP="00CA4B58">
      <w:pPr>
        <w:pBdr>
          <w:top w:val="single" w:sz="4" w:space="1" w:color="auto"/>
          <w:left w:val="single" w:sz="4" w:space="1" w:color="auto"/>
          <w:bottom w:val="single" w:sz="4" w:space="1" w:color="auto"/>
          <w:right w:val="single" w:sz="4" w:space="1" w:color="auto"/>
        </w:pBdr>
        <w:spacing w:line="480" w:lineRule="auto"/>
        <w:rPr>
          <w:rFonts w:asciiTheme="majorHAnsi" w:eastAsia="Times New Roman" w:hAnsiTheme="majorHAnsi" w:cstheme="majorHAnsi"/>
          <w:sz w:val="20"/>
          <w:szCs w:val="20"/>
        </w:rPr>
      </w:pPr>
      <w:r w:rsidRPr="00CA4B58">
        <w:rPr>
          <w:rFonts w:asciiTheme="majorHAnsi" w:eastAsia="Times New Roman" w:hAnsiTheme="majorHAnsi" w:cstheme="majorHAnsi"/>
          <w:color w:val="333333"/>
          <w:sz w:val="20"/>
          <w:szCs w:val="20"/>
          <w:shd w:val="clear" w:color="auto" w:fill="FFFFFF"/>
        </w:rPr>
        <w:t>Bryant, N. (2012, May). What Gina wants: Gina Rinehart’s quest for respect and gratitude. </w:t>
      </w:r>
      <w:r w:rsidRPr="00CA4B58">
        <w:rPr>
          <w:rFonts w:asciiTheme="majorHAnsi" w:eastAsia="Times New Roman" w:hAnsiTheme="majorHAnsi" w:cstheme="majorHAnsi"/>
          <w:i/>
          <w:iCs/>
          <w:color w:val="333333"/>
          <w:sz w:val="20"/>
          <w:szCs w:val="20"/>
          <w:shd w:val="clear" w:color="auto" w:fill="FFFFFF"/>
        </w:rPr>
        <w:t>The Monthly</w:t>
      </w:r>
      <w:r w:rsidRPr="00CA4B58">
        <w:rPr>
          <w:rFonts w:asciiTheme="majorHAnsi" w:eastAsia="Times New Roman" w:hAnsiTheme="majorHAnsi" w:cstheme="majorHAnsi"/>
          <w:color w:val="333333"/>
          <w:sz w:val="20"/>
          <w:szCs w:val="20"/>
          <w:shd w:val="clear" w:color="auto" w:fill="FFFFFF"/>
        </w:rPr>
        <w:t xml:space="preserve">. Retrieved from </w:t>
      </w:r>
      <w:r w:rsidR="00A75ACA" w:rsidRPr="00CA4B58">
        <w:rPr>
          <w:rFonts w:asciiTheme="majorHAnsi" w:hAnsiTheme="majorHAnsi" w:cstheme="majorHAnsi"/>
          <w:sz w:val="20"/>
          <w:szCs w:val="20"/>
        </w:rPr>
        <w:t>http://www.themonthly.com.au/gina-rinehart-s-quest-respect-and-gratitude-what-gina-wants-nick-bryant-5024</w:t>
      </w:r>
      <w:proofErr w:type="gramStart"/>
      <w:r w:rsidR="00A75ACA" w:rsidRPr="00CA4B58">
        <w:rPr>
          <w:rFonts w:asciiTheme="majorHAnsi" w:hAnsiTheme="majorHAnsi" w:cstheme="majorHAnsi"/>
          <w:sz w:val="20"/>
          <w:szCs w:val="20"/>
        </w:rPr>
        <w:t xml:space="preserve">; </w:t>
      </w:r>
      <w:r w:rsidR="00F71317" w:rsidRPr="00CA4B58">
        <w:rPr>
          <w:rFonts w:asciiTheme="majorHAnsi" w:hAnsiTheme="majorHAnsi" w:cstheme="majorHAnsi"/>
          <w:sz w:val="20"/>
          <w:szCs w:val="20"/>
        </w:rPr>
        <w:t xml:space="preserve"> </w:t>
      </w:r>
      <w:r w:rsidR="006D06A8" w:rsidRPr="00CA4B58">
        <w:rPr>
          <w:rFonts w:asciiTheme="majorHAnsi" w:eastAsia="Times New Roman" w:hAnsiTheme="majorHAnsi" w:cstheme="majorHAnsi"/>
          <w:color w:val="333333"/>
          <w:sz w:val="20"/>
          <w:szCs w:val="20"/>
          <w:shd w:val="clear" w:color="auto" w:fill="FFFFFF"/>
        </w:rPr>
        <w:t>Dunn</w:t>
      </w:r>
      <w:proofErr w:type="gramEnd"/>
      <w:r w:rsidR="006D06A8" w:rsidRPr="00CA4B58">
        <w:rPr>
          <w:rFonts w:asciiTheme="majorHAnsi" w:eastAsia="Times New Roman" w:hAnsiTheme="majorHAnsi" w:cstheme="majorHAnsi"/>
          <w:color w:val="333333"/>
          <w:sz w:val="20"/>
          <w:szCs w:val="20"/>
          <w:shd w:val="clear" w:color="auto" w:fill="FFFFFF"/>
        </w:rPr>
        <w:t>, E. &amp; Norton, M. (2012, July 7). Don’t indulge. Be happy. </w:t>
      </w:r>
      <w:proofErr w:type="gramStart"/>
      <w:r w:rsidR="006D06A8" w:rsidRPr="00CA4B58">
        <w:rPr>
          <w:rFonts w:asciiTheme="majorHAnsi" w:eastAsia="Times New Roman" w:hAnsiTheme="majorHAnsi" w:cstheme="majorHAnsi"/>
          <w:i/>
          <w:iCs/>
          <w:color w:val="333333"/>
          <w:sz w:val="20"/>
          <w:szCs w:val="20"/>
          <w:shd w:val="clear" w:color="auto" w:fill="FFFFFF"/>
        </w:rPr>
        <w:t>The New York Times</w:t>
      </w:r>
      <w:r w:rsidR="006D06A8" w:rsidRPr="00CA4B58">
        <w:rPr>
          <w:rFonts w:asciiTheme="majorHAnsi" w:eastAsia="Times New Roman" w:hAnsiTheme="majorHAnsi" w:cstheme="majorHAnsi"/>
          <w:color w:val="333333"/>
          <w:sz w:val="20"/>
          <w:szCs w:val="20"/>
          <w:shd w:val="clear" w:color="auto" w:fill="FFFFFF"/>
        </w:rPr>
        <w:t>.</w:t>
      </w:r>
      <w:proofErr w:type="gramEnd"/>
      <w:r w:rsidR="006D06A8" w:rsidRPr="00CA4B58">
        <w:rPr>
          <w:rFonts w:asciiTheme="majorHAnsi" w:eastAsia="Times New Roman" w:hAnsiTheme="majorHAnsi" w:cstheme="majorHAnsi"/>
          <w:color w:val="333333"/>
          <w:sz w:val="20"/>
          <w:szCs w:val="20"/>
          <w:shd w:val="clear" w:color="auto" w:fill="FFFFFF"/>
        </w:rPr>
        <w:t xml:space="preserve"> </w:t>
      </w:r>
      <w:proofErr w:type="gramStart"/>
      <w:r w:rsidR="006D06A8" w:rsidRPr="00CA4B58">
        <w:rPr>
          <w:rFonts w:asciiTheme="majorHAnsi" w:eastAsia="Times New Roman" w:hAnsiTheme="majorHAnsi" w:cstheme="majorHAnsi"/>
          <w:color w:val="333333"/>
          <w:sz w:val="20"/>
          <w:szCs w:val="20"/>
          <w:shd w:val="clear" w:color="auto" w:fill="FFFFFF"/>
        </w:rPr>
        <w:t xml:space="preserve">Retrieved from </w:t>
      </w:r>
      <w:hyperlink r:id="rId12" w:history="1">
        <w:r w:rsidR="005316C8" w:rsidRPr="00CA4B58">
          <w:rPr>
            <w:rStyle w:val="Hyperlink"/>
            <w:rFonts w:asciiTheme="majorHAnsi" w:hAnsiTheme="majorHAnsi" w:cstheme="majorHAnsi"/>
            <w:sz w:val="20"/>
            <w:szCs w:val="20"/>
          </w:rPr>
          <w:t>http://www.nytimes.com/2012/07/08/opinion/sunday/dont-indulge-be-happy.html?_r=1&amp;pagewanted=all</w:t>
        </w:r>
      </w:hyperlink>
      <w:r w:rsidR="006D06A8" w:rsidRPr="00CA4B58">
        <w:rPr>
          <w:rFonts w:asciiTheme="majorHAnsi" w:hAnsiTheme="majorHAnsi" w:cstheme="majorHAnsi"/>
          <w:sz w:val="20"/>
          <w:szCs w:val="20"/>
        </w:rPr>
        <w:t>;</w:t>
      </w:r>
      <w:r w:rsidR="00CA4B58" w:rsidRPr="00CA4B58">
        <w:rPr>
          <w:rFonts w:asciiTheme="majorHAnsi" w:hAnsiTheme="majorHAnsi" w:cstheme="majorHAnsi"/>
          <w:sz w:val="20"/>
          <w:szCs w:val="20"/>
        </w:rPr>
        <w:t xml:space="preserve"> </w:t>
      </w:r>
      <w:proofErr w:type="spellStart"/>
      <w:r w:rsidR="001C3CE0" w:rsidRPr="00CA4B58">
        <w:rPr>
          <w:rFonts w:asciiTheme="majorHAnsi" w:hAnsiTheme="majorHAnsi" w:cstheme="majorHAnsi"/>
          <w:sz w:val="20"/>
          <w:szCs w:val="20"/>
        </w:rPr>
        <w:t>Aknin</w:t>
      </w:r>
      <w:proofErr w:type="spellEnd"/>
      <w:r w:rsidR="001C3CE0" w:rsidRPr="00CA4B58">
        <w:rPr>
          <w:rFonts w:asciiTheme="majorHAnsi" w:hAnsiTheme="majorHAnsi" w:cstheme="majorHAnsi"/>
          <w:sz w:val="20"/>
          <w:szCs w:val="20"/>
        </w:rPr>
        <w:t>, L. B., Dunn, E. W., &amp; Norton, M. I. (2012).</w:t>
      </w:r>
      <w:proofErr w:type="gramEnd"/>
      <w:r w:rsidR="001C3CE0" w:rsidRPr="00CA4B58">
        <w:rPr>
          <w:rFonts w:asciiTheme="majorHAnsi" w:hAnsiTheme="majorHAnsi" w:cstheme="majorHAnsi"/>
          <w:sz w:val="20"/>
          <w:szCs w:val="20"/>
        </w:rPr>
        <w:t xml:space="preserve"> Happiness runs in a circular motion: Evidence for a positive feedback </w:t>
      </w:r>
      <w:r w:rsidR="001C3CE0" w:rsidRPr="00CA4B58">
        <w:rPr>
          <w:rFonts w:asciiTheme="majorHAnsi" w:hAnsiTheme="majorHAnsi" w:cstheme="majorHAnsi"/>
          <w:sz w:val="20"/>
          <w:szCs w:val="20"/>
        </w:rPr>
        <w:lastRenderedPageBreak/>
        <w:t xml:space="preserve">loop between </w:t>
      </w:r>
      <w:proofErr w:type="spellStart"/>
      <w:r w:rsidR="001C3CE0" w:rsidRPr="00CA4B58">
        <w:rPr>
          <w:rFonts w:asciiTheme="majorHAnsi" w:hAnsiTheme="majorHAnsi" w:cstheme="majorHAnsi"/>
          <w:sz w:val="20"/>
          <w:szCs w:val="20"/>
        </w:rPr>
        <w:t>prosocial</w:t>
      </w:r>
      <w:proofErr w:type="spellEnd"/>
      <w:r w:rsidR="001C3CE0" w:rsidRPr="00CA4B58">
        <w:rPr>
          <w:rFonts w:asciiTheme="majorHAnsi" w:hAnsiTheme="majorHAnsi" w:cstheme="majorHAnsi"/>
          <w:sz w:val="20"/>
          <w:szCs w:val="20"/>
        </w:rPr>
        <w:t xml:space="preserve"> spending and happiness. </w:t>
      </w:r>
      <w:proofErr w:type="gramStart"/>
      <w:r w:rsidR="001C3CE0" w:rsidRPr="00CA4B58">
        <w:rPr>
          <w:rFonts w:asciiTheme="majorHAnsi" w:hAnsiTheme="majorHAnsi" w:cstheme="majorHAnsi"/>
          <w:i/>
          <w:sz w:val="20"/>
          <w:szCs w:val="20"/>
        </w:rPr>
        <w:t xml:space="preserve">Journal </w:t>
      </w:r>
      <w:r w:rsidR="006D06A8" w:rsidRPr="00CA4B58">
        <w:rPr>
          <w:rFonts w:asciiTheme="majorHAnsi" w:hAnsiTheme="majorHAnsi" w:cstheme="majorHAnsi"/>
          <w:i/>
          <w:sz w:val="20"/>
          <w:szCs w:val="20"/>
        </w:rPr>
        <w:t>o</w:t>
      </w:r>
      <w:r w:rsidR="001C3CE0" w:rsidRPr="00CA4B58">
        <w:rPr>
          <w:rFonts w:asciiTheme="majorHAnsi" w:hAnsiTheme="majorHAnsi" w:cstheme="majorHAnsi"/>
          <w:i/>
          <w:sz w:val="20"/>
          <w:szCs w:val="20"/>
        </w:rPr>
        <w:t>f Happiness Studies</w:t>
      </w:r>
      <w:r w:rsidR="001C3CE0" w:rsidRPr="00CA4B58">
        <w:rPr>
          <w:rFonts w:asciiTheme="majorHAnsi" w:hAnsiTheme="majorHAnsi" w:cstheme="majorHAnsi"/>
          <w:sz w:val="20"/>
          <w:szCs w:val="20"/>
        </w:rPr>
        <w:t xml:space="preserve">, </w:t>
      </w:r>
      <w:r w:rsidR="001C3CE0" w:rsidRPr="00CA4B58">
        <w:rPr>
          <w:rFonts w:asciiTheme="majorHAnsi" w:hAnsiTheme="majorHAnsi" w:cstheme="majorHAnsi"/>
          <w:i/>
          <w:sz w:val="20"/>
          <w:szCs w:val="20"/>
        </w:rPr>
        <w:t>13</w:t>
      </w:r>
      <w:r w:rsidR="001C3CE0" w:rsidRPr="00CA4B58">
        <w:rPr>
          <w:rFonts w:asciiTheme="majorHAnsi" w:hAnsiTheme="majorHAnsi" w:cstheme="majorHAnsi"/>
          <w:sz w:val="20"/>
          <w:szCs w:val="20"/>
        </w:rPr>
        <w:t>(2), 347-355</w:t>
      </w:r>
      <w:r w:rsidR="006D06A8" w:rsidRPr="00CA4B58">
        <w:rPr>
          <w:rFonts w:asciiTheme="majorHAnsi" w:hAnsiTheme="majorHAnsi" w:cstheme="majorHAnsi"/>
          <w:sz w:val="20"/>
          <w:szCs w:val="20"/>
        </w:rPr>
        <w:t>;</w:t>
      </w:r>
      <w:r w:rsidR="00A461CD" w:rsidRPr="00CA4B58">
        <w:rPr>
          <w:rFonts w:asciiTheme="majorHAnsi" w:hAnsiTheme="majorHAnsi" w:cstheme="majorHAnsi"/>
          <w:sz w:val="20"/>
          <w:szCs w:val="20"/>
        </w:rPr>
        <w:t xml:space="preserve"> </w:t>
      </w:r>
      <w:r w:rsidR="001C3CE0" w:rsidRPr="00CA4B58">
        <w:rPr>
          <w:rFonts w:asciiTheme="majorHAnsi" w:hAnsiTheme="majorHAnsi" w:cstheme="majorHAnsi"/>
          <w:sz w:val="20"/>
          <w:szCs w:val="20"/>
        </w:rPr>
        <w:t>Hsieh, C. (2011).</w:t>
      </w:r>
      <w:proofErr w:type="gramEnd"/>
      <w:r w:rsidR="001C3CE0" w:rsidRPr="00CA4B58">
        <w:rPr>
          <w:rFonts w:asciiTheme="majorHAnsi" w:hAnsiTheme="majorHAnsi" w:cstheme="majorHAnsi"/>
          <w:sz w:val="20"/>
          <w:szCs w:val="20"/>
        </w:rPr>
        <w:t xml:space="preserve"> Money and happiness: Does age make a difference</w:t>
      </w:r>
      <w:proofErr w:type="gramStart"/>
      <w:r w:rsidR="001C3CE0" w:rsidRPr="00CA4B58">
        <w:rPr>
          <w:rFonts w:asciiTheme="majorHAnsi" w:hAnsiTheme="majorHAnsi" w:cstheme="majorHAnsi"/>
          <w:sz w:val="20"/>
          <w:szCs w:val="20"/>
        </w:rPr>
        <w:t>?.</w:t>
      </w:r>
      <w:proofErr w:type="gramEnd"/>
      <w:r w:rsidR="001C3CE0" w:rsidRPr="00CA4B58">
        <w:rPr>
          <w:rFonts w:asciiTheme="majorHAnsi" w:hAnsiTheme="majorHAnsi" w:cstheme="majorHAnsi"/>
          <w:sz w:val="20"/>
          <w:szCs w:val="20"/>
        </w:rPr>
        <w:t xml:space="preserve"> </w:t>
      </w:r>
      <w:r w:rsidR="001C3CE0" w:rsidRPr="00CA4B58">
        <w:rPr>
          <w:rFonts w:asciiTheme="majorHAnsi" w:hAnsiTheme="majorHAnsi" w:cstheme="majorHAnsi"/>
          <w:i/>
          <w:sz w:val="20"/>
          <w:szCs w:val="20"/>
        </w:rPr>
        <w:t>Ageing &amp; Society, 31</w:t>
      </w:r>
      <w:r w:rsidR="001C3CE0" w:rsidRPr="00CA4B58">
        <w:rPr>
          <w:rFonts w:asciiTheme="majorHAnsi" w:hAnsiTheme="majorHAnsi" w:cstheme="majorHAnsi"/>
          <w:sz w:val="20"/>
          <w:szCs w:val="20"/>
        </w:rPr>
        <w:t>(8), 1289-1306</w:t>
      </w:r>
      <w:r w:rsidR="006D06A8" w:rsidRPr="00CA4B58">
        <w:rPr>
          <w:rFonts w:asciiTheme="majorHAnsi" w:hAnsiTheme="majorHAnsi" w:cstheme="majorHAnsi"/>
          <w:sz w:val="20"/>
          <w:szCs w:val="20"/>
        </w:rPr>
        <w:t>;</w:t>
      </w:r>
      <w:r w:rsidR="001C3CE0" w:rsidRPr="00CA4B58">
        <w:rPr>
          <w:rFonts w:asciiTheme="majorHAnsi" w:hAnsiTheme="majorHAnsi" w:cstheme="majorHAnsi"/>
          <w:sz w:val="20"/>
          <w:szCs w:val="20"/>
        </w:rPr>
        <w:t xml:space="preserve"> </w:t>
      </w:r>
      <w:proofErr w:type="spellStart"/>
      <w:r w:rsidR="005316C8" w:rsidRPr="00CA4B58">
        <w:rPr>
          <w:rFonts w:asciiTheme="majorHAnsi" w:hAnsiTheme="majorHAnsi" w:cstheme="majorHAnsi"/>
          <w:iCs/>
          <w:sz w:val="20"/>
          <w:szCs w:val="20"/>
        </w:rPr>
        <w:t>Kasser</w:t>
      </w:r>
      <w:proofErr w:type="spellEnd"/>
      <w:r w:rsidR="005316C8" w:rsidRPr="00CA4B58">
        <w:rPr>
          <w:rFonts w:asciiTheme="majorHAnsi" w:hAnsiTheme="majorHAnsi" w:cstheme="majorHAnsi"/>
          <w:iCs/>
          <w:sz w:val="20"/>
          <w:szCs w:val="20"/>
        </w:rPr>
        <w:t xml:space="preserve">, T. (2003) </w:t>
      </w:r>
      <w:r w:rsidR="005316C8" w:rsidRPr="00CA4B58">
        <w:rPr>
          <w:rFonts w:asciiTheme="majorHAnsi" w:hAnsiTheme="majorHAnsi" w:cstheme="majorHAnsi"/>
          <w:i/>
          <w:iCs/>
          <w:sz w:val="20"/>
          <w:szCs w:val="20"/>
        </w:rPr>
        <w:t>The High Price of Materialism.</w:t>
      </w:r>
      <w:r w:rsidR="005316C8" w:rsidRPr="00CA4B58">
        <w:rPr>
          <w:rFonts w:asciiTheme="majorHAnsi" w:hAnsiTheme="majorHAnsi" w:cstheme="majorHAnsi"/>
          <w:iCs/>
          <w:sz w:val="20"/>
          <w:szCs w:val="20"/>
        </w:rPr>
        <w:t xml:space="preserve"> Cambridge, Mass.: Bradford Book, MIT Press</w:t>
      </w:r>
      <w:proofErr w:type="gramStart"/>
      <w:r w:rsidR="006D06A8" w:rsidRPr="00CA4B58">
        <w:rPr>
          <w:rFonts w:asciiTheme="majorHAnsi" w:hAnsiTheme="majorHAnsi" w:cstheme="majorHAnsi"/>
          <w:iCs/>
          <w:sz w:val="20"/>
          <w:szCs w:val="20"/>
        </w:rPr>
        <w:t>;</w:t>
      </w:r>
      <w:r w:rsidR="005316C8" w:rsidRPr="00CA4B58">
        <w:rPr>
          <w:rFonts w:asciiTheme="majorHAnsi" w:hAnsiTheme="majorHAnsi" w:cstheme="majorHAnsi"/>
          <w:iCs/>
          <w:sz w:val="20"/>
          <w:szCs w:val="20"/>
        </w:rPr>
        <w:t xml:space="preserve">  </w:t>
      </w:r>
      <w:r w:rsidR="005316C8" w:rsidRPr="00CA4B58">
        <w:rPr>
          <w:rFonts w:asciiTheme="majorHAnsi" w:hAnsiTheme="majorHAnsi" w:cstheme="majorHAnsi"/>
          <w:sz w:val="20"/>
          <w:szCs w:val="20"/>
          <w:lang w:val="en-CA"/>
        </w:rPr>
        <w:t>Burroughs</w:t>
      </w:r>
      <w:proofErr w:type="gramEnd"/>
      <w:r w:rsidR="005316C8" w:rsidRPr="00CA4B58">
        <w:rPr>
          <w:rFonts w:asciiTheme="majorHAnsi" w:hAnsiTheme="majorHAnsi" w:cstheme="majorHAnsi"/>
          <w:sz w:val="20"/>
          <w:szCs w:val="20"/>
          <w:lang w:val="en-CA"/>
        </w:rPr>
        <w:t xml:space="preserve">, J. E., &amp; </w:t>
      </w:r>
      <w:proofErr w:type="spellStart"/>
      <w:r w:rsidR="005316C8" w:rsidRPr="00CA4B58">
        <w:rPr>
          <w:rFonts w:asciiTheme="majorHAnsi" w:hAnsiTheme="majorHAnsi" w:cstheme="majorHAnsi"/>
          <w:sz w:val="20"/>
          <w:szCs w:val="20"/>
          <w:lang w:val="en-CA"/>
        </w:rPr>
        <w:t>Rindfleisch</w:t>
      </w:r>
      <w:proofErr w:type="spellEnd"/>
      <w:r w:rsidR="005316C8" w:rsidRPr="00CA4B58">
        <w:rPr>
          <w:rFonts w:asciiTheme="majorHAnsi" w:hAnsiTheme="majorHAnsi" w:cstheme="majorHAnsi"/>
          <w:sz w:val="20"/>
          <w:szCs w:val="20"/>
          <w:lang w:val="en-CA"/>
        </w:rPr>
        <w:t>, A. (2002)</w:t>
      </w:r>
      <w:r w:rsidR="003247E3" w:rsidRPr="00CA4B58">
        <w:rPr>
          <w:rFonts w:asciiTheme="majorHAnsi" w:hAnsiTheme="majorHAnsi" w:cstheme="majorHAnsi"/>
          <w:sz w:val="20"/>
          <w:szCs w:val="20"/>
          <w:lang w:val="en-CA"/>
        </w:rPr>
        <w:t>.</w:t>
      </w:r>
      <w:r w:rsidR="005316C8" w:rsidRPr="00CA4B58">
        <w:rPr>
          <w:rFonts w:asciiTheme="majorHAnsi" w:hAnsiTheme="majorHAnsi" w:cstheme="majorHAnsi"/>
          <w:sz w:val="20"/>
          <w:szCs w:val="20"/>
          <w:lang w:val="en-CA"/>
        </w:rPr>
        <w:t xml:space="preserve"> Materialism and well-being: A conflicting values perspective, </w:t>
      </w:r>
      <w:r w:rsidR="005316C8" w:rsidRPr="00CA4B58">
        <w:rPr>
          <w:rFonts w:asciiTheme="majorHAnsi" w:hAnsiTheme="majorHAnsi" w:cstheme="majorHAnsi"/>
          <w:i/>
          <w:sz w:val="20"/>
          <w:szCs w:val="20"/>
          <w:lang w:val="en-CA"/>
        </w:rPr>
        <w:t>Journal of Consumer Research</w:t>
      </w:r>
      <w:r w:rsidR="005316C8" w:rsidRPr="00CA4B58">
        <w:rPr>
          <w:rFonts w:asciiTheme="majorHAnsi" w:hAnsiTheme="majorHAnsi" w:cstheme="majorHAnsi"/>
          <w:sz w:val="20"/>
          <w:szCs w:val="20"/>
          <w:lang w:val="en-CA"/>
        </w:rPr>
        <w:t>, 29: 348-370</w:t>
      </w:r>
      <w:r w:rsidR="003247E3" w:rsidRPr="00CA4B58">
        <w:rPr>
          <w:rFonts w:asciiTheme="majorHAnsi" w:hAnsiTheme="majorHAnsi" w:cstheme="majorHAnsi"/>
          <w:sz w:val="20"/>
          <w:szCs w:val="20"/>
          <w:lang w:val="en-CA"/>
        </w:rPr>
        <w:t xml:space="preserve">. </w:t>
      </w:r>
    </w:p>
    <w:p w14:paraId="5B54E40B" w14:textId="77777777" w:rsidR="00CA4B58" w:rsidRDefault="00CA4B58" w:rsidP="00CA4B58">
      <w:pPr>
        <w:pStyle w:val="BodyTextIndent3"/>
        <w:spacing w:line="480" w:lineRule="auto"/>
        <w:ind w:left="0"/>
        <w:rPr>
          <w:rFonts w:asciiTheme="majorHAnsi" w:hAnsiTheme="majorHAnsi"/>
          <w:b/>
          <w:sz w:val="24"/>
          <w:szCs w:val="24"/>
        </w:rPr>
      </w:pPr>
    </w:p>
    <w:p w14:paraId="37EBC94E" w14:textId="77777777" w:rsidR="00892A11" w:rsidRPr="00A35248" w:rsidRDefault="00892A11" w:rsidP="00133C5A">
      <w:pPr>
        <w:pStyle w:val="BodyTextIndent3"/>
        <w:spacing w:line="480" w:lineRule="auto"/>
        <w:ind w:left="0"/>
        <w:rPr>
          <w:rFonts w:asciiTheme="majorHAnsi" w:hAnsiTheme="majorHAnsi"/>
          <w:b/>
          <w:sz w:val="24"/>
          <w:szCs w:val="24"/>
        </w:rPr>
      </w:pPr>
      <w:r w:rsidRPr="00A35248">
        <w:rPr>
          <w:rFonts w:asciiTheme="majorHAnsi" w:hAnsiTheme="majorHAnsi"/>
          <w:b/>
          <w:sz w:val="24"/>
          <w:szCs w:val="24"/>
        </w:rPr>
        <w:t xml:space="preserve">Two </w:t>
      </w:r>
      <w:r w:rsidR="008D60DA">
        <w:rPr>
          <w:rFonts w:asciiTheme="majorHAnsi" w:hAnsiTheme="majorHAnsi"/>
          <w:b/>
          <w:sz w:val="24"/>
          <w:szCs w:val="24"/>
        </w:rPr>
        <w:t>A</w:t>
      </w:r>
      <w:r w:rsidRPr="00A35248">
        <w:rPr>
          <w:rFonts w:asciiTheme="majorHAnsi" w:hAnsiTheme="majorHAnsi"/>
          <w:b/>
          <w:sz w:val="24"/>
          <w:szCs w:val="24"/>
        </w:rPr>
        <w:t>pproaches</w:t>
      </w:r>
    </w:p>
    <w:p w14:paraId="6B967B8B" w14:textId="77777777" w:rsidR="000A709D" w:rsidRPr="00A45563" w:rsidRDefault="005F40F2" w:rsidP="00133C5A">
      <w:pPr>
        <w:pStyle w:val="BodyTextIndent3"/>
        <w:spacing w:line="480" w:lineRule="auto"/>
        <w:ind w:left="0" w:firstLine="720"/>
        <w:rPr>
          <w:rFonts w:asciiTheme="majorHAnsi" w:hAnsiTheme="majorHAnsi"/>
          <w:sz w:val="24"/>
          <w:szCs w:val="24"/>
        </w:rPr>
      </w:pPr>
      <w:r w:rsidRPr="00782253">
        <w:rPr>
          <w:rFonts w:asciiTheme="majorHAnsi" w:hAnsiTheme="majorHAnsi"/>
          <w:sz w:val="24"/>
          <w:szCs w:val="24"/>
        </w:rPr>
        <w:t xml:space="preserve">This book presents two approaches to organizational behavior (OB), the conventional approach with its rich history, and an emerging sustainable approach that builds upon and </w:t>
      </w:r>
      <w:r w:rsidR="00E8450C">
        <w:rPr>
          <w:rFonts w:asciiTheme="majorHAnsi" w:hAnsiTheme="majorHAnsi"/>
          <w:sz w:val="24"/>
          <w:szCs w:val="24"/>
        </w:rPr>
        <w:t xml:space="preserve">stretches </w:t>
      </w:r>
      <w:r w:rsidRPr="00782253">
        <w:rPr>
          <w:rFonts w:asciiTheme="majorHAnsi" w:hAnsiTheme="majorHAnsi"/>
          <w:sz w:val="24"/>
          <w:szCs w:val="24"/>
        </w:rPr>
        <w:t xml:space="preserve">the boundaries of the conventional approach. </w:t>
      </w:r>
      <w:r w:rsidR="00380ECC">
        <w:rPr>
          <w:rFonts w:asciiTheme="majorHAnsi" w:hAnsiTheme="majorHAnsi"/>
          <w:b/>
          <w:sz w:val="24"/>
          <w:szCs w:val="24"/>
        </w:rPr>
        <w:t>C</w:t>
      </w:r>
      <w:r w:rsidRPr="00782253">
        <w:rPr>
          <w:rFonts w:asciiTheme="majorHAnsi" w:hAnsiTheme="majorHAnsi"/>
          <w:b/>
          <w:sz w:val="24"/>
          <w:szCs w:val="24"/>
        </w:rPr>
        <w:t xml:space="preserve">onventional </w:t>
      </w:r>
      <w:r w:rsidR="009C1211">
        <w:rPr>
          <w:rFonts w:asciiTheme="majorHAnsi" w:hAnsiTheme="majorHAnsi"/>
          <w:b/>
          <w:sz w:val="24"/>
          <w:szCs w:val="24"/>
        </w:rPr>
        <w:t>OB</w:t>
      </w:r>
      <w:r w:rsidRPr="00782253">
        <w:rPr>
          <w:rFonts w:asciiTheme="majorHAnsi" w:hAnsiTheme="majorHAnsi"/>
          <w:sz w:val="24"/>
          <w:szCs w:val="24"/>
        </w:rPr>
        <w:t xml:space="preserve"> tends to emphasize </w:t>
      </w:r>
      <w:r w:rsidR="00976E14">
        <w:rPr>
          <w:rFonts w:asciiTheme="majorHAnsi" w:hAnsiTheme="majorHAnsi"/>
          <w:sz w:val="24"/>
          <w:szCs w:val="24"/>
        </w:rPr>
        <w:t xml:space="preserve">what contributes to </w:t>
      </w:r>
      <w:r w:rsidR="00C0723E">
        <w:rPr>
          <w:rFonts w:asciiTheme="majorHAnsi" w:hAnsiTheme="majorHAnsi"/>
          <w:sz w:val="24"/>
          <w:szCs w:val="24"/>
        </w:rPr>
        <w:t>financial well-being</w:t>
      </w:r>
      <w:r w:rsidR="001141DC">
        <w:rPr>
          <w:rFonts w:asciiTheme="majorHAnsi" w:hAnsiTheme="majorHAnsi"/>
          <w:sz w:val="24"/>
          <w:szCs w:val="24"/>
        </w:rPr>
        <w:t xml:space="preserve"> </w:t>
      </w:r>
      <w:r w:rsidR="00C0723E">
        <w:rPr>
          <w:rFonts w:asciiTheme="majorHAnsi" w:hAnsiTheme="majorHAnsi"/>
          <w:sz w:val="24"/>
          <w:szCs w:val="24"/>
        </w:rPr>
        <w:t>and the interests of a narrow range of stakeholders</w:t>
      </w:r>
      <w:r w:rsidR="009C1211">
        <w:rPr>
          <w:rFonts w:asciiTheme="majorHAnsi" w:hAnsiTheme="majorHAnsi"/>
          <w:sz w:val="24"/>
          <w:szCs w:val="24"/>
        </w:rPr>
        <w:t>,</w:t>
      </w:r>
      <w:r w:rsidR="00C0723E">
        <w:rPr>
          <w:rFonts w:asciiTheme="majorHAnsi" w:hAnsiTheme="majorHAnsi"/>
          <w:sz w:val="24"/>
          <w:szCs w:val="24"/>
        </w:rPr>
        <w:t xml:space="preserve"> whereas </w:t>
      </w:r>
      <w:r w:rsidR="00C0723E" w:rsidRPr="009D6369">
        <w:rPr>
          <w:rFonts w:asciiTheme="majorHAnsi" w:hAnsiTheme="majorHAnsi"/>
          <w:b/>
          <w:sz w:val="24"/>
          <w:szCs w:val="24"/>
        </w:rPr>
        <w:t xml:space="preserve">sustainable </w:t>
      </w:r>
      <w:r w:rsidR="009C1211" w:rsidRPr="009D6369">
        <w:rPr>
          <w:rFonts w:asciiTheme="majorHAnsi" w:hAnsiTheme="majorHAnsi"/>
          <w:b/>
          <w:sz w:val="24"/>
          <w:szCs w:val="24"/>
        </w:rPr>
        <w:t>OB</w:t>
      </w:r>
      <w:r w:rsidR="00E8450C">
        <w:rPr>
          <w:rFonts w:asciiTheme="majorHAnsi" w:hAnsiTheme="majorHAnsi"/>
          <w:b/>
          <w:sz w:val="24"/>
          <w:szCs w:val="24"/>
        </w:rPr>
        <w:t xml:space="preserve"> </w:t>
      </w:r>
      <w:r w:rsidR="00C0723E" w:rsidRPr="00B143B2">
        <w:rPr>
          <w:rFonts w:asciiTheme="majorHAnsi" w:hAnsiTheme="majorHAnsi"/>
          <w:sz w:val="24"/>
          <w:szCs w:val="24"/>
        </w:rPr>
        <w:t>emphasize</w:t>
      </w:r>
      <w:r w:rsidR="00E8450C">
        <w:rPr>
          <w:rFonts w:asciiTheme="majorHAnsi" w:hAnsiTheme="majorHAnsi"/>
          <w:sz w:val="24"/>
          <w:szCs w:val="24"/>
        </w:rPr>
        <w:t>s</w:t>
      </w:r>
      <w:r w:rsidR="00C0723E" w:rsidRPr="00B143B2">
        <w:rPr>
          <w:rFonts w:asciiTheme="majorHAnsi" w:hAnsiTheme="majorHAnsi"/>
          <w:sz w:val="24"/>
          <w:szCs w:val="24"/>
        </w:rPr>
        <w:t xml:space="preserve"> </w:t>
      </w:r>
      <w:r w:rsidR="00C52981">
        <w:rPr>
          <w:rFonts w:asciiTheme="majorHAnsi" w:hAnsiTheme="majorHAnsi"/>
          <w:sz w:val="24"/>
          <w:szCs w:val="24"/>
        </w:rPr>
        <w:t xml:space="preserve">what contributes to </w:t>
      </w:r>
      <w:r w:rsidR="00C0723E" w:rsidRPr="00B143B2">
        <w:rPr>
          <w:rFonts w:asciiTheme="majorHAnsi" w:hAnsiTheme="majorHAnsi"/>
          <w:sz w:val="24"/>
          <w:szCs w:val="24"/>
        </w:rPr>
        <w:t>multiple forms of well-being (</w:t>
      </w:r>
      <w:r w:rsidR="00C0723E" w:rsidRPr="00A45563">
        <w:rPr>
          <w:rFonts w:asciiTheme="majorHAnsi" w:hAnsiTheme="majorHAnsi"/>
          <w:sz w:val="24"/>
          <w:szCs w:val="24"/>
        </w:rPr>
        <w:t xml:space="preserve">financial, social, ecological, </w:t>
      </w:r>
      <w:proofErr w:type="gramStart"/>
      <w:r w:rsidR="000145BE" w:rsidRPr="00A45563">
        <w:rPr>
          <w:rFonts w:asciiTheme="majorHAnsi" w:hAnsiTheme="majorHAnsi"/>
          <w:sz w:val="24"/>
          <w:szCs w:val="24"/>
        </w:rPr>
        <w:t>spiritua</w:t>
      </w:r>
      <w:r w:rsidR="00C0723E" w:rsidRPr="00A45563">
        <w:rPr>
          <w:rFonts w:asciiTheme="majorHAnsi" w:hAnsiTheme="majorHAnsi"/>
          <w:sz w:val="24"/>
          <w:szCs w:val="24"/>
        </w:rPr>
        <w:t>l</w:t>
      </w:r>
      <w:proofErr w:type="gramEnd"/>
      <w:r w:rsidR="00C0723E" w:rsidRPr="00A45563">
        <w:rPr>
          <w:rFonts w:asciiTheme="majorHAnsi" w:hAnsiTheme="majorHAnsi"/>
          <w:sz w:val="24"/>
          <w:szCs w:val="24"/>
        </w:rPr>
        <w:t xml:space="preserve">) </w:t>
      </w:r>
      <w:r w:rsidR="001141DC" w:rsidRPr="00A45563">
        <w:rPr>
          <w:rFonts w:asciiTheme="majorHAnsi" w:hAnsiTheme="majorHAnsi"/>
          <w:sz w:val="24"/>
          <w:szCs w:val="24"/>
        </w:rPr>
        <w:t>for</w:t>
      </w:r>
      <w:r w:rsidR="00C0723E" w:rsidRPr="00A45563">
        <w:rPr>
          <w:rFonts w:asciiTheme="majorHAnsi" w:hAnsiTheme="majorHAnsi"/>
          <w:sz w:val="24"/>
          <w:szCs w:val="24"/>
        </w:rPr>
        <w:t xml:space="preserve"> a broad </w:t>
      </w:r>
      <w:r w:rsidR="008D18D7" w:rsidRPr="00A45563">
        <w:rPr>
          <w:rFonts w:asciiTheme="majorHAnsi" w:hAnsiTheme="majorHAnsi"/>
          <w:sz w:val="24"/>
          <w:szCs w:val="24"/>
        </w:rPr>
        <w:t>range</w:t>
      </w:r>
      <w:r w:rsidR="003D58FE" w:rsidRPr="00A45563">
        <w:rPr>
          <w:rFonts w:asciiTheme="majorHAnsi" w:hAnsiTheme="majorHAnsi"/>
          <w:sz w:val="24"/>
          <w:szCs w:val="24"/>
        </w:rPr>
        <w:t xml:space="preserve"> of stakeholders</w:t>
      </w:r>
      <w:r w:rsidR="001141DC" w:rsidRPr="00A45563">
        <w:rPr>
          <w:rFonts w:asciiTheme="majorHAnsi" w:hAnsiTheme="majorHAnsi"/>
          <w:sz w:val="24"/>
          <w:szCs w:val="24"/>
        </w:rPr>
        <w:t xml:space="preserve">. </w:t>
      </w:r>
    </w:p>
    <w:p w14:paraId="76FDF0D0" w14:textId="0667054C" w:rsidR="00893E20" w:rsidRPr="00A45563" w:rsidRDefault="00893E20" w:rsidP="00893E20">
      <w:pPr>
        <w:spacing w:after="120" w:line="480" w:lineRule="auto"/>
        <w:ind w:firstLine="720"/>
        <w:rPr>
          <w:rFonts w:asciiTheme="majorHAnsi" w:hAnsiTheme="majorHAnsi"/>
        </w:rPr>
      </w:pPr>
      <w:r w:rsidRPr="00A45563">
        <w:rPr>
          <w:rFonts w:asciiTheme="majorHAnsi" w:hAnsiTheme="majorHAnsi"/>
        </w:rPr>
        <w:t xml:space="preserve">The work of German sociologist Max Weber provides a conceptual framework that helps us to think more carefully about what constitutes “effective” OB. From a conventional perspective, effective OB is primarily about maximizing material or financial benefits for </w:t>
      </w:r>
      <w:proofErr w:type="gramStart"/>
      <w:r w:rsidRPr="00A45563">
        <w:rPr>
          <w:rFonts w:asciiTheme="majorHAnsi" w:hAnsiTheme="majorHAnsi"/>
        </w:rPr>
        <w:t>ourselves</w:t>
      </w:r>
      <w:proofErr w:type="gramEnd"/>
      <w:r w:rsidRPr="00A45563">
        <w:rPr>
          <w:rFonts w:asciiTheme="majorHAnsi" w:hAnsiTheme="majorHAnsi"/>
        </w:rPr>
        <w:t xml:space="preserve"> or a narrow range of stakeholders. The logic behind this view is captured in the popular interpretation of Adam Smith’s “invisible hand” metaphor, which suggests that the good of the community is assured when every individual is permitted to pursue his or her own self-interested goals.</w:t>
      </w:r>
    </w:p>
    <w:p w14:paraId="1419513A" w14:textId="48962E3C" w:rsidR="00893E20" w:rsidRPr="00A45563" w:rsidRDefault="00893E20" w:rsidP="00893E20">
      <w:pPr>
        <w:pStyle w:val="BodyText"/>
        <w:spacing w:after="120" w:line="480" w:lineRule="auto"/>
        <w:ind w:firstLine="720"/>
        <w:rPr>
          <w:rFonts w:asciiTheme="majorHAnsi" w:hAnsiTheme="majorHAnsi"/>
          <w:sz w:val="24"/>
        </w:rPr>
      </w:pPr>
      <w:r w:rsidRPr="00A45563">
        <w:rPr>
          <w:rFonts w:asciiTheme="majorHAnsi" w:hAnsiTheme="majorHAnsi"/>
          <w:sz w:val="24"/>
        </w:rPr>
        <w:t>Weber acknowledges that this conventional approach has contributed greatly to unprecedented productivity and the creation of financial wealth. Even so, he argues that it ultimately renders a disservice to humankind.</w:t>
      </w:r>
      <w:r w:rsidRPr="00A45563">
        <w:rPr>
          <w:rStyle w:val="EndnoteReference"/>
          <w:rFonts w:asciiTheme="majorHAnsi" w:hAnsiTheme="majorHAnsi"/>
          <w:sz w:val="24"/>
        </w:rPr>
        <w:endnoteReference w:id="7"/>
      </w:r>
      <w:r w:rsidRPr="00A45563">
        <w:rPr>
          <w:rFonts w:asciiTheme="majorHAnsi" w:hAnsiTheme="majorHAnsi"/>
          <w:sz w:val="24"/>
        </w:rPr>
        <w:t xml:space="preserve"> In what has become one of the most famous </w:t>
      </w:r>
      <w:r w:rsidRPr="00A45563">
        <w:rPr>
          <w:rFonts w:asciiTheme="majorHAnsi" w:hAnsiTheme="majorHAnsi"/>
          <w:sz w:val="24"/>
        </w:rPr>
        <w:lastRenderedPageBreak/>
        <w:t xml:space="preserve">metaphors in all the social sciences, he argues that this approach leaves humankind </w:t>
      </w:r>
      <w:r w:rsidR="00943F3F" w:rsidRPr="00A45563">
        <w:rPr>
          <w:rFonts w:asciiTheme="majorHAnsi" w:hAnsiTheme="majorHAnsi"/>
          <w:sz w:val="24"/>
        </w:rPr>
        <w:t xml:space="preserve">trapped </w:t>
      </w:r>
      <w:r w:rsidRPr="00A45563">
        <w:rPr>
          <w:rFonts w:asciiTheme="majorHAnsi" w:hAnsiTheme="majorHAnsi"/>
          <w:sz w:val="24"/>
        </w:rPr>
        <w:t xml:space="preserve">in </w:t>
      </w:r>
      <w:r w:rsidR="00F60ADF" w:rsidRPr="00A45563">
        <w:rPr>
          <w:rFonts w:asciiTheme="majorHAnsi" w:hAnsiTheme="majorHAnsi"/>
          <w:sz w:val="24"/>
        </w:rPr>
        <w:t>an “iron cage</w:t>
      </w:r>
      <w:r w:rsidR="00943F3F" w:rsidRPr="00A45563">
        <w:rPr>
          <w:rFonts w:asciiTheme="majorHAnsi" w:hAnsiTheme="majorHAnsi"/>
          <w:sz w:val="24"/>
        </w:rPr>
        <w:t>,</w:t>
      </w:r>
      <w:r w:rsidR="00F60ADF" w:rsidRPr="00A45563">
        <w:rPr>
          <w:rFonts w:asciiTheme="majorHAnsi" w:hAnsiTheme="majorHAnsi"/>
          <w:sz w:val="24"/>
        </w:rPr>
        <w:t xml:space="preserve">” focusing on a narrow set of materialist-individualist considerations that </w:t>
      </w:r>
      <w:r w:rsidRPr="00A45563">
        <w:rPr>
          <w:rFonts w:asciiTheme="majorHAnsi" w:hAnsiTheme="majorHAnsi"/>
          <w:sz w:val="24"/>
        </w:rPr>
        <w:t>trump other forms of well-being</w:t>
      </w:r>
      <w:r w:rsidR="00F60ADF" w:rsidRPr="00A45563">
        <w:rPr>
          <w:rFonts w:asciiTheme="majorHAnsi" w:hAnsiTheme="majorHAnsi"/>
          <w:sz w:val="24"/>
        </w:rPr>
        <w:t>.</w:t>
      </w:r>
      <w:r w:rsidRPr="00A45563">
        <w:rPr>
          <w:rFonts w:asciiTheme="majorHAnsi" w:hAnsiTheme="majorHAnsi"/>
          <w:sz w:val="24"/>
        </w:rPr>
        <w:t xml:space="preserve">  He laments that </w:t>
      </w:r>
      <w:r w:rsidR="00943F3F" w:rsidRPr="00A45563">
        <w:rPr>
          <w:rFonts w:asciiTheme="majorHAnsi" w:hAnsiTheme="majorHAnsi"/>
          <w:sz w:val="24"/>
        </w:rPr>
        <w:t>such a focus</w:t>
      </w:r>
      <w:r w:rsidRPr="00A45563">
        <w:rPr>
          <w:rFonts w:asciiTheme="majorHAnsi" w:hAnsiTheme="majorHAnsi"/>
          <w:sz w:val="24"/>
        </w:rPr>
        <w:t xml:space="preserve"> weakens the human spirit and limits human flourishing. </w:t>
      </w:r>
    </w:p>
    <w:p w14:paraId="070E64E8" w14:textId="44789DAC" w:rsidR="009D6369" w:rsidRPr="00A45563" w:rsidRDefault="009D6369" w:rsidP="00133C5A">
      <w:pPr>
        <w:pStyle w:val="BodyTextIndent3"/>
        <w:spacing w:line="480" w:lineRule="auto"/>
        <w:ind w:left="0" w:firstLine="720"/>
        <w:rPr>
          <w:rFonts w:asciiTheme="majorHAnsi" w:hAnsiTheme="majorHAnsi"/>
          <w:b/>
          <w:sz w:val="24"/>
          <w:szCs w:val="24"/>
        </w:rPr>
      </w:pPr>
      <w:r w:rsidRPr="00A45563">
        <w:rPr>
          <w:rFonts w:asciiTheme="majorHAnsi" w:hAnsiTheme="majorHAnsi"/>
          <w:sz w:val="24"/>
          <w:szCs w:val="24"/>
        </w:rPr>
        <w:t xml:space="preserve">Sustainable OB </w:t>
      </w:r>
      <w:r w:rsidR="00943F3F" w:rsidRPr="00A45563">
        <w:rPr>
          <w:rFonts w:asciiTheme="majorHAnsi" w:hAnsiTheme="majorHAnsi"/>
          <w:sz w:val="24"/>
          <w:szCs w:val="24"/>
        </w:rPr>
        <w:t xml:space="preserve">draws attention to </w:t>
      </w:r>
      <w:r w:rsidRPr="00A45563">
        <w:rPr>
          <w:rFonts w:asciiTheme="majorHAnsi" w:hAnsiTheme="majorHAnsi"/>
          <w:sz w:val="24"/>
          <w:szCs w:val="24"/>
        </w:rPr>
        <w:t>Adam Smith’s</w:t>
      </w:r>
      <w:r w:rsidRPr="00782253">
        <w:rPr>
          <w:rFonts w:asciiTheme="majorHAnsi" w:hAnsiTheme="majorHAnsi"/>
          <w:sz w:val="24"/>
        </w:rPr>
        <w:t xml:space="preserve"> earlier, though less famous, work</w:t>
      </w:r>
      <w:r w:rsidR="00B27356">
        <w:rPr>
          <w:rFonts w:asciiTheme="majorHAnsi" w:hAnsiTheme="majorHAnsi"/>
          <w:sz w:val="24"/>
        </w:rPr>
        <w:t>,</w:t>
      </w:r>
      <w:r w:rsidRPr="00782253">
        <w:rPr>
          <w:rFonts w:asciiTheme="majorHAnsi" w:hAnsiTheme="majorHAnsi"/>
          <w:sz w:val="24"/>
        </w:rPr>
        <w:t xml:space="preserve"> </w:t>
      </w:r>
      <w:r w:rsidRPr="00782253">
        <w:rPr>
          <w:rFonts w:asciiTheme="majorHAnsi" w:hAnsiTheme="majorHAnsi"/>
          <w:i/>
          <w:sz w:val="24"/>
        </w:rPr>
        <w:t xml:space="preserve">The </w:t>
      </w:r>
      <w:r w:rsidRPr="00A45563">
        <w:rPr>
          <w:rFonts w:asciiTheme="majorHAnsi" w:hAnsiTheme="majorHAnsi"/>
          <w:i/>
          <w:sz w:val="24"/>
        </w:rPr>
        <w:t>Theory of Moral Sentiments</w:t>
      </w:r>
      <w:r w:rsidRPr="00A45563">
        <w:rPr>
          <w:rFonts w:asciiTheme="majorHAnsi" w:hAnsiTheme="majorHAnsi"/>
          <w:sz w:val="24"/>
        </w:rPr>
        <w:t>.</w:t>
      </w:r>
      <w:r w:rsidRPr="00A45563">
        <w:rPr>
          <w:rStyle w:val="EndnoteReference"/>
          <w:rFonts w:asciiTheme="majorHAnsi" w:hAnsiTheme="majorHAnsi"/>
          <w:sz w:val="24"/>
        </w:rPr>
        <w:endnoteReference w:id="8"/>
      </w:r>
      <w:r w:rsidRPr="00A45563">
        <w:rPr>
          <w:rFonts w:asciiTheme="majorHAnsi" w:hAnsiTheme="majorHAnsi"/>
          <w:sz w:val="24"/>
        </w:rPr>
        <w:t xml:space="preserve"> When </w:t>
      </w:r>
      <w:r w:rsidR="00B27356" w:rsidRPr="00A45563">
        <w:rPr>
          <w:rFonts w:asciiTheme="majorHAnsi" w:hAnsiTheme="majorHAnsi"/>
          <w:sz w:val="24"/>
        </w:rPr>
        <w:t>Smith</w:t>
      </w:r>
      <w:r w:rsidRPr="00A45563">
        <w:rPr>
          <w:rFonts w:asciiTheme="majorHAnsi" w:hAnsiTheme="majorHAnsi"/>
          <w:sz w:val="24"/>
        </w:rPr>
        <w:t xml:space="preserve"> says everyone should be “perfectly free to pursue his [or her] own interest,” </w:t>
      </w:r>
      <w:r w:rsidR="00B27356" w:rsidRPr="00A45563">
        <w:rPr>
          <w:rFonts w:asciiTheme="majorHAnsi" w:hAnsiTheme="majorHAnsi"/>
          <w:sz w:val="24"/>
        </w:rPr>
        <w:t xml:space="preserve">he </w:t>
      </w:r>
      <w:r w:rsidR="00105771" w:rsidRPr="00A45563">
        <w:rPr>
          <w:rFonts w:asciiTheme="majorHAnsi" w:hAnsiTheme="majorHAnsi"/>
          <w:sz w:val="24"/>
        </w:rPr>
        <w:t>assumes</w:t>
      </w:r>
      <w:r w:rsidRPr="00A45563">
        <w:rPr>
          <w:rFonts w:asciiTheme="majorHAnsi" w:hAnsiTheme="majorHAnsi"/>
          <w:sz w:val="24"/>
        </w:rPr>
        <w:t xml:space="preserve"> this </w:t>
      </w:r>
      <w:r w:rsidR="00105771" w:rsidRPr="00A45563">
        <w:rPr>
          <w:rFonts w:asciiTheme="majorHAnsi" w:hAnsiTheme="majorHAnsi"/>
          <w:sz w:val="24"/>
        </w:rPr>
        <w:t xml:space="preserve">pursuit </w:t>
      </w:r>
      <w:r w:rsidRPr="00A45563">
        <w:rPr>
          <w:rFonts w:asciiTheme="majorHAnsi" w:hAnsiTheme="majorHAnsi"/>
          <w:sz w:val="24"/>
        </w:rPr>
        <w:t>take</w:t>
      </w:r>
      <w:r w:rsidR="00105771" w:rsidRPr="00A45563">
        <w:rPr>
          <w:rFonts w:asciiTheme="majorHAnsi" w:hAnsiTheme="majorHAnsi"/>
          <w:sz w:val="24"/>
        </w:rPr>
        <w:t>s</w:t>
      </w:r>
      <w:r w:rsidRPr="00A45563">
        <w:rPr>
          <w:rFonts w:asciiTheme="majorHAnsi" w:hAnsiTheme="majorHAnsi"/>
          <w:sz w:val="24"/>
        </w:rPr>
        <w:t xml:space="preserve"> into account virtues like benevolence (love), practical wisdom (prudence), fairness (justice), and self-control (temperance).</w:t>
      </w:r>
      <w:r w:rsidRPr="00A45563">
        <w:rPr>
          <w:rStyle w:val="EndnoteReference"/>
          <w:rFonts w:asciiTheme="majorHAnsi" w:hAnsiTheme="majorHAnsi"/>
          <w:sz w:val="24"/>
        </w:rPr>
        <w:endnoteReference w:id="9"/>
      </w:r>
      <w:r w:rsidRPr="00A45563">
        <w:rPr>
          <w:rFonts w:asciiTheme="majorHAnsi" w:hAnsiTheme="majorHAnsi"/>
          <w:sz w:val="24"/>
        </w:rPr>
        <w:t xml:space="preserve"> Put differently, Smith’s “invisible hand” is effective only if it is attached to a “virtuous arm.”   </w:t>
      </w:r>
    </w:p>
    <w:p w14:paraId="4E41D0DA" w14:textId="19B762E6" w:rsidR="009D6369" w:rsidRPr="00A45563" w:rsidRDefault="009D6369" w:rsidP="00133C5A">
      <w:pPr>
        <w:spacing w:after="120" w:line="480" w:lineRule="auto"/>
        <w:ind w:firstLine="720"/>
        <w:rPr>
          <w:rFonts w:asciiTheme="majorHAnsi" w:hAnsiTheme="majorHAnsi"/>
        </w:rPr>
      </w:pPr>
      <w:r w:rsidRPr="00A45563">
        <w:rPr>
          <w:rFonts w:asciiTheme="majorHAnsi" w:hAnsiTheme="majorHAnsi"/>
        </w:rPr>
        <w:t>Sustainable theory and practice rest on several conceptual and philosophical bases.</w:t>
      </w:r>
      <w:r w:rsidRPr="00A45563">
        <w:rPr>
          <w:rStyle w:val="EndnoteReference"/>
          <w:rFonts w:asciiTheme="majorHAnsi" w:hAnsiTheme="majorHAnsi"/>
        </w:rPr>
        <w:endnoteReference w:id="10"/>
      </w:r>
      <w:r w:rsidRPr="00A45563">
        <w:rPr>
          <w:rFonts w:asciiTheme="majorHAnsi" w:hAnsiTheme="majorHAnsi"/>
        </w:rPr>
        <w:t xml:space="preserve"> We will ground</w:t>
      </w:r>
      <w:r w:rsidR="008C702B" w:rsidRPr="00A45563">
        <w:rPr>
          <w:rFonts w:asciiTheme="majorHAnsi" w:hAnsiTheme="majorHAnsi"/>
        </w:rPr>
        <w:t xml:space="preserve"> them</w:t>
      </w:r>
      <w:r w:rsidRPr="00A45563">
        <w:rPr>
          <w:rFonts w:asciiTheme="majorHAnsi" w:hAnsiTheme="majorHAnsi"/>
        </w:rPr>
        <w:t xml:space="preserve"> in Aristotle’s </w:t>
      </w:r>
      <w:r w:rsidR="001C3BD8" w:rsidRPr="00A45563">
        <w:rPr>
          <w:rFonts w:asciiTheme="majorHAnsi" w:hAnsiTheme="majorHAnsi"/>
          <w:b/>
        </w:rPr>
        <w:t>virtue theory</w:t>
      </w:r>
      <w:r w:rsidRPr="00A45563">
        <w:rPr>
          <w:rFonts w:asciiTheme="majorHAnsi" w:hAnsiTheme="majorHAnsi"/>
        </w:rPr>
        <w:t>,</w:t>
      </w:r>
      <w:r w:rsidRPr="00A45563">
        <w:rPr>
          <w:rStyle w:val="EndnoteReference"/>
          <w:rFonts w:asciiTheme="majorHAnsi" w:hAnsiTheme="majorHAnsi"/>
        </w:rPr>
        <w:endnoteReference w:id="11"/>
      </w:r>
      <w:r w:rsidRPr="00A45563">
        <w:rPr>
          <w:rFonts w:asciiTheme="majorHAnsi" w:hAnsiTheme="majorHAnsi"/>
        </w:rPr>
        <w:t xml:space="preserve"> because it is an appropriate and highly</w:t>
      </w:r>
      <w:r w:rsidR="00B27356" w:rsidRPr="00A45563">
        <w:rPr>
          <w:rFonts w:asciiTheme="majorHAnsi" w:hAnsiTheme="majorHAnsi"/>
        </w:rPr>
        <w:t xml:space="preserve"> </w:t>
      </w:r>
      <w:r w:rsidRPr="00A45563">
        <w:rPr>
          <w:rFonts w:asciiTheme="majorHAnsi" w:hAnsiTheme="majorHAnsi"/>
        </w:rPr>
        <w:t xml:space="preserve">regarded perspective that has stood the test of time. From an Aristotelian perspective, the purpose of human behavior is not simply to maximize performance, predictability, and short-term profitability, nor is it to maximize self-interest. Rather, the purpose of human behavior is to maximize people’s </w:t>
      </w:r>
      <w:r w:rsidRPr="00A45563">
        <w:rPr>
          <w:rFonts w:asciiTheme="majorHAnsi" w:hAnsiTheme="majorHAnsi"/>
          <w:i/>
        </w:rPr>
        <w:t>happiness</w:t>
      </w:r>
      <w:r w:rsidRPr="00A45563">
        <w:rPr>
          <w:rFonts w:asciiTheme="majorHAnsi" w:hAnsiTheme="majorHAnsi"/>
        </w:rPr>
        <w:t xml:space="preserve">, which Aristotle called the “supreme good.” Happiness is achieved by practicing </w:t>
      </w:r>
      <w:r w:rsidRPr="00A45563">
        <w:rPr>
          <w:rFonts w:asciiTheme="majorHAnsi" w:hAnsiTheme="majorHAnsi"/>
          <w:b/>
        </w:rPr>
        <w:t>virtues</w:t>
      </w:r>
      <w:r w:rsidRPr="00A45563">
        <w:rPr>
          <w:rFonts w:asciiTheme="majorHAnsi" w:hAnsiTheme="majorHAnsi"/>
        </w:rPr>
        <w:t xml:space="preserve"> </w:t>
      </w:r>
      <w:r w:rsidRPr="00A45563">
        <w:rPr>
          <w:rFonts w:asciiTheme="majorHAnsi" w:hAnsiTheme="majorHAnsi"/>
          <w:i/>
        </w:rPr>
        <w:t>in</w:t>
      </w:r>
      <w:r w:rsidR="00B27356" w:rsidRPr="00A45563">
        <w:rPr>
          <w:rFonts w:asciiTheme="majorHAnsi" w:hAnsiTheme="majorHAnsi"/>
          <w:i/>
        </w:rPr>
        <w:t xml:space="preserve"> </w:t>
      </w:r>
      <w:r w:rsidRPr="00A45563">
        <w:rPr>
          <w:rFonts w:asciiTheme="majorHAnsi" w:hAnsiTheme="majorHAnsi"/>
          <w:i/>
        </w:rPr>
        <w:t>community</w:t>
      </w:r>
      <w:r w:rsidRPr="00A45563">
        <w:rPr>
          <w:rFonts w:asciiTheme="majorHAnsi" w:hAnsiTheme="majorHAnsi"/>
        </w:rPr>
        <w:t>.</w:t>
      </w:r>
      <w:r w:rsidRPr="00A45563">
        <w:rPr>
          <w:rStyle w:val="EndnoteReference"/>
          <w:rFonts w:asciiTheme="majorHAnsi" w:hAnsiTheme="majorHAnsi"/>
        </w:rPr>
        <w:endnoteReference w:id="12"/>
      </w:r>
      <w:r w:rsidRPr="00A45563">
        <w:rPr>
          <w:rFonts w:asciiTheme="majorHAnsi" w:hAnsiTheme="majorHAnsi"/>
        </w:rPr>
        <w:t xml:space="preserve"> From a virtue theory approach, sustainable OB is all about modeling and facilitating organizational members’ practice of four cardinal virtues:  practical wisdom, self-control, courage, and justice. In short, sustainable OB seeks to nurture community and happiness by modeling and enabling the practice of virtues in financially</w:t>
      </w:r>
      <w:r w:rsidR="00AF4B53" w:rsidRPr="00A45563">
        <w:rPr>
          <w:rFonts w:asciiTheme="majorHAnsi" w:hAnsiTheme="majorHAnsi"/>
        </w:rPr>
        <w:t xml:space="preserve"> </w:t>
      </w:r>
      <w:r w:rsidRPr="00A45563">
        <w:rPr>
          <w:rFonts w:asciiTheme="majorHAnsi" w:hAnsiTheme="majorHAnsi"/>
        </w:rPr>
        <w:t>viable organizations.</w:t>
      </w:r>
    </w:p>
    <w:p w14:paraId="4DF61A5B" w14:textId="26B32244" w:rsidR="00654A6D" w:rsidRDefault="007B7C71" w:rsidP="00133C5A">
      <w:pPr>
        <w:pStyle w:val="BodyTextIndent3"/>
        <w:spacing w:line="480" w:lineRule="auto"/>
        <w:ind w:left="0" w:firstLine="720"/>
        <w:rPr>
          <w:rFonts w:asciiTheme="majorHAnsi" w:hAnsiTheme="majorHAnsi"/>
          <w:sz w:val="24"/>
          <w:szCs w:val="24"/>
        </w:rPr>
      </w:pPr>
      <w:r w:rsidRPr="00A45563">
        <w:rPr>
          <w:rFonts w:asciiTheme="majorHAnsi" w:hAnsiTheme="majorHAnsi"/>
          <w:sz w:val="24"/>
          <w:szCs w:val="24"/>
        </w:rPr>
        <w:t>Table 1.1 provides an overview of the priorities associated with conventional and sustainable OB. The differences in priorities between the two approaches to O</w:t>
      </w:r>
      <w:r w:rsidR="00605A8F" w:rsidRPr="00A45563">
        <w:rPr>
          <w:rFonts w:asciiTheme="majorHAnsi" w:hAnsiTheme="majorHAnsi"/>
          <w:sz w:val="24"/>
          <w:szCs w:val="24"/>
        </w:rPr>
        <w:t>B</w:t>
      </w:r>
      <w:r w:rsidRPr="00A45563">
        <w:rPr>
          <w:rFonts w:asciiTheme="majorHAnsi" w:hAnsiTheme="majorHAnsi"/>
          <w:sz w:val="24"/>
          <w:szCs w:val="24"/>
        </w:rPr>
        <w:t xml:space="preserve"> are consistent </w:t>
      </w:r>
      <w:r w:rsidRPr="00A45563">
        <w:rPr>
          <w:rFonts w:asciiTheme="majorHAnsi" w:hAnsiTheme="majorHAnsi"/>
          <w:sz w:val="24"/>
          <w:szCs w:val="24"/>
        </w:rPr>
        <w:lastRenderedPageBreak/>
        <w:t xml:space="preserve">with differences in the philosophical assumptions </w:t>
      </w:r>
      <w:r w:rsidR="00264AB2" w:rsidRPr="00A45563">
        <w:rPr>
          <w:rFonts w:asciiTheme="majorHAnsi" w:hAnsiTheme="majorHAnsi"/>
          <w:sz w:val="24"/>
          <w:szCs w:val="24"/>
        </w:rPr>
        <w:t>described above</w:t>
      </w:r>
      <w:r w:rsidRPr="00A45563">
        <w:rPr>
          <w:rFonts w:asciiTheme="majorHAnsi" w:hAnsiTheme="majorHAnsi"/>
          <w:sz w:val="24"/>
          <w:szCs w:val="24"/>
        </w:rPr>
        <w:t xml:space="preserve">. Of course, as we will see in the following pages, these </w:t>
      </w:r>
      <w:r w:rsidR="00264AB2" w:rsidRPr="00A45563">
        <w:rPr>
          <w:rFonts w:asciiTheme="majorHAnsi" w:hAnsiTheme="majorHAnsi"/>
          <w:sz w:val="24"/>
          <w:szCs w:val="24"/>
        </w:rPr>
        <w:t>priorities are important for understanding and</w:t>
      </w:r>
      <w:r w:rsidR="00654A6D" w:rsidRPr="00A45563">
        <w:rPr>
          <w:rFonts w:asciiTheme="majorHAnsi" w:hAnsiTheme="majorHAnsi"/>
          <w:sz w:val="24"/>
          <w:szCs w:val="24"/>
        </w:rPr>
        <w:t xml:space="preserve"> practicing OB</w:t>
      </w:r>
      <w:r w:rsidR="00A05270" w:rsidRPr="00A45563">
        <w:rPr>
          <w:rFonts w:asciiTheme="majorHAnsi" w:hAnsiTheme="majorHAnsi"/>
          <w:sz w:val="24"/>
          <w:szCs w:val="24"/>
        </w:rPr>
        <w:t>.</w:t>
      </w:r>
    </w:p>
    <w:p w14:paraId="755DE2C2" w14:textId="77777777" w:rsidR="009D6369" w:rsidRPr="009D6369" w:rsidRDefault="009D6369" w:rsidP="00133C5A">
      <w:pPr>
        <w:pStyle w:val="BodyTextIndent3"/>
        <w:spacing w:line="480" w:lineRule="auto"/>
        <w:ind w:left="0"/>
        <w:rPr>
          <w:rFonts w:asciiTheme="majorHAnsi" w:hAnsiTheme="majorHAnsi"/>
          <w:b/>
          <w:sz w:val="24"/>
          <w:szCs w:val="24"/>
        </w:rPr>
      </w:pPr>
      <w:r w:rsidRPr="009D6369">
        <w:rPr>
          <w:rFonts w:asciiTheme="majorHAnsi" w:hAnsiTheme="majorHAnsi"/>
          <w:b/>
          <w:sz w:val="24"/>
          <w:szCs w:val="24"/>
        </w:rPr>
        <w:t>Table 1</w:t>
      </w:r>
      <w:r w:rsidR="002B6AD1">
        <w:rPr>
          <w:rFonts w:asciiTheme="majorHAnsi" w:hAnsiTheme="majorHAnsi"/>
          <w:b/>
          <w:sz w:val="24"/>
          <w:szCs w:val="24"/>
        </w:rPr>
        <w:t>.1</w:t>
      </w:r>
      <w:r w:rsidRPr="009D6369">
        <w:rPr>
          <w:rFonts w:asciiTheme="majorHAnsi" w:hAnsiTheme="majorHAnsi"/>
          <w:b/>
          <w:sz w:val="24"/>
          <w:szCs w:val="24"/>
        </w:rPr>
        <w:t xml:space="preserve">:  </w:t>
      </w:r>
      <w:r w:rsidR="007B7C71">
        <w:rPr>
          <w:rFonts w:asciiTheme="majorHAnsi" w:hAnsiTheme="majorHAnsi"/>
          <w:b/>
          <w:sz w:val="24"/>
          <w:szCs w:val="24"/>
        </w:rPr>
        <w:t xml:space="preserve">Understanding Key </w:t>
      </w:r>
      <w:r w:rsidRPr="009D6369">
        <w:rPr>
          <w:rFonts w:asciiTheme="majorHAnsi" w:hAnsiTheme="majorHAnsi"/>
          <w:b/>
          <w:sz w:val="24"/>
          <w:szCs w:val="24"/>
        </w:rPr>
        <w:t xml:space="preserve">Priorities </w:t>
      </w:r>
    </w:p>
    <w:tbl>
      <w:tblPr>
        <w:tblStyle w:val="TableGrid"/>
        <w:tblW w:w="0" w:type="auto"/>
        <w:tblInd w:w="198" w:type="dxa"/>
        <w:tblLook w:val="04A0" w:firstRow="1" w:lastRow="0" w:firstColumn="1" w:lastColumn="0" w:noHBand="0" w:noVBand="1"/>
      </w:tblPr>
      <w:tblGrid>
        <w:gridCol w:w="4590"/>
        <w:gridCol w:w="4500"/>
      </w:tblGrid>
      <w:tr w:rsidR="00B87AF8" w14:paraId="1CEDD53F" w14:textId="77777777">
        <w:tc>
          <w:tcPr>
            <w:tcW w:w="4590" w:type="dxa"/>
          </w:tcPr>
          <w:p w14:paraId="2DD1142E" w14:textId="77777777" w:rsidR="009C1211" w:rsidRPr="00536C0E" w:rsidRDefault="009C1211" w:rsidP="00133C5A">
            <w:pPr>
              <w:pStyle w:val="BodyTextIndent3"/>
              <w:spacing w:line="480" w:lineRule="auto"/>
              <w:ind w:left="0"/>
              <w:jc w:val="center"/>
              <w:rPr>
                <w:rFonts w:asciiTheme="majorHAnsi" w:hAnsiTheme="majorHAnsi"/>
                <w:b/>
                <w:sz w:val="24"/>
                <w:szCs w:val="24"/>
              </w:rPr>
            </w:pPr>
            <w:r w:rsidRPr="00536C0E">
              <w:rPr>
                <w:rFonts w:asciiTheme="majorHAnsi" w:hAnsiTheme="majorHAnsi"/>
                <w:b/>
                <w:sz w:val="24"/>
                <w:szCs w:val="24"/>
              </w:rPr>
              <w:t xml:space="preserve">Conventional </w:t>
            </w:r>
            <w:r w:rsidR="009D6369" w:rsidRPr="00536C0E">
              <w:rPr>
                <w:rFonts w:asciiTheme="majorHAnsi" w:hAnsiTheme="majorHAnsi"/>
                <w:b/>
                <w:sz w:val="24"/>
                <w:szCs w:val="24"/>
              </w:rPr>
              <w:t>OB</w:t>
            </w:r>
            <w:r w:rsidR="009D6369">
              <w:rPr>
                <w:rFonts w:asciiTheme="majorHAnsi" w:hAnsiTheme="majorHAnsi"/>
                <w:b/>
                <w:sz w:val="24"/>
                <w:szCs w:val="24"/>
              </w:rPr>
              <w:t xml:space="preserve"> </w:t>
            </w:r>
            <w:r w:rsidR="008C702B">
              <w:rPr>
                <w:rFonts w:asciiTheme="majorHAnsi" w:hAnsiTheme="majorHAnsi"/>
                <w:b/>
                <w:sz w:val="24"/>
                <w:szCs w:val="24"/>
              </w:rPr>
              <w:t>Priorities</w:t>
            </w:r>
            <w:r w:rsidR="009D6369">
              <w:rPr>
                <w:rFonts w:asciiTheme="majorHAnsi" w:hAnsiTheme="majorHAnsi"/>
                <w:b/>
                <w:sz w:val="24"/>
                <w:szCs w:val="24"/>
              </w:rPr>
              <w:t xml:space="preserve"> </w:t>
            </w:r>
            <w:r w:rsidRPr="00536C0E">
              <w:rPr>
                <w:rFonts w:asciiTheme="majorHAnsi" w:hAnsiTheme="majorHAnsi"/>
                <w:b/>
                <w:sz w:val="24"/>
                <w:szCs w:val="24"/>
              </w:rPr>
              <w:t xml:space="preserve"> </w:t>
            </w:r>
          </w:p>
        </w:tc>
        <w:tc>
          <w:tcPr>
            <w:tcW w:w="4500" w:type="dxa"/>
          </w:tcPr>
          <w:p w14:paraId="48FFEB2C" w14:textId="77777777" w:rsidR="009C1211" w:rsidRPr="00536C0E" w:rsidRDefault="00801B80" w:rsidP="00133C5A">
            <w:pPr>
              <w:pStyle w:val="BodyTextIndent3"/>
              <w:spacing w:line="480" w:lineRule="auto"/>
              <w:ind w:left="0"/>
              <w:jc w:val="center"/>
              <w:rPr>
                <w:rFonts w:asciiTheme="majorHAnsi" w:hAnsiTheme="majorHAnsi"/>
                <w:b/>
                <w:sz w:val="24"/>
                <w:szCs w:val="24"/>
              </w:rPr>
            </w:pPr>
            <w:r w:rsidRPr="00536C0E">
              <w:rPr>
                <w:rFonts w:asciiTheme="majorHAnsi" w:hAnsiTheme="majorHAnsi"/>
                <w:b/>
                <w:sz w:val="24"/>
                <w:szCs w:val="24"/>
              </w:rPr>
              <w:t xml:space="preserve">Sustainable </w:t>
            </w:r>
            <w:r w:rsidR="009D6369" w:rsidRPr="00536C0E">
              <w:rPr>
                <w:rFonts w:asciiTheme="majorHAnsi" w:hAnsiTheme="majorHAnsi"/>
                <w:b/>
                <w:sz w:val="24"/>
                <w:szCs w:val="24"/>
              </w:rPr>
              <w:t>OB</w:t>
            </w:r>
            <w:r w:rsidR="009D6369">
              <w:rPr>
                <w:rFonts w:asciiTheme="majorHAnsi" w:hAnsiTheme="majorHAnsi"/>
                <w:b/>
                <w:sz w:val="24"/>
                <w:szCs w:val="24"/>
              </w:rPr>
              <w:t xml:space="preserve"> </w:t>
            </w:r>
            <w:r w:rsidR="008C702B">
              <w:rPr>
                <w:rFonts w:asciiTheme="majorHAnsi" w:hAnsiTheme="majorHAnsi"/>
                <w:b/>
                <w:sz w:val="24"/>
                <w:szCs w:val="24"/>
              </w:rPr>
              <w:t>Prioriti</w:t>
            </w:r>
            <w:r w:rsidR="005E0725">
              <w:rPr>
                <w:rFonts w:asciiTheme="majorHAnsi" w:hAnsiTheme="majorHAnsi"/>
                <w:b/>
                <w:sz w:val="24"/>
                <w:szCs w:val="24"/>
              </w:rPr>
              <w:t>e</w:t>
            </w:r>
            <w:r w:rsidR="008C702B">
              <w:rPr>
                <w:rFonts w:asciiTheme="majorHAnsi" w:hAnsiTheme="majorHAnsi"/>
                <w:b/>
                <w:sz w:val="24"/>
                <w:szCs w:val="24"/>
              </w:rPr>
              <w:t>s</w:t>
            </w:r>
            <w:r w:rsidR="009D6369">
              <w:rPr>
                <w:rFonts w:asciiTheme="majorHAnsi" w:hAnsiTheme="majorHAnsi"/>
                <w:b/>
                <w:sz w:val="24"/>
                <w:szCs w:val="24"/>
              </w:rPr>
              <w:t xml:space="preserve"> </w:t>
            </w:r>
          </w:p>
        </w:tc>
      </w:tr>
      <w:tr w:rsidR="00B87AF8" w14:paraId="7676A3AE" w14:textId="77777777">
        <w:tc>
          <w:tcPr>
            <w:tcW w:w="4590" w:type="dxa"/>
          </w:tcPr>
          <w:p w14:paraId="6B1A98B1" w14:textId="77777777" w:rsidR="009C1211" w:rsidRDefault="00420E83"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Personal</w:t>
            </w:r>
            <w:r w:rsidR="006F427E">
              <w:rPr>
                <w:rFonts w:asciiTheme="majorHAnsi" w:hAnsiTheme="majorHAnsi"/>
                <w:sz w:val="24"/>
                <w:szCs w:val="24"/>
              </w:rPr>
              <w:t xml:space="preserve"> – focus on self-interest</w:t>
            </w:r>
          </w:p>
        </w:tc>
        <w:tc>
          <w:tcPr>
            <w:tcW w:w="4500" w:type="dxa"/>
          </w:tcPr>
          <w:p w14:paraId="7660B117" w14:textId="77777777" w:rsidR="009C1211" w:rsidRDefault="006F427E"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Community – focus on community interests</w:t>
            </w:r>
          </w:p>
        </w:tc>
      </w:tr>
      <w:tr w:rsidR="007F2569" w14:paraId="7CDF87C4" w14:textId="77777777">
        <w:tc>
          <w:tcPr>
            <w:tcW w:w="9090" w:type="dxa"/>
            <w:gridSpan w:val="2"/>
          </w:tcPr>
          <w:p w14:paraId="407252CE" w14:textId="77777777" w:rsidR="006F427E" w:rsidRDefault="006F427E"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 xml:space="preserve">Performance – focus on </w:t>
            </w:r>
            <w:r w:rsidR="00A05270">
              <w:rPr>
                <w:rFonts w:asciiTheme="majorHAnsi" w:hAnsiTheme="majorHAnsi"/>
                <w:sz w:val="24"/>
                <w:szCs w:val="24"/>
              </w:rPr>
              <w:t>job</w:t>
            </w:r>
            <w:r>
              <w:rPr>
                <w:rFonts w:asciiTheme="majorHAnsi" w:hAnsiTheme="majorHAnsi"/>
                <w:sz w:val="24"/>
                <w:szCs w:val="24"/>
              </w:rPr>
              <w:t>, group, and organizational performance</w:t>
            </w:r>
          </w:p>
        </w:tc>
      </w:tr>
      <w:tr w:rsidR="00B87AF8" w14:paraId="1583FE83" w14:textId="77777777">
        <w:tc>
          <w:tcPr>
            <w:tcW w:w="4590" w:type="dxa"/>
          </w:tcPr>
          <w:p w14:paraId="26686FBA" w14:textId="77777777" w:rsidR="009C1211" w:rsidRDefault="00990A1F"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Predictability</w:t>
            </w:r>
            <w:r w:rsidR="006F427E">
              <w:rPr>
                <w:rFonts w:asciiTheme="majorHAnsi" w:hAnsiTheme="majorHAnsi"/>
                <w:sz w:val="24"/>
                <w:szCs w:val="24"/>
              </w:rPr>
              <w:t xml:space="preserve"> – focus on what is stable and can be explained</w:t>
            </w:r>
          </w:p>
        </w:tc>
        <w:tc>
          <w:tcPr>
            <w:tcW w:w="4500" w:type="dxa"/>
          </w:tcPr>
          <w:p w14:paraId="0F93006D" w14:textId="77777777" w:rsidR="009C1211" w:rsidRDefault="006F427E"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Creativity – focus on what is dynamic and difficult to explain</w:t>
            </w:r>
          </w:p>
        </w:tc>
      </w:tr>
      <w:tr w:rsidR="007F2569" w14:paraId="1C976136" w14:textId="77777777">
        <w:tc>
          <w:tcPr>
            <w:tcW w:w="9090" w:type="dxa"/>
            <w:gridSpan w:val="2"/>
          </w:tcPr>
          <w:p w14:paraId="03C7A1D0" w14:textId="320DEF1F" w:rsidR="006F427E" w:rsidRDefault="006F427E"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 xml:space="preserve">Commitment – focus on bonds </w:t>
            </w:r>
            <w:r w:rsidR="00943F3F">
              <w:rPr>
                <w:rFonts w:asciiTheme="majorHAnsi" w:hAnsiTheme="majorHAnsi"/>
                <w:sz w:val="24"/>
                <w:szCs w:val="24"/>
              </w:rPr>
              <w:t>among</w:t>
            </w:r>
            <w:r>
              <w:rPr>
                <w:rFonts w:asciiTheme="majorHAnsi" w:hAnsiTheme="majorHAnsi"/>
                <w:sz w:val="24"/>
                <w:szCs w:val="24"/>
              </w:rPr>
              <w:t xml:space="preserve"> people, actions, and organizations</w:t>
            </w:r>
          </w:p>
        </w:tc>
      </w:tr>
      <w:tr w:rsidR="00B87AF8" w14:paraId="5CD975EF" w14:textId="77777777">
        <w:tc>
          <w:tcPr>
            <w:tcW w:w="4590" w:type="dxa"/>
          </w:tcPr>
          <w:p w14:paraId="76791461" w14:textId="77777777" w:rsidR="006F427E" w:rsidRDefault="006F427E"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Short-term Profits – focus on relatively immediate productivity and profit</w:t>
            </w:r>
          </w:p>
        </w:tc>
        <w:tc>
          <w:tcPr>
            <w:tcW w:w="4500" w:type="dxa"/>
          </w:tcPr>
          <w:p w14:paraId="1E0FBD2F" w14:textId="77777777" w:rsidR="006F427E" w:rsidRDefault="006F427E" w:rsidP="00133C5A">
            <w:pPr>
              <w:pStyle w:val="BodyTextIndent3"/>
              <w:spacing w:line="480" w:lineRule="auto"/>
              <w:ind w:left="0"/>
              <w:jc w:val="center"/>
              <w:rPr>
                <w:rFonts w:asciiTheme="majorHAnsi" w:hAnsiTheme="majorHAnsi"/>
                <w:sz w:val="24"/>
                <w:szCs w:val="24"/>
              </w:rPr>
            </w:pPr>
            <w:r>
              <w:rPr>
                <w:rFonts w:asciiTheme="majorHAnsi" w:hAnsiTheme="majorHAnsi"/>
                <w:sz w:val="24"/>
                <w:szCs w:val="24"/>
              </w:rPr>
              <w:t>Long-term Consequences – focus on relatively long-term consequences</w:t>
            </w:r>
          </w:p>
        </w:tc>
      </w:tr>
    </w:tbl>
    <w:p w14:paraId="1D8E4511" w14:textId="77777777" w:rsidR="00536C0E" w:rsidRDefault="00536C0E" w:rsidP="00133C5A">
      <w:pPr>
        <w:pStyle w:val="BodyTextIndent3"/>
        <w:spacing w:line="480" w:lineRule="auto"/>
        <w:ind w:left="0" w:firstLine="720"/>
        <w:rPr>
          <w:rFonts w:asciiTheme="majorHAnsi" w:hAnsiTheme="majorHAnsi"/>
          <w:sz w:val="24"/>
          <w:szCs w:val="24"/>
        </w:rPr>
      </w:pPr>
    </w:p>
    <w:p w14:paraId="75FC5E96" w14:textId="043EA226" w:rsidR="005F40F2" w:rsidRDefault="00A05270" w:rsidP="00133C5A">
      <w:pPr>
        <w:pStyle w:val="BodyTextIndent3"/>
        <w:spacing w:line="480" w:lineRule="auto"/>
        <w:ind w:left="0" w:firstLine="720"/>
        <w:rPr>
          <w:rFonts w:asciiTheme="majorHAnsi" w:hAnsiTheme="majorHAnsi"/>
          <w:sz w:val="24"/>
          <w:szCs w:val="24"/>
        </w:rPr>
      </w:pPr>
      <w:r>
        <w:rPr>
          <w:rFonts w:asciiTheme="majorHAnsi" w:hAnsiTheme="majorHAnsi"/>
          <w:sz w:val="24"/>
          <w:szCs w:val="24"/>
        </w:rPr>
        <w:t>The</w:t>
      </w:r>
      <w:r w:rsidR="008C702B">
        <w:rPr>
          <w:rFonts w:asciiTheme="majorHAnsi" w:hAnsiTheme="majorHAnsi"/>
          <w:sz w:val="24"/>
          <w:szCs w:val="24"/>
        </w:rPr>
        <w:t xml:space="preserve"> </w:t>
      </w:r>
      <w:r w:rsidR="00801B80">
        <w:rPr>
          <w:rFonts w:asciiTheme="majorHAnsi" w:hAnsiTheme="majorHAnsi"/>
          <w:sz w:val="24"/>
          <w:szCs w:val="24"/>
        </w:rPr>
        <w:t xml:space="preserve">OB </w:t>
      </w:r>
      <w:r w:rsidR="008C702B">
        <w:rPr>
          <w:rFonts w:asciiTheme="majorHAnsi" w:hAnsiTheme="majorHAnsi"/>
          <w:sz w:val="24"/>
          <w:szCs w:val="24"/>
        </w:rPr>
        <w:t>priorities in Table 1-1</w:t>
      </w:r>
      <w:r w:rsidR="009D6369">
        <w:rPr>
          <w:rFonts w:asciiTheme="majorHAnsi" w:hAnsiTheme="majorHAnsi"/>
          <w:sz w:val="24"/>
          <w:szCs w:val="24"/>
        </w:rPr>
        <w:t xml:space="preserve"> </w:t>
      </w:r>
      <w:r>
        <w:rPr>
          <w:rFonts w:asciiTheme="majorHAnsi" w:hAnsiTheme="majorHAnsi"/>
          <w:sz w:val="24"/>
          <w:szCs w:val="24"/>
        </w:rPr>
        <w:t>are signs</w:t>
      </w:r>
      <w:r w:rsidR="0009016D">
        <w:rPr>
          <w:rFonts w:asciiTheme="majorHAnsi" w:hAnsiTheme="majorHAnsi"/>
          <w:sz w:val="24"/>
          <w:szCs w:val="24"/>
        </w:rPr>
        <w:t xml:space="preserve"> indicating</w:t>
      </w:r>
      <w:r>
        <w:rPr>
          <w:rFonts w:asciiTheme="majorHAnsi" w:hAnsiTheme="majorHAnsi"/>
          <w:sz w:val="24"/>
          <w:szCs w:val="24"/>
        </w:rPr>
        <w:t xml:space="preserve"> </w:t>
      </w:r>
      <w:r w:rsidR="00F86ABB">
        <w:rPr>
          <w:rFonts w:asciiTheme="majorHAnsi" w:hAnsiTheme="majorHAnsi"/>
          <w:sz w:val="24"/>
          <w:szCs w:val="24"/>
        </w:rPr>
        <w:t>which</w:t>
      </w:r>
      <w:r w:rsidR="00801B80">
        <w:rPr>
          <w:rFonts w:asciiTheme="majorHAnsi" w:hAnsiTheme="majorHAnsi"/>
          <w:sz w:val="24"/>
          <w:szCs w:val="24"/>
        </w:rPr>
        <w:t xml:space="preserve"> outcomes </w:t>
      </w:r>
      <w:r w:rsidR="00F86ABB">
        <w:rPr>
          <w:rFonts w:asciiTheme="majorHAnsi" w:hAnsiTheme="majorHAnsi"/>
          <w:sz w:val="24"/>
          <w:szCs w:val="24"/>
        </w:rPr>
        <w:t>are</w:t>
      </w:r>
      <w:r w:rsidR="00801B80">
        <w:rPr>
          <w:rFonts w:asciiTheme="majorHAnsi" w:hAnsiTheme="majorHAnsi"/>
          <w:sz w:val="24"/>
          <w:szCs w:val="24"/>
        </w:rPr>
        <w:t xml:space="preserve"> relatively more important</w:t>
      </w:r>
      <w:r w:rsidR="00F86ABB">
        <w:rPr>
          <w:rFonts w:asciiTheme="majorHAnsi" w:hAnsiTheme="majorHAnsi"/>
          <w:sz w:val="24"/>
          <w:szCs w:val="24"/>
        </w:rPr>
        <w:t xml:space="preserve"> than others</w:t>
      </w:r>
      <w:r>
        <w:rPr>
          <w:rFonts w:asciiTheme="majorHAnsi" w:hAnsiTheme="majorHAnsi"/>
          <w:sz w:val="24"/>
          <w:szCs w:val="24"/>
        </w:rPr>
        <w:t xml:space="preserve">. </w:t>
      </w:r>
      <w:r w:rsidR="005F40F2" w:rsidRPr="00782253">
        <w:rPr>
          <w:rFonts w:asciiTheme="majorHAnsi" w:hAnsiTheme="majorHAnsi"/>
          <w:sz w:val="24"/>
          <w:szCs w:val="24"/>
        </w:rPr>
        <w:t xml:space="preserve">Of course, </w:t>
      </w:r>
      <w:r w:rsidR="00536C0E">
        <w:rPr>
          <w:rFonts w:asciiTheme="majorHAnsi" w:hAnsiTheme="majorHAnsi"/>
          <w:sz w:val="24"/>
          <w:szCs w:val="24"/>
        </w:rPr>
        <w:t xml:space="preserve">as illustrated in </w:t>
      </w:r>
      <w:r w:rsidR="00536C0E" w:rsidRPr="00782253">
        <w:rPr>
          <w:rFonts w:asciiTheme="majorHAnsi" w:hAnsiTheme="majorHAnsi"/>
          <w:sz w:val="24"/>
          <w:szCs w:val="24"/>
        </w:rPr>
        <w:t>Figure 1.</w:t>
      </w:r>
      <w:r w:rsidR="00536C0E">
        <w:rPr>
          <w:rFonts w:asciiTheme="majorHAnsi" w:hAnsiTheme="majorHAnsi"/>
          <w:sz w:val="24"/>
          <w:szCs w:val="24"/>
        </w:rPr>
        <w:t>2</w:t>
      </w:r>
      <w:r w:rsidR="008C702B">
        <w:rPr>
          <w:rFonts w:asciiTheme="majorHAnsi" w:hAnsiTheme="majorHAnsi"/>
          <w:sz w:val="24"/>
          <w:szCs w:val="24"/>
        </w:rPr>
        <w:t xml:space="preserve">, </w:t>
      </w:r>
      <w:r w:rsidR="005F40F2" w:rsidRPr="00782253">
        <w:rPr>
          <w:rFonts w:asciiTheme="majorHAnsi" w:hAnsiTheme="majorHAnsi"/>
          <w:sz w:val="24"/>
          <w:szCs w:val="24"/>
        </w:rPr>
        <w:t xml:space="preserve">these approaches </w:t>
      </w:r>
      <w:r w:rsidR="00536C0E">
        <w:rPr>
          <w:rFonts w:asciiTheme="majorHAnsi" w:hAnsiTheme="majorHAnsi"/>
          <w:sz w:val="24"/>
          <w:szCs w:val="24"/>
        </w:rPr>
        <w:t>overlap to some extent</w:t>
      </w:r>
      <w:r w:rsidR="0074059D">
        <w:rPr>
          <w:rFonts w:asciiTheme="majorHAnsi" w:hAnsiTheme="majorHAnsi"/>
          <w:sz w:val="24"/>
          <w:szCs w:val="24"/>
        </w:rPr>
        <w:t>.</w:t>
      </w:r>
      <w:r w:rsidR="00801B80">
        <w:rPr>
          <w:rFonts w:asciiTheme="majorHAnsi" w:hAnsiTheme="majorHAnsi"/>
          <w:sz w:val="24"/>
          <w:szCs w:val="24"/>
        </w:rPr>
        <w:t xml:space="preserve"> </w:t>
      </w:r>
      <w:r w:rsidR="00536C0E">
        <w:rPr>
          <w:rFonts w:asciiTheme="majorHAnsi" w:hAnsiTheme="majorHAnsi"/>
          <w:sz w:val="24"/>
          <w:szCs w:val="24"/>
        </w:rPr>
        <w:t xml:space="preserve">For example, performance and commitment are important to both conventional and sustainable OB, </w:t>
      </w:r>
      <w:r w:rsidR="008C702B">
        <w:rPr>
          <w:rFonts w:asciiTheme="majorHAnsi" w:hAnsiTheme="majorHAnsi"/>
          <w:sz w:val="24"/>
          <w:szCs w:val="24"/>
        </w:rPr>
        <w:t xml:space="preserve">with </w:t>
      </w:r>
      <w:r w:rsidR="00536C0E">
        <w:rPr>
          <w:rFonts w:asciiTheme="majorHAnsi" w:hAnsiTheme="majorHAnsi"/>
          <w:sz w:val="24"/>
          <w:szCs w:val="24"/>
        </w:rPr>
        <w:t xml:space="preserve">subtle differences. </w:t>
      </w:r>
      <w:r w:rsidR="00750453">
        <w:rPr>
          <w:rFonts w:asciiTheme="majorHAnsi" w:hAnsiTheme="majorHAnsi"/>
          <w:sz w:val="24"/>
          <w:szCs w:val="24"/>
        </w:rPr>
        <w:t>H</w:t>
      </w:r>
      <w:r w:rsidR="007B7C71">
        <w:rPr>
          <w:rFonts w:asciiTheme="majorHAnsi" w:hAnsiTheme="majorHAnsi"/>
          <w:sz w:val="24"/>
          <w:szCs w:val="24"/>
        </w:rPr>
        <w:t>owever</w:t>
      </w:r>
      <w:r w:rsidR="00AD75EC">
        <w:rPr>
          <w:rFonts w:asciiTheme="majorHAnsi" w:hAnsiTheme="majorHAnsi"/>
          <w:sz w:val="24"/>
          <w:szCs w:val="24"/>
        </w:rPr>
        <w:t xml:space="preserve">, </w:t>
      </w:r>
      <w:r w:rsidR="00536C0E">
        <w:rPr>
          <w:rFonts w:asciiTheme="majorHAnsi" w:hAnsiTheme="majorHAnsi"/>
          <w:sz w:val="24"/>
          <w:szCs w:val="24"/>
        </w:rPr>
        <w:t xml:space="preserve">performance may be defined more narrowly </w:t>
      </w:r>
      <w:r w:rsidR="00D81F08">
        <w:rPr>
          <w:rFonts w:asciiTheme="majorHAnsi" w:hAnsiTheme="majorHAnsi"/>
          <w:sz w:val="24"/>
          <w:szCs w:val="24"/>
        </w:rPr>
        <w:t>or</w:t>
      </w:r>
      <w:r w:rsidR="00536C0E">
        <w:rPr>
          <w:rFonts w:asciiTheme="majorHAnsi" w:hAnsiTheme="majorHAnsi"/>
          <w:sz w:val="24"/>
          <w:szCs w:val="24"/>
        </w:rPr>
        <w:t xml:space="preserve"> </w:t>
      </w:r>
      <w:r w:rsidR="00D81F08">
        <w:rPr>
          <w:rFonts w:asciiTheme="majorHAnsi" w:hAnsiTheme="majorHAnsi"/>
          <w:sz w:val="24"/>
          <w:szCs w:val="24"/>
        </w:rPr>
        <w:t>specifically</w:t>
      </w:r>
      <w:r w:rsidR="00536C0E">
        <w:rPr>
          <w:rFonts w:asciiTheme="majorHAnsi" w:hAnsiTheme="majorHAnsi"/>
          <w:sz w:val="24"/>
          <w:szCs w:val="24"/>
        </w:rPr>
        <w:t xml:space="preserve"> </w:t>
      </w:r>
      <w:r w:rsidR="00D81F08">
        <w:rPr>
          <w:rFonts w:asciiTheme="majorHAnsi" w:hAnsiTheme="majorHAnsi"/>
          <w:sz w:val="24"/>
          <w:szCs w:val="24"/>
        </w:rPr>
        <w:t>f</w:t>
      </w:r>
      <w:r w:rsidR="00AD75EC" w:rsidRPr="00AD75EC">
        <w:rPr>
          <w:rFonts w:asciiTheme="majorHAnsi" w:hAnsiTheme="majorHAnsi"/>
          <w:sz w:val="24"/>
          <w:szCs w:val="24"/>
        </w:rPr>
        <w:t>rom a conventional point of view</w:t>
      </w:r>
      <w:r w:rsidR="00536C0E">
        <w:rPr>
          <w:rFonts w:asciiTheme="majorHAnsi" w:hAnsiTheme="majorHAnsi"/>
          <w:sz w:val="24"/>
          <w:szCs w:val="24"/>
        </w:rPr>
        <w:t>, whereas performance from a sustainable point of view may include a broader set of less</w:t>
      </w:r>
      <w:r w:rsidR="00AD75EC">
        <w:rPr>
          <w:rFonts w:asciiTheme="majorHAnsi" w:hAnsiTheme="majorHAnsi"/>
          <w:sz w:val="24"/>
          <w:szCs w:val="24"/>
        </w:rPr>
        <w:t xml:space="preserve"> </w:t>
      </w:r>
      <w:r w:rsidR="00536C0E">
        <w:rPr>
          <w:rFonts w:asciiTheme="majorHAnsi" w:hAnsiTheme="majorHAnsi"/>
          <w:sz w:val="24"/>
          <w:szCs w:val="24"/>
        </w:rPr>
        <w:t xml:space="preserve">specific and measurable contributions. Further, commitment based on obligations </w:t>
      </w:r>
      <w:r w:rsidR="00927874">
        <w:rPr>
          <w:rFonts w:asciiTheme="majorHAnsi" w:hAnsiTheme="majorHAnsi"/>
          <w:sz w:val="24"/>
          <w:szCs w:val="24"/>
        </w:rPr>
        <w:t>or</w:t>
      </w:r>
      <w:r w:rsidR="00536C0E">
        <w:rPr>
          <w:rFonts w:asciiTheme="majorHAnsi" w:hAnsiTheme="majorHAnsi"/>
          <w:sz w:val="24"/>
          <w:szCs w:val="24"/>
        </w:rPr>
        <w:t xml:space="preserve"> shared values may be equally attractive from a </w:t>
      </w:r>
      <w:r w:rsidR="00536C0E">
        <w:rPr>
          <w:rFonts w:asciiTheme="majorHAnsi" w:hAnsiTheme="majorHAnsi"/>
          <w:sz w:val="24"/>
          <w:szCs w:val="24"/>
        </w:rPr>
        <w:lastRenderedPageBreak/>
        <w:t xml:space="preserve">conventional perspective, whereas a sustainable perspective decidedly favors commitment based on shared values. </w:t>
      </w:r>
    </w:p>
    <w:p w14:paraId="6DC59048" w14:textId="77777777" w:rsidR="00631647" w:rsidRDefault="00C30429" w:rsidP="00133C5A">
      <w:pPr>
        <w:pStyle w:val="BodyTextIndent3"/>
        <w:keepNext/>
        <w:spacing w:line="480" w:lineRule="auto"/>
        <w:ind w:left="0"/>
        <w:rPr>
          <w:rFonts w:asciiTheme="majorHAnsi" w:hAnsiTheme="majorHAnsi"/>
          <w:b/>
          <w:sz w:val="24"/>
          <w:szCs w:val="24"/>
        </w:rPr>
      </w:pPr>
      <w:r>
        <w:rPr>
          <w:rFonts w:asciiTheme="majorHAnsi" w:hAnsiTheme="majorHAnsi"/>
          <w:noProof/>
          <w:sz w:val="24"/>
          <w:szCs w:val="24"/>
        </w:rPr>
        <mc:AlternateContent>
          <mc:Choice Requires="wps">
            <w:drawing>
              <wp:anchor distT="0" distB="0" distL="114300" distR="114300" simplePos="0" relativeHeight="251710464" behindDoc="0" locked="0" layoutInCell="1" allowOverlap="1" wp14:anchorId="4DDC3629" wp14:editId="14168EF3">
                <wp:simplePos x="0" y="0"/>
                <wp:positionH relativeFrom="page">
                  <wp:posOffset>5999480</wp:posOffset>
                </wp:positionH>
                <wp:positionV relativeFrom="page">
                  <wp:posOffset>848360</wp:posOffset>
                </wp:positionV>
                <wp:extent cx="1135380" cy="241300"/>
                <wp:effectExtent l="0" t="0" r="33020" b="38100"/>
                <wp:wrapSquare wrapText="bothSides"/>
                <wp:docPr id="1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344477FB" w14:textId="77777777" w:rsidR="00A45563" w:rsidRPr="00EB1B5D" w:rsidRDefault="00A45563" w:rsidP="007B107E">
                            <w:pPr>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5" o:spid="_x0000_s1038" type="#_x0000_t202" style="position:absolute;margin-left:472.4pt;margin-top:66.8pt;width:89.4pt;height:1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">
                <v:textbox>
                  <w:txbxContent>
                    <w:p w14:paraId="344477FB" w14:textId="77777777" w:rsidR="00961643" w:rsidRPr="00EB1B5D" w:rsidRDefault="00961643" w:rsidP="007B107E">
                      <w:pPr>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v:textbox>
                <w10:wrap type="square" anchorx="page" anchory="page"/>
              </v:shape>
            </w:pict>
          </mc:Fallback>
        </mc:AlternateContent>
      </w:r>
      <w:r>
        <w:rPr>
          <w:rFonts w:asciiTheme="majorHAnsi" w:hAnsiTheme="majorHAnsi"/>
          <w:noProof/>
          <w:sz w:val="24"/>
          <w:szCs w:val="24"/>
        </w:rPr>
        <mc:AlternateContent>
          <mc:Choice Requires="wps">
            <w:drawing>
              <wp:anchor distT="0" distB="0" distL="114300" distR="114300" simplePos="0" relativeHeight="251709440" behindDoc="0" locked="0" layoutInCell="1" allowOverlap="1" wp14:anchorId="4076C1C4" wp14:editId="26F44C9A">
                <wp:simplePos x="0" y="0"/>
                <wp:positionH relativeFrom="page">
                  <wp:posOffset>5999480</wp:posOffset>
                </wp:positionH>
                <wp:positionV relativeFrom="page">
                  <wp:posOffset>1323975</wp:posOffset>
                </wp:positionV>
                <wp:extent cx="1135380" cy="241300"/>
                <wp:effectExtent l="0" t="0" r="33020" b="38100"/>
                <wp:wrapSquare wrapText="bothSides"/>
                <wp:docPr id="1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55790694" w14:textId="77777777" w:rsidR="00A45563" w:rsidRPr="00EB1B5D" w:rsidRDefault="00A45563" w:rsidP="00946708">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1EFE48A4" w14:textId="77777777" w:rsidR="00A45563" w:rsidRPr="00EB1B5D" w:rsidRDefault="00A45563" w:rsidP="007B107E">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4" o:spid="_x0000_s1039" type="#_x0000_t202" style="position:absolute;margin-left:472.4pt;margin-top:104.25pt;width:89.4pt;height:1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">
                <v:textbox>
                  <w:txbxContent>
                    <w:p w14:paraId="55790694" w14:textId="77777777" w:rsidR="00961643" w:rsidRPr="00EB1B5D" w:rsidRDefault="00961643" w:rsidP="00946708">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1EFE48A4" w14:textId="77777777" w:rsidR="00961643" w:rsidRPr="00EB1B5D" w:rsidRDefault="00961643" w:rsidP="007B107E">
                      <w:pPr>
                        <w:jc w:val="center"/>
                        <w:rPr>
                          <w:rFonts w:asciiTheme="majorHAnsi" w:hAnsiTheme="majorHAnsi" w:cstheme="majorHAnsi"/>
                          <w:sz w:val="16"/>
                          <w:szCs w:val="16"/>
                        </w:rPr>
                      </w:pPr>
                    </w:p>
                  </w:txbxContent>
                </v:textbox>
                <w10:wrap type="square" anchorx="page" anchory="page"/>
              </v:shape>
            </w:pict>
          </mc:Fallback>
        </mc:AlternateContent>
      </w:r>
      <w:r>
        <w:rPr>
          <w:rFonts w:asciiTheme="majorHAnsi" w:hAnsiTheme="majorHAnsi"/>
          <w:noProof/>
          <w:sz w:val="24"/>
          <w:szCs w:val="24"/>
        </w:rPr>
        <mc:AlternateContent>
          <mc:Choice Requires="wps">
            <w:drawing>
              <wp:anchor distT="0" distB="0" distL="114300" distR="114300" simplePos="0" relativeHeight="251708416" behindDoc="1" locked="0" layoutInCell="1" allowOverlap="1" wp14:anchorId="052B85F8" wp14:editId="71BF1C49">
                <wp:simplePos x="0" y="0"/>
                <wp:positionH relativeFrom="page">
                  <wp:posOffset>5999480</wp:posOffset>
                </wp:positionH>
                <wp:positionV relativeFrom="page">
                  <wp:posOffset>1562100</wp:posOffset>
                </wp:positionV>
                <wp:extent cx="1135380" cy="241300"/>
                <wp:effectExtent l="0" t="0" r="33020" b="38100"/>
                <wp:wrapSquare wrapText="bothSides"/>
                <wp:docPr id="1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488222CD" w14:textId="77777777" w:rsidR="00A45563" w:rsidRPr="00EB1B5D" w:rsidRDefault="00A45563" w:rsidP="009A2A9B">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437DF321" w14:textId="77777777" w:rsidR="00A45563" w:rsidRPr="00EB1B5D" w:rsidRDefault="00A45563" w:rsidP="007B107E">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3" o:spid="_x0000_s1040" type="#_x0000_t202" style="position:absolute;margin-left:472.4pt;margin-top:123pt;width:89.4pt;height:19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">
                <v:textbox>
                  <w:txbxContent>
                    <w:p w14:paraId="488222CD" w14:textId="77777777" w:rsidR="00961643" w:rsidRPr="00EB1B5D" w:rsidRDefault="00961643" w:rsidP="009A2A9B">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437DF321" w14:textId="77777777" w:rsidR="00961643" w:rsidRPr="00EB1B5D" w:rsidRDefault="00961643" w:rsidP="007B107E">
                      <w:pPr>
                        <w:jc w:val="center"/>
                        <w:rPr>
                          <w:rFonts w:asciiTheme="majorHAnsi" w:hAnsiTheme="majorHAnsi" w:cstheme="majorHAnsi"/>
                          <w:sz w:val="16"/>
                          <w:szCs w:val="16"/>
                        </w:rPr>
                      </w:pPr>
                    </w:p>
                  </w:txbxContent>
                </v:textbox>
                <w10:wrap type="square" anchorx="page" anchory="page"/>
              </v:shape>
            </w:pict>
          </mc:Fallback>
        </mc:AlternateContent>
      </w:r>
      <w:r>
        <w:rPr>
          <w:rFonts w:asciiTheme="majorHAnsi" w:hAnsiTheme="majorHAnsi"/>
          <w:noProof/>
          <w:sz w:val="24"/>
          <w:szCs w:val="24"/>
        </w:rPr>
        <mc:AlternateContent>
          <mc:Choice Requires="wps">
            <w:drawing>
              <wp:anchor distT="0" distB="0" distL="114300" distR="114300" simplePos="0" relativeHeight="251711488" behindDoc="0" locked="0" layoutInCell="1" allowOverlap="1" wp14:anchorId="4BAD0844" wp14:editId="4822FA56">
                <wp:simplePos x="0" y="0"/>
                <wp:positionH relativeFrom="page">
                  <wp:posOffset>5999480</wp:posOffset>
                </wp:positionH>
                <wp:positionV relativeFrom="page">
                  <wp:posOffset>1086485</wp:posOffset>
                </wp:positionV>
                <wp:extent cx="1135380" cy="241300"/>
                <wp:effectExtent l="0" t="0" r="33020" b="38100"/>
                <wp:wrapSquare wrapText="bothSides"/>
                <wp:docPr id="1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5DE1CBBC" w14:textId="77777777" w:rsidR="00A45563" w:rsidRPr="00EB1B5D" w:rsidRDefault="00A45563" w:rsidP="007B107E">
                            <w:pPr>
                              <w:shd w:val="clear" w:color="auto" w:fill="C6D9F1" w:themeFill="text2" w:themeFillTint="33"/>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36" o:spid="_x0000_s1041" type="#_x0000_t202" style="position:absolute;margin-left:472.4pt;margin-top:85.55pt;width:89.4pt;height:19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">
                <v:textbox>
                  <w:txbxContent>
                    <w:p w14:paraId="5DE1CBBC" w14:textId="77777777" w:rsidR="00961643" w:rsidRPr="00EB1B5D" w:rsidRDefault="00961643" w:rsidP="007B107E">
                      <w:pPr>
                        <w:shd w:val="clear" w:color="auto" w:fill="C6D9F1" w:themeFill="text2" w:themeFillTint="33"/>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v:textbox>
                <w10:wrap type="square" anchorx="page" anchory="page"/>
              </v:shape>
            </w:pict>
          </mc:Fallback>
        </mc:AlternateContent>
      </w:r>
      <w:r w:rsidR="00631647" w:rsidRPr="00631647">
        <w:rPr>
          <w:rFonts w:asciiTheme="majorHAnsi" w:hAnsiTheme="majorHAnsi"/>
          <w:b/>
          <w:sz w:val="24"/>
          <w:szCs w:val="24"/>
        </w:rPr>
        <w:t xml:space="preserve">Figure 1.2: </w:t>
      </w:r>
      <w:r w:rsidR="00A05270">
        <w:rPr>
          <w:rFonts w:asciiTheme="majorHAnsi" w:hAnsiTheme="majorHAnsi"/>
          <w:b/>
          <w:sz w:val="24"/>
          <w:szCs w:val="24"/>
        </w:rPr>
        <w:t xml:space="preserve">Signs Highlighting Priorities for </w:t>
      </w:r>
      <w:r w:rsidR="00631647" w:rsidRPr="00631647">
        <w:rPr>
          <w:rFonts w:asciiTheme="majorHAnsi" w:hAnsiTheme="majorHAnsi"/>
          <w:b/>
          <w:sz w:val="24"/>
          <w:szCs w:val="24"/>
        </w:rPr>
        <w:t>Organizational Behavior</w:t>
      </w:r>
    </w:p>
    <w:p w14:paraId="4F3D1AA8" w14:textId="77777777" w:rsidR="00B95576" w:rsidRDefault="00162B30" w:rsidP="00133C5A">
      <w:pPr>
        <w:pStyle w:val="BodyTextIndent3"/>
        <w:spacing w:line="480" w:lineRule="auto"/>
        <w:ind w:left="0"/>
        <w:jc w:val="center"/>
        <w:rPr>
          <w:rFonts w:asciiTheme="majorHAnsi" w:hAnsiTheme="majorHAnsi"/>
          <w:b/>
          <w:sz w:val="24"/>
          <w:szCs w:val="24"/>
        </w:rPr>
      </w:pPr>
      <w:r>
        <w:rPr>
          <w:rFonts w:asciiTheme="majorHAnsi" w:hAnsiTheme="majorHAnsi"/>
          <w:b/>
          <w:noProof/>
          <w:sz w:val="24"/>
          <w:szCs w:val="24"/>
        </w:rPr>
        <w:drawing>
          <wp:inline distT="0" distB="0" distL="0" distR="0" wp14:anchorId="00EA82B9" wp14:editId="3FA59FA4">
            <wp:extent cx="4235802" cy="33905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5684" cy="3398483"/>
                    </a:xfrm>
                    <a:prstGeom prst="rect">
                      <a:avLst/>
                    </a:prstGeom>
                    <a:noFill/>
                  </pic:spPr>
                </pic:pic>
              </a:graphicData>
            </a:graphic>
          </wp:inline>
        </w:drawing>
      </w:r>
    </w:p>
    <w:p w14:paraId="76348CA6" w14:textId="77777777" w:rsidR="00631647" w:rsidRPr="00631647" w:rsidRDefault="00631647" w:rsidP="00133C5A">
      <w:pPr>
        <w:pStyle w:val="BodyTextIndent3"/>
        <w:spacing w:line="480" w:lineRule="auto"/>
        <w:ind w:left="0"/>
        <w:rPr>
          <w:rFonts w:asciiTheme="majorHAnsi" w:hAnsiTheme="majorHAnsi"/>
          <w:b/>
          <w:sz w:val="24"/>
          <w:szCs w:val="24"/>
        </w:rPr>
      </w:pPr>
    </w:p>
    <w:p w14:paraId="5904B28A" w14:textId="0032035B" w:rsidR="00B66032" w:rsidRDefault="00264AB2" w:rsidP="00133C5A">
      <w:pPr>
        <w:pStyle w:val="BodyTextIndent3"/>
        <w:spacing w:line="480" w:lineRule="auto"/>
        <w:ind w:left="0" w:firstLine="720"/>
        <w:rPr>
          <w:rFonts w:asciiTheme="majorHAnsi" w:hAnsiTheme="majorHAnsi"/>
          <w:sz w:val="24"/>
        </w:rPr>
      </w:pPr>
      <w:r w:rsidRPr="00A45563">
        <w:rPr>
          <w:rFonts w:asciiTheme="majorHAnsi" w:hAnsiTheme="majorHAnsi"/>
          <w:sz w:val="24"/>
        </w:rPr>
        <w:t xml:space="preserve">While a conventional approach to OB has a long and rich history, </w:t>
      </w:r>
      <w:r w:rsidR="00666979" w:rsidRPr="00A45563">
        <w:rPr>
          <w:rFonts w:asciiTheme="majorHAnsi" w:hAnsiTheme="majorHAnsi"/>
          <w:sz w:val="24"/>
        </w:rPr>
        <w:t xml:space="preserve">as we will see in chapter 2, this history also includes research and practices consistent with a sustainable approach. </w:t>
      </w:r>
      <w:r w:rsidR="00212DC1" w:rsidRPr="00A45563">
        <w:rPr>
          <w:rFonts w:asciiTheme="majorHAnsi" w:hAnsiTheme="majorHAnsi"/>
          <w:sz w:val="24"/>
        </w:rPr>
        <w:t>M</w:t>
      </w:r>
      <w:r w:rsidR="00486B3E" w:rsidRPr="00A45563">
        <w:rPr>
          <w:rFonts w:asciiTheme="majorHAnsi" w:hAnsiTheme="majorHAnsi"/>
          <w:sz w:val="24"/>
        </w:rPr>
        <w:t>any</w:t>
      </w:r>
      <w:r w:rsidR="0074059D" w:rsidRPr="00A45563">
        <w:rPr>
          <w:rFonts w:asciiTheme="majorHAnsi" w:hAnsiTheme="majorHAnsi"/>
          <w:sz w:val="24"/>
        </w:rPr>
        <w:t xml:space="preserve"> s</w:t>
      </w:r>
      <w:r w:rsidR="007E5955" w:rsidRPr="00A45563">
        <w:rPr>
          <w:rFonts w:asciiTheme="majorHAnsi" w:hAnsiTheme="majorHAnsi"/>
          <w:sz w:val="24"/>
        </w:rPr>
        <w:t xml:space="preserve">cholars and </w:t>
      </w:r>
      <w:r w:rsidR="00486B3E" w:rsidRPr="00A45563">
        <w:rPr>
          <w:rFonts w:asciiTheme="majorHAnsi" w:hAnsiTheme="majorHAnsi"/>
          <w:sz w:val="24"/>
        </w:rPr>
        <w:t xml:space="preserve">practitioners </w:t>
      </w:r>
      <w:r w:rsidR="007E5955" w:rsidRPr="00A45563">
        <w:rPr>
          <w:rFonts w:asciiTheme="majorHAnsi" w:hAnsiTheme="majorHAnsi"/>
          <w:sz w:val="24"/>
        </w:rPr>
        <w:t xml:space="preserve">have long </w:t>
      </w:r>
      <w:r w:rsidR="00486B3E" w:rsidRPr="00A45563">
        <w:rPr>
          <w:rFonts w:asciiTheme="majorHAnsi" w:hAnsiTheme="majorHAnsi"/>
          <w:sz w:val="24"/>
        </w:rPr>
        <w:t>place</w:t>
      </w:r>
      <w:r w:rsidR="007E5955" w:rsidRPr="00A45563">
        <w:rPr>
          <w:rFonts w:asciiTheme="majorHAnsi" w:hAnsiTheme="majorHAnsi"/>
          <w:sz w:val="24"/>
        </w:rPr>
        <w:t>d</w:t>
      </w:r>
      <w:r w:rsidR="00486B3E" w:rsidRPr="00A45563">
        <w:rPr>
          <w:rFonts w:asciiTheme="majorHAnsi" w:hAnsiTheme="majorHAnsi"/>
          <w:sz w:val="24"/>
        </w:rPr>
        <w:t xml:space="preserve"> higher priority on improving the multi-dimensional well-being of humankind than</w:t>
      </w:r>
      <w:r w:rsidR="007B6D7C" w:rsidRPr="00A45563">
        <w:rPr>
          <w:rFonts w:asciiTheme="majorHAnsi" w:hAnsiTheme="majorHAnsi"/>
          <w:sz w:val="24"/>
        </w:rPr>
        <w:t xml:space="preserve"> on</w:t>
      </w:r>
      <w:r w:rsidR="00486B3E" w:rsidRPr="00A45563">
        <w:rPr>
          <w:rFonts w:asciiTheme="majorHAnsi" w:hAnsiTheme="majorHAnsi"/>
          <w:sz w:val="24"/>
        </w:rPr>
        <w:t xml:space="preserve"> merely maximizing the financial wealth of their organizations</w:t>
      </w:r>
      <w:r w:rsidR="00542918" w:rsidRPr="00A45563">
        <w:rPr>
          <w:rFonts w:asciiTheme="majorHAnsi" w:hAnsiTheme="majorHAnsi"/>
          <w:sz w:val="24"/>
        </w:rPr>
        <w:t>.</w:t>
      </w:r>
      <w:r w:rsidR="00542918" w:rsidRPr="00A45563">
        <w:rPr>
          <w:rStyle w:val="EndnoteReference"/>
          <w:rFonts w:asciiTheme="majorHAnsi" w:hAnsiTheme="majorHAnsi"/>
          <w:sz w:val="24"/>
        </w:rPr>
        <w:endnoteReference w:id="13"/>
      </w:r>
      <w:r w:rsidR="00212DC1" w:rsidRPr="00A45563">
        <w:rPr>
          <w:rFonts w:asciiTheme="majorHAnsi" w:hAnsiTheme="majorHAnsi"/>
          <w:sz w:val="24"/>
        </w:rPr>
        <w:t xml:space="preserve"> </w:t>
      </w:r>
      <w:r w:rsidR="007E5955" w:rsidRPr="00A45563">
        <w:rPr>
          <w:rFonts w:asciiTheme="majorHAnsi" w:hAnsiTheme="majorHAnsi"/>
          <w:sz w:val="24"/>
        </w:rPr>
        <w:t>However, t</w:t>
      </w:r>
      <w:r w:rsidR="00212DC1" w:rsidRPr="00A45563">
        <w:rPr>
          <w:rFonts w:asciiTheme="majorHAnsi" w:hAnsiTheme="majorHAnsi"/>
          <w:sz w:val="24"/>
        </w:rPr>
        <w:t xml:space="preserve">o meet the complex challenges of the future, </w:t>
      </w:r>
      <w:r w:rsidR="007E5955" w:rsidRPr="00A45563">
        <w:rPr>
          <w:rFonts w:asciiTheme="majorHAnsi" w:hAnsiTheme="majorHAnsi"/>
          <w:sz w:val="24"/>
        </w:rPr>
        <w:t xml:space="preserve">evidence suggests that </w:t>
      </w:r>
      <w:r w:rsidR="00212DC1" w:rsidRPr="00A45563">
        <w:rPr>
          <w:rFonts w:asciiTheme="majorHAnsi" w:hAnsiTheme="majorHAnsi"/>
          <w:sz w:val="24"/>
        </w:rPr>
        <w:t xml:space="preserve">the number of practitioners and scholars practicing and promoting </w:t>
      </w:r>
      <w:r w:rsidR="00666979" w:rsidRPr="00A45563">
        <w:rPr>
          <w:rFonts w:asciiTheme="majorHAnsi" w:hAnsiTheme="majorHAnsi"/>
          <w:sz w:val="24"/>
        </w:rPr>
        <w:t xml:space="preserve">a sustainable approach to OB </w:t>
      </w:r>
      <w:r w:rsidR="00212DC1" w:rsidRPr="00A45563">
        <w:rPr>
          <w:rFonts w:asciiTheme="majorHAnsi" w:hAnsiTheme="majorHAnsi"/>
          <w:sz w:val="24"/>
        </w:rPr>
        <w:t xml:space="preserve">is </w:t>
      </w:r>
      <w:r w:rsidR="0074059D" w:rsidRPr="00A45563">
        <w:rPr>
          <w:rFonts w:asciiTheme="majorHAnsi" w:hAnsiTheme="majorHAnsi"/>
          <w:sz w:val="24"/>
        </w:rPr>
        <w:t>growing</w:t>
      </w:r>
      <w:r w:rsidR="00666979" w:rsidRPr="00A45563">
        <w:rPr>
          <w:rFonts w:asciiTheme="majorHAnsi" w:hAnsiTheme="majorHAnsi"/>
          <w:sz w:val="24"/>
        </w:rPr>
        <w:t>.</w:t>
      </w:r>
      <w:r w:rsidR="00666979" w:rsidRPr="00A45563">
        <w:rPr>
          <w:rStyle w:val="EndnoteReference"/>
          <w:rFonts w:asciiTheme="majorHAnsi" w:hAnsiTheme="majorHAnsi"/>
          <w:sz w:val="24"/>
        </w:rPr>
        <w:endnoteReference w:id="14"/>
      </w:r>
      <w:r w:rsidR="00666979" w:rsidRPr="00782253">
        <w:rPr>
          <w:rFonts w:asciiTheme="majorHAnsi" w:hAnsiTheme="majorHAnsi"/>
          <w:sz w:val="24"/>
        </w:rPr>
        <w:t xml:space="preserve"> </w:t>
      </w:r>
    </w:p>
    <w:p w14:paraId="24424A40" w14:textId="77777777" w:rsidR="008D60DA" w:rsidRPr="008D60DA" w:rsidRDefault="008D60DA" w:rsidP="00133C5A">
      <w:pPr>
        <w:pStyle w:val="BodyTextIndent3"/>
        <w:spacing w:line="480" w:lineRule="auto"/>
        <w:ind w:left="0"/>
        <w:rPr>
          <w:rFonts w:asciiTheme="majorHAnsi" w:hAnsiTheme="majorHAnsi"/>
          <w:b/>
          <w:sz w:val="24"/>
        </w:rPr>
      </w:pPr>
      <w:r w:rsidRPr="008D60DA">
        <w:rPr>
          <w:rFonts w:asciiTheme="majorHAnsi" w:hAnsiTheme="majorHAnsi"/>
          <w:b/>
          <w:sz w:val="24"/>
        </w:rPr>
        <w:lastRenderedPageBreak/>
        <w:t>Implications of Two Approaches</w:t>
      </w:r>
    </w:p>
    <w:p w14:paraId="1E27453B" w14:textId="77777777" w:rsidR="00F11B74" w:rsidRPr="00782253" w:rsidRDefault="00B66032" w:rsidP="00133C5A">
      <w:pPr>
        <w:spacing w:after="120" w:line="480" w:lineRule="auto"/>
        <w:ind w:firstLine="720"/>
        <w:rPr>
          <w:rFonts w:asciiTheme="majorHAnsi" w:hAnsiTheme="majorHAnsi"/>
        </w:rPr>
      </w:pPr>
      <w:r>
        <w:rPr>
          <w:rFonts w:asciiTheme="majorHAnsi" w:hAnsiTheme="majorHAnsi"/>
        </w:rPr>
        <w:t>Both conventional and sustainable</w:t>
      </w:r>
      <w:r w:rsidR="009072A7" w:rsidRPr="00782253">
        <w:rPr>
          <w:rFonts w:asciiTheme="majorHAnsi" w:hAnsiTheme="majorHAnsi"/>
        </w:rPr>
        <w:t xml:space="preserve"> approaches offer compelling ideas and examples worth careful consideration. </w:t>
      </w:r>
      <w:r w:rsidR="00C26BA5">
        <w:rPr>
          <w:rFonts w:asciiTheme="majorHAnsi" w:hAnsiTheme="majorHAnsi"/>
        </w:rPr>
        <w:t>Each is a</w:t>
      </w:r>
      <w:r w:rsidR="00D81F08">
        <w:rPr>
          <w:rFonts w:asciiTheme="majorHAnsi" w:hAnsiTheme="majorHAnsi"/>
        </w:rPr>
        <w:t>n</w:t>
      </w:r>
      <w:r w:rsidR="00C26BA5">
        <w:rPr>
          <w:rFonts w:asciiTheme="majorHAnsi" w:hAnsiTheme="majorHAnsi"/>
        </w:rPr>
        <w:t xml:space="preserve"> </w:t>
      </w:r>
      <w:r w:rsidR="00C26BA5">
        <w:rPr>
          <w:rFonts w:asciiTheme="majorHAnsi" w:hAnsiTheme="majorHAnsi"/>
          <w:b/>
        </w:rPr>
        <w:t>ideal type</w:t>
      </w:r>
      <w:r w:rsidR="00D81F08">
        <w:rPr>
          <w:rFonts w:asciiTheme="majorHAnsi" w:hAnsiTheme="majorHAnsi"/>
        </w:rPr>
        <w:t xml:space="preserve"> (i.e., fundamental model or theoretical extreme)</w:t>
      </w:r>
      <w:r w:rsidR="00C26BA5" w:rsidRPr="00D81F08">
        <w:rPr>
          <w:rFonts w:asciiTheme="majorHAnsi" w:hAnsiTheme="majorHAnsi"/>
        </w:rPr>
        <w:t xml:space="preserve">, </w:t>
      </w:r>
      <w:r w:rsidR="00C26BA5">
        <w:rPr>
          <w:rFonts w:asciiTheme="majorHAnsi" w:hAnsiTheme="majorHAnsi"/>
        </w:rPr>
        <w:t xml:space="preserve">which does not mean they are the best or </w:t>
      </w:r>
      <w:r w:rsidR="00750453">
        <w:rPr>
          <w:rFonts w:asciiTheme="majorHAnsi" w:hAnsiTheme="majorHAnsi"/>
        </w:rPr>
        <w:t>“</w:t>
      </w:r>
      <w:r w:rsidR="00C26BA5">
        <w:rPr>
          <w:rFonts w:asciiTheme="majorHAnsi" w:hAnsiTheme="majorHAnsi"/>
        </w:rPr>
        <w:t>ideal</w:t>
      </w:r>
      <w:r w:rsidR="00750453">
        <w:rPr>
          <w:rFonts w:asciiTheme="majorHAnsi" w:hAnsiTheme="majorHAnsi"/>
        </w:rPr>
        <w:t>”</w:t>
      </w:r>
      <w:r w:rsidR="00C26BA5">
        <w:rPr>
          <w:rFonts w:asciiTheme="majorHAnsi" w:hAnsiTheme="majorHAnsi"/>
        </w:rPr>
        <w:t xml:space="preserve"> way of managing, but rather that together they help us think critically about what OB means and how we can apply it.   Throughout the chapters we will provide</w:t>
      </w:r>
      <w:r w:rsidR="00713702" w:rsidRPr="00782253">
        <w:rPr>
          <w:rFonts w:asciiTheme="majorHAnsi" w:hAnsiTheme="majorHAnsi"/>
        </w:rPr>
        <w:t xml:space="preserve"> conceptual tools </w:t>
      </w:r>
      <w:r>
        <w:rPr>
          <w:rFonts w:asciiTheme="majorHAnsi" w:hAnsiTheme="majorHAnsi"/>
        </w:rPr>
        <w:t xml:space="preserve">and examples </w:t>
      </w:r>
      <w:r w:rsidR="00FA1012" w:rsidRPr="00782253">
        <w:rPr>
          <w:rFonts w:asciiTheme="majorHAnsi" w:hAnsiTheme="majorHAnsi"/>
        </w:rPr>
        <w:t>to allow you</w:t>
      </w:r>
      <w:r w:rsidR="00713702" w:rsidRPr="00782253">
        <w:rPr>
          <w:rFonts w:asciiTheme="majorHAnsi" w:hAnsiTheme="majorHAnsi"/>
        </w:rPr>
        <w:t xml:space="preserve"> to </w:t>
      </w:r>
      <w:r w:rsidR="00C26BA5">
        <w:rPr>
          <w:rFonts w:asciiTheme="majorHAnsi" w:hAnsiTheme="majorHAnsi"/>
        </w:rPr>
        <w:t>compare</w:t>
      </w:r>
      <w:r w:rsidR="00252D93" w:rsidRPr="00782253">
        <w:rPr>
          <w:rFonts w:asciiTheme="majorHAnsi" w:hAnsiTheme="majorHAnsi"/>
        </w:rPr>
        <w:t xml:space="preserve"> </w:t>
      </w:r>
      <w:r w:rsidR="00FA1012" w:rsidRPr="00782253">
        <w:rPr>
          <w:rFonts w:asciiTheme="majorHAnsi" w:hAnsiTheme="majorHAnsi"/>
        </w:rPr>
        <w:t>c</w:t>
      </w:r>
      <w:r w:rsidR="00D67A97" w:rsidRPr="00782253">
        <w:rPr>
          <w:rFonts w:asciiTheme="majorHAnsi" w:hAnsiTheme="majorHAnsi"/>
        </w:rPr>
        <w:t>onventional</w:t>
      </w:r>
      <w:r w:rsidR="00252D93" w:rsidRPr="00782253">
        <w:rPr>
          <w:rFonts w:asciiTheme="majorHAnsi" w:hAnsiTheme="majorHAnsi"/>
        </w:rPr>
        <w:t xml:space="preserve"> OB and </w:t>
      </w:r>
      <w:r w:rsidR="00FA1012" w:rsidRPr="00782253">
        <w:rPr>
          <w:rFonts w:asciiTheme="majorHAnsi" w:hAnsiTheme="majorHAnsi"/>
        </w:rPr>
        <w:t>s</w:t>
      </w:r>
      <w:r w:rsidR="00D67A97" w:rsidRPr="00782253">
        <w:rPr>
          <w:rFonts w:asciiTheme="majorHAnsi" w:hAnsiTheme="majorHAnsi"/>
        </w:rPr>
        <w:t>ustainable</w:t>
      </w:r>
      <w:r w:rsidR="00C26BA5">
        <w:rPr>
          <w:rFonts w:asciiTheme="majorHAnsi" w:hAnsiTheme="majorHAnsi"/>
        </w:rPr>
        <w:t xml:space="preserve"> </w:t>
      </w:r>
      <w:r>
        <w:rPr>
          <w:rFonts w:asciiTheme="majorHAnsi" w:hAnsiTheme="majorHAnsi"/>
        </w:rPr>
        <w:t>OB</w:t>
      </w:r>
      <w:r w:rsidR="00252D93" w:rsidRPr="00782253">
        <w:rPr>
          <w:rFonts w:asciiTheme="majorHAnsi" w:hAnsiTheme="majorHAnsi"/>
        </w:rPr>
        <w:t xml:space="preserve">, </w:t>
      </w:r>
      <w:r w:rsidR="00C26BA5">
        <w:rPr>
          <w:rFonts w:asciiTheme="majorHAnsi" w:hAnsiTheme="majorHAnsi"/>
        </w:rPr>
        <w:t>making up your own mind about what is effective</w:t>
      </w:r>
      <w:r w:rsidR="00713702" w:rsidRPr="00782253">
        <w:rPr>
          <w:rFonts w:asciiTheme="majorHAnsi" w:hAnsiTheme="majorHAnsi"/>
        </w:rPr>
        <w:t xml:space="preserve">. </w:t>
      </w:r>
      <w:r w:rsidR="00FA1012" w:rsidRPr="00A3225B">
        <w:rPr>
          <w:rFonts w:asciiTheme="majorHAnsi" w:hAnsiTheme="majorHAnsi"/>
        </w:rPr>
        <w:t xml:space="preserve">Discussing two </w:t>
      </w:r>
      <w:r w:rsidR="00750453">
        <w:rPr>
          <w:rFonts w:asciiTheme="majorHAnsi" w:hAnsiTheme="majorHAnsi"/>
        </w:rPr>
        <w:t>“ideal types”</w:t>
      </w:r>
      <w:r w:rsidR="00FA1012" w:rsidRPr="00A3225B">
        <w:rPr>
          <w:rFonts w:asciiTheme="majorHAnsi" w:hAnsiTheme="majorHAnsi"/>
        </w:rPr>
        <w:t xml:space="preserve"> has at least </w:t>
      </w:r>
      <w:r w:rsidR="00750453">
        <w:rPr>
          <w:rFonts w:asciiTheme="majorHAnsi" w:hAnsiTheme="majorHAnsi"/>
        </w:rPr>
        <w:t>four</w:t>
      </w:r>
      <w:r w:rsidR="00FA1012" w:rsidRPr="00A3225B">
        <w:rPr>
          <w:rFonts w:asciiTheme="majorHAnsi" w:hAnsiTheme="majorHAnsi"/>
        </w:rPr>
        <w:t xml:space="preserve"> implications</w:t>
      </w:r>
      <w:r w:rsidR="00486B3E" w:rsidRPr="00A3225B">
        <w:rPr>
          <w:rFonts w:asciiTheme="majorHAnsi" w:hAnsiTheme="majorHAnsi"/>
        </w:rPr>
        <w:t>.</w:t>
      </w:r>
    </w:p>
    <w:p w14:paraId="6397A2F3" w14:textId="77777777" w:rsidR="003E7AAC" w:rsidRPr="00782253" w:rsidRDefault="003E7AAC" w:rsidP="00133C5A">
      <w:pPr>
        <w:spacing w:after="120" w:line="480" w:lineRule="auto"/>
        <w:ind w:firstLine="720"/>
        <w:rPr>
          <w:rFonts w:asciiTheme="majorHAnsi" w:hAnsiTheme="majorHAnsi"/>
        </w:rPr>
      </w:pPr>
      <w:r w:rsidRPr="00782253">
        <w:rPr>
          <w:rFonts w:asciiTheme="majorHAnsi" w:hAnsiTheme="majorHAnsi"/>
        </w:rPr>
        <w:t xml:space="preserve">First, </w:t>
      </w:r>
      <w:r w:rsidR="00071D07">
        <w:rPr>
          <w:rFonts w:asciiTheme="majorHAnsi" w:hAnsiTheme="majorHAnsi"/>
        </w:rPr>
        <w:t>a</w:t>
      </w:r>
      <w:r w:rsidRPr="00782253">
        <w:rPr>
          <w:rFonts w:asciiTheme="majorHAnsi" w:hAnsiTheme="majorHAnsi"/>
        </w:rPr>
        <w:t xml:space="preserve">llowing the </w:t>
      </w:r>
      <w:r w:rsidR="00A3225B">
        <w:rPr>
          <w:rFonts w:asciiTheme="majorHAnsi" w:hAnsiTheme="majorHAnsi"/>
        </w:rPr>
        <w:t>s</w:t>
      </w:r>
      <w:r w:rsidR="00D67A97" w:rsidRPr="00782253">
        <w:rPr>
          <w:rFonts w:asciiTheme="majorHAnsi" w:hAnsiTheme="majorHAnsi"/>
        </w:rPr>
        <w:t>ustainable</w:t>
      </w:r>
      <w:r w:rsidRPr="00782253">
        <w:rPr>
          <w:rFonts w:asciiTheme="majorHAnsi" w:hAnsiTheme="majorHAnsi"/>
        </w:rPr>
        <w:t xml:space="preserve"> and </w:t>
      </w:r>
      <w:r w:rsidR="00A3225B">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approaches to act as two </w:t>
      </w:r>
      <w:r w:rsidR="00750453">
        <w:rPr>
          <w:rFonts w:asciiTheme="majorHAnsi" w:hAnsiTheme="majorHAnsi"/>
        </w:rPr>
        <w:t>end</w:t>
      </w:r>
      <w:r w:rsidRPr="00782253">
        <w:rPr>
          <w:rFonts w:asciiTheme="majorHAnsi" w:hAnsiTheme="majorHAnsi"/>
        </w:rPr>
        <w:t xml:space="preserve"> points can help us better understand the position that we, and others, occupy on a continuum. Just as we would expect to find very few people </w:t>
      </w:r>
      <w:r w:rsidR="0064658A">
        <w:rPr>
          <w:rFonts w:asciiTheme="majorHAnsi" w:hAnsiTheme="majorHAnsi"/>
        </w:rPr>
        <w:t>to be</w:t>
      </w:r>
      <w:r w:rsidRPr="00782253">
        <w:rPr>
          <w:rFonts w:asciiTheme="majorHAnsi" w:hAnsiTheme="majorHAnsi"/>
        </w:rPr>
        <w:t xml:space="preserve"> examples of “pure” extraverts or introverts, we would also expect to find very few “pure” examples of the </w:t>
      </w:r>
      <w:r w:rsidR="00FA1012" w:rsidRPr="00782253">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or </w:t>
      </w:r>
      <w:r w:rsidR="00FA1012" w:rsidRPr="00782253">
        <w:rPr>
          <w:rFonts w:asciiTheme="majorHAnsi" w:hAnsiTheme="majorHAnsi"/>
        </w:rPr>
        <w:t>s</w:t>
      </w:r>
      <w:r w:rsidR="00D67A97" w:rsidRPr="00782253">
        <w:rPr>
          <w:rFonts w:asciiTheme="majorHAnsi" w:hAnsiTheme="majorHAnsi"/>
        </w:rPr>
        <w:t>ustainable</w:t>
      </w:r>
      <w:r w:rsidRPr="00782253">
        <w:rPr>
          <w:rFonts w:asciiTheme="majorHAnsi" w:hAnsiTheme="majorHAnsi"/>
        </w:rPr>
        <w:t xml:space="preserve"> approach. Dan Sanders, whose behavior was the focus of the opening case, sometimes exhibits behavior that </w:t>
      </w:r>
      <w:r w:rsidR="0064658A">
        <w:rPr>
          <w:rFonts w:asciiTheme="majorHAnsi" w:hAnsiTheme="majorHAnsi"/>
        </w:rPr>
        <w:t>is consistent with s</w:t>
      </w:r>
      <w:r w:rsidR="00D67A97" w:rsidRPr="00782253">
        <w:rPr>
          <w:rFonts w:asciiTheme="majorHAnsi" w:hAnsiTheme="majorHAnsi"/>
        </w:rPr>
        <w:t>ustainable</w:t>
      </w:r>
      <w:r w:rsidRPr="00782253">
        <w:rPr>
          <w:rFonts w:asciiTheme="majorHAnsi" w:hAnsiTheme="majorHAnsi"/>
        </w:rPr>
        <w:t xml:space="preserve"> </w:t>
      </w:r>
      <w:r w:rsidR="0064658A">
        <w:rPr>
          <w:rFonts w:asciiTheme="majorHAnsi" w:hAnsiTheme="majorHAnsi"/>
        </w:rPr>
        <w:t xml:space="preserve">OB </w:t>
      </w:r>
      <w:r w:rsidRPr="00782253">
        <w:rPr>
          <w:rFonts w:asciiTheme="majorHAnsi" w:hAnsiTheme="majorHAnsi"/>
        </w:rPr>
        <w:t xml:space="preserve">and at other times his behavior is more </w:t>
      </w:r>
      <w:r w:rsidR="00A3225B">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The same is true for other people we highlight in this book. </w:t>
      </w:r>
    </w:p>
    <w:p w14:paraId="4B533F29" w14:textId="77777777" w:rsidR="00486B3E" w:rsidRPr="00782253" w:rsidRDefault="00486B3E" w:rsidP="00133C5A">
      <w:pPr>
        <w:spacing w:after="120" w:line="480" w:lineRule="auto"/>
        <w:ind w:firstLine="720"/>
        <w:rPr>
          <w:rFonts w:asciiTheme="majorHAnsi" w:hAnsiTheme="majorHAnsi"/>
        </w:rPr>
      </w:pPr>
      <w:r w:rsidRPr="00782253">
        <w:rPr>
          <w:rFonts w:asciiTheme="majorHAnsi" w:hAnsiTheme="majorHAnsi"/>
        </w:rPr>
        <w:t>Second, understanding one ideal</w:t>
      </w:r>
      <w:r w:rsidR="00750453">
        <w:rPr>
          <w:rFonts w:asciiTheme="majorHAnsi" w:hAnsiTheme="majorHAnsi"/>
        </w:rPr>
        <w:t xml:space="preserve"> </w:t>
      </w:r>
      <w:r w:rsidRPr="00782253">
        <w:rPr>
          <w:rFonts w:asciiTheme="majorHAnsi" w:hAnsiTheme="majorHAnsi"/>
        </w:rPr>
        <w:t>type helps to better understand a second ideal</w:t>
      </w:r>
      <w:r w:rsidR="00750453">
        <w:rPr>
          <w:rFonts w:asciiTheme="majorHAnsi" w:hAnsiTheme="majorHAnsi"/>
        </w:rPr>
        <w:t xml:space="preserve"> </w:t>
      </w:r>
      <w:r w:rsidRPr="00782253">
        <w:rPr>
          <w:rFonts w:asciiTheme="majorHAnsi" w:hAnsiTheme="majorHAnsi"/>
        </w:rPr>
        <w:t xml:space="preserve">type.  We develop a richer understanding of extraversion when we contrast and compare it to introversion. We have a better understanding of “bitter” when we contrast and compare it to “sweet.”  Similarly, we have a deeper understanding of </w:t>
      </w:r>
      <w:r w:rsidR="00A3225B">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OB if we contrast and compare it with </w:t>
      </w:r>
      <w:r w:rsidR="00A3225B">
        <w:rPr>
          <w:rFonts w:asciiTheme="majorHAnsi" w:hAnsiTheme="majorHAnsi"/>
        </w:rPr>
        <w:t>s</w:t>
      </w:r>
      <w:r w:rsidR="00D67A97" w:rsidRPr="00782253">
        <w:rPr>
          <w:rFonts w:asciiTheme="majorHAnsi" w:hAnsiTheme="majorHAnsi"/>
        </w:rPr>
        <w:t>ustainable</w:t>
      </w:r>
      <w:r w:rsidRPr="00782253">
        <w:rPr>
          <w:rFonts w:asciiTheme="majorHAnsi" w:hAnsiTheme="majorHAnsi"/>
        </w:rPr>
        <w:t xml:space="preserve"> OB, and vice-versa.  </w:t>
      </w:r>
    </w:p>
    <w:p w14:paraId="53AADD89" w14:textId="77777777" w:rsidR="00486B3E" w:rsidRDefault="00486B3E" w:rsidP="00133C5A">
      <w:pPr>
        <w:spacing w:after="120" w:line="480" w:lineRule="auto"/>
        <w:ind w:firstLine="720"/>
        <w:rPr>
          <w:rFonts w:asciiTheme="majorHAnsi" w:hAnsiTheme="majorHAnsi"/>
        </w:rPr>
      </w:pPr>
      <w:r w:rsidRPr="00782253">
        <w:rPr>
          <w:rFonts w:asciiTheme="majorHAnsi" w:hAnsiTheme="majorHAnsi"/>
        </w:rPr>
        <w:lastRenderedPageBreak/>
        <w:t>Third, learning two ideal-types of OB adds more complexity and can create tension, but mastering the ability to resist simple answers and explore and integrate opposing ideas or viewpoints is the mark of outstanding managers.</w:t>
      </w:r>
      <w:r w:rsidRPr="00782253">
        <w:rPr>
          <w:rStyle w:val="EndnoteReference"/>
          <w:rFonts w:asciiTheme="majorHAnsi" w:hAnsiTheme="majorHAnsi"/>
        </w:rPr>
        <w:endnoteReference w:id="15"/>
      </w:r>
      <w:r w:rsidRPr="00782253">
        <w:rPr>
          <w:rFonts w:asciiTheme="majorHAnsi" w:hAnsiTheme="majorHAnsi"/>
        </w:rPr>
        <w:t xml:space="preserve"> </w:t>
      </w:r>
      <w:r w:rsidR="0060087E">
        <w:rPr>
          <w:rFonts w:asciiTheme="majorHAnsi" w:hAnsiTheme="majorHAnsi"/>
        </w:rPr>
        <w:t xml:space="preserve">In other words, learning two approaches to OB enhances </w:t>
      </w:r>
      <w:r w:rsidR="0060087E" w:rsidRPr="00B91444">
        <w:rPr>
          <w:rFonts w:asciiTheme="majorHAnsi" w:hAnsiTheme="majorHAnsi"/>
          <w:b/>
        </w:rPr>
        <w:t>critical thinking</w:t>
      </w:r>
      <w:r w:rsidR="0060087E">
        <w:rPr>
          <w:rFonts w:asciiTheme="majorHAnsi" w:hAnsiTheme="majorHAnsi"/>
        </w:rPr>
        <w:t>, an important skill for business students.</w:t>
      </w:r>
      <w:r w:rsidR="0060087E">
        <w:rPr>
          <w:rStyle w:val="EndnoteReference"/>
          <w:rFonts w:asciiTheme="majorHAnsi" w:hAnsiTheme="majorHAnsi"/>
        </w:rPr>
        <w:endnoteReference w:id="16"/>
      </w:r>
      <w:r w:rsidR="0060087E">
        <w:rPr>
          <w:rFonts w:asciiTheme="majorHAnsi" w:hAnsiTheme="majorHAnsi"/>
        </w:rPr>
        <w:t xml:space="preserve"> </w:t>
      </w:r>
      <w:r w:rsidRPr="00782253">
        <w:rPr>
          <w:rFonts w:asciiTheme="majorHAnsi" w:hAnsiTheme="majorHAnsi"/>
        </w:rPr>
        <w:t xml:space="preserve">In practice, OB is complex and filled with challenges to balance different ideas and values. </w:t>
      </w:r>
      <w:r w:rsidR="00D81F08">
        <w:rPr>
          <w:rFonts w:asciiTheme="majorHAnsi" w:hAnsiTheme="majorHAnsi"/>
        </w:rPr>
        <w:t xml:space="preserve">As is discussed in the </w:t>
      </w:r>
      <w:r w:rsidR="003205CF">
        <w:rPr>
          <w:rFonts w:asciiTheme="majorHAnsi" w:hAnsiTheme="majorHAnsi"/>
        </w:rPr>
        <w:t>OB in Action box</w:t>
      </w:r>
      <w:r w:rsidR="00D81F08">
        <w:rPr>
          <w:rFonts w:asciiTheme="majorHAnsi" w:hAnsiTheme="majorHAnsi"/>
        </w:rPr>
        <w:t>, o</w:t>
      </w:r>
      <w:r w:rsidRPr="00782253">
        <w:rPr>
          <w:rFonts w:asciiTheme="majorHAnsi" w:hAnsiTheme="majorHAnsi"/>
        </w:rPr>
        <w:t xml:space="preserve">ur approach helps you develop essential </w:t>
      </w:r>
      <w:r w:rsidR="003205CF">
        <w:rPr>
          <w:rFonts w:asciiTheme="majorHAnsi" w:hAnsiTheme="majorHAnsi"/>
        </w:rPr>
        <w:t>critical</w:t>
      </w:r>
      <w:r w:rsidRPr="00782253">
        <w:rPr>
          <w:rFonts w:asciiTheme="majorHAnsi" w:hAnsiTheme="majorHAnsi"/>
        </w:rPr>
        <w:t xml:space="preserve"> thinking skills that are highly valued in organizations</w:t>
      </w:r>
      <w:r w:rsidR="00D81F08">
        <w:rPr>
          <w:rFonts w:asciiTheme="majorHAnsi" w:hAnsiTheme="majorHAnsi"/>
        </w:rPr>
        <w:t>.</w:t>
      </w:r>
    </w:p>
    <w:p w14:paraId="5D01C236" w14:textId="77777777" w:rsidR="000D70D8" w:rsidRPr="007F6F50" w:rsidRDefault="003205CF" w:rsidP="00133C5A">
      <w:pPr>
        <w:pBdr>
          <w:top w:val="single" w:sz="4" w:space="1" w:color="auto"/>
          <w:left w:val="single" w:sz="4" w:space="4" w:color="auto"/>
          <w:bottom w:val="single" w:sz="4" w:space="1" w:color="auto"/>
          <w:right w:val="single" w:sz="4" w:space="4" w:color="auto"/>
        </w:pBdr>
        <w:spacing w:after="120" w:line="480" w:lineRule="auto"/>
        <w:jc w:val="center"/>
        <w:rPr>
          <w:rFonts w:asciiTheme="majorHAnsi" w:hAnsiTheme="majorHAnsi"/>
          <w:b/>
        </w:rPr>
      </w:pPr>
      <w:r w:rsidRPr="007F6F50">
        <w:rPr>
          <w:rFonts w:asciiTheme="majorHAnsi" w:hAnsiTheme="majorHAnsi"/>
          <w:b/>
        </w:rPr>
        <w:t>OB in Action</w:t>
      </w:r>
      <w:r w:rsidR="000D70D8" w:rsidRPr="007F6F50">
        <w:rPr>
          <w:rFonts w:asciiTheme="majorHAnsi" w:hAnsiTheme="majorHAnsi"/>
          <w:b/>
        </w:rPr>
        <w:t>:</w:t>
      </w:r>
    </w:p>
    <w:p w14:paraId="27846B9C" w14:textId="77777777" w:rsidR="000D70D8" w:rsidRPr="000D70D8" w:rsidRDefault="000D70D8" w:rsidP="00133C5A">
      <w:pPr>
        <w:pBdr>
          <w:top w:val="single" w:sz="4" w:space="1" w:color="auto"/>
          <w:left w:val="single" w:sz="4" w:space="4" w:color="auto"/>
          <w:bottom w:val="single" w:sz="4" w:space="1" w:color="auto"/>
          <w:right w:val="single" w:sz="4" w:space="4" w:color="auto"/>
        </w:pBdr>
        <w:spacing w:after="120" w:line="480" w:lineRule="auto"/>
        <w:jc w:val="center"/>
        <w:rPr>
          <w:rFonts w:asciiTheme="majorHAnsi" w:hAnsiTheme="majorHAnsi"/>
          <w:b/>
        </w:rPr>
      </w:pPr>
      <w:r w:rsidRPr="007F6F50">
        <w:rPr>
          <w:rFonts w:asciiTheme="majorHAnsi" w:hAnsiTheme="majorHAnsi"/>
          <w:b/>
        </w:rPr>
        <w:t>The importance of critical thinking</w:t>
      </w:r>
    </w:p>
    <w:p w14:paraId="1E20F8EB" w14:textId="77777777" w:rsidR="000D70D8" w:rsidRPr="000D70D8" w:rsidRDefault="000D70D8" w:rsidP="00133C5A">
      <w:pPr>
        <w:pBdr>
          <w:top w:val="single" w:sz="4" w:space="1" w:color="auto"/>
          <w:left w:val="single" w:sz="4" w:space="4" w:color="auto"/>
          <w:bottom w:val="single" w:sz="4" w:space="1" w:color="auto"/>
          <w:right w:val="single" w:sz="4" w:space="4" w:color="auto"/>
        </w:pBdr>
        <w:spacing w:after="120" w:line="480" w:lineRule="auto"/>
        <w:jc w:val="center"/>
        <w:rPr>
          <w:rFonts w:asciiTheme="majorHAnsi" w:hAnsiTheme="majorHAnsi"/>
          <w:b/>
        </w:rPr>
      </w:pPr>
      <w:r w:rsidRPr="000D70D8">
        <w:rPr>
          <w:rFonts w:ascii="Arial" w:hAnsi="Arial" w:cs="Arial"/>
          <w:noProof/>
          <w:color w:val="000000"/>
        </w:rPr>
        <w:drawing>
          <wp:inline distT="0" distB="0" distL="0" distR="0" wp14:anchorId="4FEA2567" wp14:editId="64A9C904">
            <wp:extent cx="3014709" cy="2070100"/>
            <wp:effectExtent l="0" t="0" r="0" b="0"/>
            <wp:docPr id="3" name="Picture 3" descr="White Collar TV S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ite Collar TV Sh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4709" cy="2070100"/>
                    </a:xfrm>
                    <a:prstGeom prst="rect">
                      <a:avLst/>
                    </a:prstGeom>
                    <a:noFill/>
                    <a:ln>
                      <a:noFill/>
                    </a:ln>
                  </pic:spPr>
                </pic:pic>
              </a:graphicData>
            </a:graphic>
          </wp:inline>
        </w:drawing>
      </w:r>
    </w:p>
    <w:p w14:paraId="1B6F53BB" w14:textId="09227627" w:rsidR="00CA4B58" w:rsidRPr="00CA4B58" w:rsidRDefault="00CA4B58" w:rsidP="00133C5A">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480" w:lineRule="auto"/>
        <w:rPr>
          <w:rFonts w:asciiTheme="majorHAnsi" w:hAnsiTheme="majorHAnsi"/>
          <w:i/>
          <w:color w:val="FF0000"/>
        </w:rPr>
      </w:pPr>
      <w:r w:rsidRPr="00CA4B58">
        <w:rPr>
          <w:rFonts w:asciiTheme="majorHAnsi" w:hAnsiTheme="majorHAnsi"/>
          <w:i/>
          <w:color w:val="FF0000"/>
        </w:rPr>
        <w:t xml:space="preserve">Photo spec: Picture of </w:t>
      </w:r>
      <w:r>
        <w:rPr>
          <w:rFonts w:asciiTheme="majorHAnsi" w:hAnsiTheme="majorHAnsi"/>
          <w:i/>
          <w:color w:val="FF0000"/>
        </w:rPr>
        <w:t xml:space="preserve">both Burke and </w:t>
      </w:r>
      <w:proofErr w:type="spellStart"/>
      <w:r>
        <w:rPr>
          <w:rFonts w:asciiTheme="majorHAnsi" w:hAnsiTheme="majorHAnsi"/>
          <w:i/>
          <w:color w:val="FF0000"/>
        </w:rPr>
        <w:t>Caffrey</w:t>
      </w:r>
      <w:proofErr w:type="spellEnd"/>
    </w:p>
    <w:p w14:paraId="71FA2084" w14:textId="18EBDF23" w:rsidR="00854391" w:rsidRDefault="000D70D8" w:rsidP="00B914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480" w:lineRule="auto"/>
        <w:jc w:val="both"/>
        <w:rPr>
          <w:rFonts w:asciiTheme="majorHAnsi" w:hAnsiTheme="majorHAnsi"/>
        </w:rPr>
      </w:pPr>
      <w:r>
        <w:rPr>
          <w:rFonts w:asciiTheme="majorHAnsi" w:hAnsiTheme="majorHAnsi"/>
        </w:rPr>
        <w:t xml:space="preserve">In the Television drama, </w:t>
      </w:r>
      <w:r w:rsidRPr="000D70D8">
        <w:rPr>
          <w:rFonts w:asciiTheme="majorHAnsi" w:hAnsiTheme="majorHAnsi"/>
          <w:i/>
        </w:rPr>
        <w:t>White Collar</w:t>
      </w:r>
      <w:r>
        <w:rPr>
          <w:rFonts w:asciiTheme="majorHAnsi" w:hAnsiTheme="majorHAnsi"/>
        </w:rPr>
        <w:t xml:space="preserve">, FBI agent Peter Burke (played by </w:t>
      </w:r>
      <w:r w:rsidR="00854391">
        <w:rPr>
          <w:rFonts w:asciiTheme="majorHAnsi" w:hAnsiTheme="majorHAnsi"/>
        </w:rPr>
        <w:t xml:space="preserve">Tim </w:t>
      </w:r>
      <w:proofErr w:type="spellStart"/>
      <w:r w:rsidR="00854391">
        <w:rPr>
          <w:rFonts w:asciiTheme="majorHAnsi" w:hAnsiTheme="majorHAnsi"/>
        </w:rPr>
        <w:t>DeKay</w:t>
      </w:r>
      <w:proofErr w:type="spellEnd"/>
      <w:r w:rsidR="00854391">
        <w:rPr>
          <w:rFonts w:asciiTheme="majorHAnsi" w:hAnsiTheme="majorHAnsi"/>
        </w:rPr>
        <w:t xml:space="preserve">) </w:t>
      </w:r>
      <w:r>
        <w:rPr>
          <w:rFonts w:asciiTheme="majorHAnsi" w:hAnsiTheme="majorHAnsi"/>
        </w:rPr>
        <w:t xml:space="preserve">and </w:t>
      </w:r>
      <w:r w:rsidR="00854391">
        <w:rPr>
          <w:rFonts w:asciiTheme="majorHAnsi" w:hAnsiTheme="majorHAnsi"/>
        </w:rPr>
        <w:t xml:space="preserve">ex-con </w:t>
      </w:r>
      <w:r>
        <w:rPr>
          <w:rFonts w:asciiTheme="majorHAnsi" w:hAnsiTheme="majorHAnsi"/>
        </w:rPr>
        <w:t xml:space="preserve">Neal </w:t>
      </w:r>
      <w:proofErr w:type="spellStart"/>
      <w:r>
        <w:rPr>
          <w:rFonts w:asciiTheme="majorHAnsi" w:hAnsiTheme="majorHAnsi"/>
        </w:rPr>
        <w:t>Caffrey</w:t>
      </w:r>
      <w:proofErr w:type="spellEnd"/>
      <w:r>
        <w:rPr>
          <w:rFonts w:asciiTheme="majorHAnsi" w:hAnsiTheme="majorHAnsi"/>
        </w:rPr>
        <w:t xml:space="preserve"> (played by Matt </w:t>
      </w:r>
      <w:proofErr w:type="spellStart"/>
      <w:r>
        <w:rPr>
          <w:rFonts w:asciiTheme="majorHAnsi" w:hAnsiTheme="majorHAnsi"/>
        </w:rPr>
        <w:t>Bomer</w:t>
      </w:r>
      <w:proofErr w:type="spellEnd"/>
      <w:r>
        <w:rPr>
          <w:rFonts w:asciiTheme="majorHAnsi" w:hAnsiTheme="majorHAnsi"/>
        </w:rPr>
        <w:t xml:space="preserve">) </w:t>
      </w:r>
      <w:r w:rsidR="00854391">
        <w:rPr>
          <w:rFonts w:asciiTheme="majorHAnsi" w:hAnsiTheme="majorHAnsi"/>
        </w:rPr>
        <w:t>team up to solve complex white collar crimes. The secret to their success is that each person brings a unique perspective to problems they face. Their contrasting perspectives stretch each other</w:t>
      </w:r>
      <w:r w:rsidR="003205CF">
        <w:rPr>
          <w:rFonts w:asciiTheme="majorHAnsi" w:hAnsiTheme="majorHAnsi"/>
        </w:rPr>
        <w:t>’</w:t>
      </w:r>
      <w:r w:rsidR="00854391">
        <w:rPr>
          <w:rFonts w:asciiTheme="majorHAnsi" w:hAnsiTheme="majorHAnsi"/>
        </w:rPr>
        <w:t xml:space="preserve">s thinking.   </w:t>
      </w:r>
    </w:p>
    <w:p w14:paraId="23BE5D4B" w14:textId="77777777" w:rsidR="000D70D8" w:rsidRPr="000D70D8" w:rsidRDefault="003205CF" w:rsidP="00B914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480" w:lineRule="auto"/>
        <w:jc w:val="both"/>
        <w:rPr>
          <w:rFonts w:asciiTheme="majorHAnsi" w:hAnsiTheme="majorHAnsi" w:cs="Times-Roman"/>
          <w:szCs w:val="20"/>
        </w:rPr>
      </w:pPr>
      <w:r>
        <w:rPr>
          <w:rFonts w:asciiTheme="majorHAnsi" w:hAnsiTheme="majorHAnsi"/>
        </w:rPr>
        <w:t>An</w:t>
      </w:r>
      <w:r w:rsidR="000D70D8" w:rsidRPr="000D70D8">
        <w:rPr>
          <w:rFonts w:asciiTheme="majorHAnsi" w:hAnsiTheme="majorHAnsi"/>
        </w:rPr>
        <w:t xml:space="preserve"> OB course is one of the main courses in business schools to facilitate critical thinking</w:t>
      </w:r>
      <w:r>
        <w:rPr>
          <w:rFonts w:asciiTheme="majorHAnsi" w:hAnsiTheme="majorHAnsi"/>
        </w:rPr>
        <w:t>,</w:t>
      </w:r>
      <w:r w:rsidR="000D70D8" w:rsidRPr="000D70D8">
        <w:rPr>
          <w:rFonts w:asciiTheme="majorHAnsi" w:hAnsiTheme="majorHAnsi"/>
        </w:rPr>
        <w:t xml:space="preserve"> </w:t>
      </w:r>
      <w:r w:rsidR="000D70D8" w:rsidRPr="000D70D8">
        <w:rPr>
          <w:rFonts w:asciiTheme="majorHAnsi" w:hAnsiTheme="majorHAnsi"/>
        </w:rPr>
        <w:lastRenderedPageBreak/>
        <w:t>precisely because its emphasis on people serves to counter-balance the primary emphasis on maximizing profits that characterizes many other business courses. While there is some debate on what exactly “critical thinking” means, most scholars agree that it has two</w:t>
      </w:r>
      <w:r w:rsidR="000D70D8" w:rsidRPr="000D70D8">
        <w:rPr>
          <w:rFonts w:asciiTheme="majorHAnsi" w:hAnsiTheme="majorHAnsi" w:cs="Times-Roman"/>
          <w:szCs w:val="20"/>
        </w:rPr>
        <w:t xml:space="preserve"> components: (1) a technical component (being able to perform tasks in a logical, linear and instrumental way) and (2) a philosophical component (being able recognize and evaluate the underlying assumptions that help to decide which tasks to perform). These echo Aristotle’s idea that critical thinking requires thinking about something deeply and from different perspective</w:t>
      </w:r>
      <w:r>
        <w:rPr>
          <w:rFonts w:asciiTheme="majorHAnsi" w:hAnsiTheme="majorHAnsi" w:cs="Times-Roman"/>
          <w:szCs w:val="20"/>
        </w:rPr>
        <w:t>s</w:t>
      </w:r>
      <w:r w:rsidR="000D70D8" w:rsidRPr="000D70D8">
        <w:rPr>
          <w:rFonts w:asciiTheme="majorHAnsi" w:hAnsiTheme="majorHAnsi" w:cs="Times-Roman"/>
          <w:szCs w:val="20"/>
        </w:rPr>
        <w:t xml:space="preserve">. </w:t>
      </w:r>
    </w:p>
    <w:p w14:paraId="590DCB1B" w14:textId="77777777" w:rsidR="000D70D8" w:rsidRPr="000D70D8" w:rsidRDefault="000D70D8" w:rsidP="00B9144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120" w:line="480" w:lineRule="auto"/>
        <w:jc w:val="both"/>
        <w:rPr>
          <w:rFonts w:asciiTheme="majorHAnsi" w:hAnsiTheme="majorHAnsi"/>
        </w:rPr>
      </w:pPr>
      <w:r w:rsidRPr="000D70D8">
        <w:rPr>
          <w:rFonts w:asciiTheme="majorHAnsi" w:hAnsiTheme="majorHAnsi" w:cs="Times-Roman"/>
          <w:szCs w:val="20"/>
        </w:rPr>
        <w:t xml:space="preserve">An excellent way to </w:t>
      </w:r>
      <w:r w:rsidR="003205CF">
        <w:rPr>
          <w:rFonts w:asciiTheme="majorHAnsi" w:hAnsiTheme="majorHAnsi" w:cs="Times-Roman"/>
          <w:szCs w:val="20"/>
        </w:rPr>
        <w:t xml:space="preserve">improve critical thinking </w:t>
      </w:r>
      <w:r w:rsidRPr="000D70D8">
        <w:rPr>
          <w:rFonts w:asciiTheme="majorHAnsi" w:hAnsiTheme="majorHAnsi" w:cs="Times-Roman"/>
          <w:szCs w:val="20"/>
        </w:rPr>
        <w:t xml:space="preserve">is to </w:t>
      </w:r>
      <w:r w:rsidR="00750453">
        <w:rPr>
          <w:rFonts w:asciiTheme="majorHAnsi" w:hAnsiTheme="majorHAnsi" w:cs="Times-Roman"/>
          <w:szCs w:val="20"/>
        </w:rPr>
        <w:t>learn</w:t>
      </w:r>
      <w:r w:rsidRPr="000D70D8">
        <w:rPr>
          <w:rFonts w:asciiTheme="majorHAnsi" w:hAnsiTheme="majorHAnsi" w:cs="Times-Roman"/>
          <w:szCs w:val="20"/>
        </w:rPr>
        <w:t xml:space="preserve"> more than one approach to a topic area. Research shows that students who learn two approaches to management—a conventional approach and a sustainable approach—improve their perceived and actual critical thinking</w:t>
      </w:r>
      <w:r w:rsidR="00A326CF">
        <w:rPr>
          <w:rFonts w:asciiTheme="majorHAnsi" w:hAnsiTheme="majorHAnsi" w:cs="Times-Roman"/>
          <w:szCs w:val="20"/>
        </w:rPr>
        <w:t xml:space="preserve">. </w:t>
      </w:r>
      <w:r w:rsidRPr="000D70D8">
        <w:rPr>
          <w:rFonts w:asciiTheme="majorHAnsi" w:hAnsiTheme="majorHAnsi" w:cs="Times-Roman"/>
          <w:szCs w:val="20"/>
        </w:rPr>
        <w:t>Put differently, learning two approaches helps to prevent dysfunctional self-fulfilling prophecies associated with teaching only one dominant approach.</w:t>
      </w:r>
      <w:r w:rsidRPr="000D70D8">
        <w:rPr>
          <w:rFonts w:asciiTheme="majorHAnsi" w:hAnsiTheme="majorHAnsi" w:cs="Calibri"/>
        </w:rPr>
        <w:t xml:space="preserve"> </w:t>
      </w:r>
      <w:r w:rsidRPr="000D70D8">
        <w:rPr>
          <w:rFonts w:asciiTheme="majorHAnsi" w:hAnsiTheme="majorHAnsi"/>
        </w:rPr>
        <w:t xml:space="preserve">The benefit of exploring alternative approaches </w:t>
      </w:r>
      <w:r w:rsidRPr="000D70D8">
        <w:rPr>
          <w:rFonts w:asciiTheme="majorHAnsi" w:hAnsiTheme="majorHAnsi" w:cs="Calibri"/>
        </w:rPr>
        <w:t>is being increasingly advocated by OB and management scholars (</w:t>
      </w:r>
      <w:r w:rsidR="00070282">
        <w:rPr>
          <w:rFonts w:asciiTheme="majorHAnsi" w:hAnsiTheme="majorHAnsi" w:cs="Calibri"/>
        </w:rPr>
        <w:t>such as</w:t>
      </w:r>
      <w:r w:rsidRPr="000D70D8">
        <w:rPr>
          <w:rFonts w:asciiTheme="majorHAnsi" w:hAnsiTheme="majorHAnsi" w:cs="Calibri"/>
        </w:rPr>
        <w:t xml:space="preserve"> Jeffrey </w:t>
      </w:r>
      <w:proofErr w:type="spellStart"/>
      <w:r w:rsidRPr="000D70D8">
        <w:rPr>
          <w:rFonts w:asciiTheme="majorHAnsi" w:hAnsiTheme="majorHAnsi" w:cs="Calibri"/>
        </w:rPr>
        <w:t>Pfeffer</w:t>
      </w:r>
      <w:proofErr w:type="spellEnd"/>
      <w:r w:rsidRPr="000D70D8">
        <w:rPr>
          <w:rFonts w:asciiTheme="majorHAnsi" w:hAnsiTheme="majorHAnsi" w:cs="Calibri"/>
        </w:rPr>
        <w:t xml:space="preserve">, Henry </w:t>
      </w:r>
      <w:proofErr w:type="spellStart"/>
      <w:r w:rsidRPr="000D70D8">
        <w:rPr>
          <w:rFonts w:asciiTheme="majorHAnsi" w:hAnsiTheme="majorHAnsi" w:cs="Calibri"/>
        </w:rPr>
        <w:t>Mintzberg</w:t>
      </w:r>
      <w:proofErr w:type="spellEnd"/>
      <w:r w:rsidRPr="000D70D8">
        <w:rPr>
          <w:rFonts w:asciiTheme="majorHAnsi" w:hAnsiTheme="majorHAnsi" w:cs="Calibri"/>
        </w:rPr>
        <w:t xml:space="preserve">, Gretchen </w:t>
      </w:r>
      <w:proofErr w:type="spellStart"/>
      <w:r w:rsidRPr="000D70D8">
        <w:rPr>
          <w:rFonts w:asciiTheme="majorHAnsi" w:hAnsiTheme="majorHAnsi" w:cs="Calibri"/>
        </w:rPr>
        <w:t>Spreitzer</w:t>
      </w:r>
      <w:proofErr w:type="spellEnd"/>
      <w:r w:rsidRPr="000D70D8">
        <w:rPr>
          <w:rFonts w:asciiTheme="majorHAnsi" w:hAnsiTheme="majorHAnsi" w:cs="Calibri"/>
        </w:rPr>
        <w:t xml:space="preserve">, </w:t>
      </w:r>
      <w:proofErr w:type="spellStart"/>
      <w:r w:rsidRPr="000D70D8">
        <w:rPr>
          <w:rFonts w:asciiTheme="majorHAnsi" w:hAnsiTheme="majorHAnsi" w:cs="Calibri"/>
        </w:rPr>
        <w:t>Rosabeth</w:t>
      </w:r>
      <w:proofErr w:type="spellEnd"/>
      <w:r w:rsidRPr="000D70D8">
        <w:rPr>
          <w:rFonts w:asciiTheme="majorHAnsi" w:hAnsiTheme="majorHAnsi" w:cs="Calibri"/>
        </w:rPr>
        <w:t xml:space="preserve"> Moss </w:t>
      </w:r>
      <w:proofErr w:type="spellStart"/>
      <w:r w:rsidRPr="000D70D8">
        <w:rPr>
          <w:rFonts w:asciiTheme="majorHAnsi" w:hAnsiTheme="majorHAnsi" w:cs="Calibri"/>
        </w:rPr>
        <w:t>Kanter</w:t>
      </w:r>
      <w:proofErr w:type="spellEnd"/>
      <w:r w:rsidRPr="000D70D8">
        <w:rPr>
          <w:rFonts w:asciiTheme="majorHAnsi" w:hAnsiTheme="majorHAnsi" w:cs="Calibri"/>
        </w:rPr>
        <w:t xml:space="preserve">, and others), and </w:t>
      </w:r>
      <w:r w:rsidR="00070282">
        <w:rPr>
          <w:rFonts w:asciiTheme="majorHAnsi" w:hAnsiTheme="majorHAnsi" w:cs="Calibri"/>
        </w:rPr>
        <w:t xml:space="preserve">by </w:t>
      </w:r>
      <w:r w:rsidRPr="000D70D8">
        <w:rPr>
          <w:rFonts w:asciiTheme="majorHAnsi" w:hAnsiTheme="majorHAnsi" w:cs="Calibri"/>
        </w:rPr>
        <w:t>vanguard practitioners. For example, Dominic Barton, Global Managing Director of McKinsey &amp; Company, is imploring leaders to explore alternatives that emphasize long-term thinking that recognizes the needs of a broad range of stakeholders that includes employees, society, and environment.</w:t>
      </w:r>
    </w:p>
    <w:p w14:paraId="0135A1E1" w14:textId="77777777" w:rsidR="00A326CF" w:rsidRDefault="00C30429" w:rsidP="00B91444">
      <w:pPr>
        <w:pStyle w:val="BodyTextIndent3"/>
        <w:pBdr>
          <w:top w:val="single" w:sz="4" w:space="1" w:color="auto"/>
          <w:left w:val="single" w:sz="4" w:space="4" w:color="auto"/>
          <w:bottom w:val="single" w:sz="4" w:space="1" w:color="auto"/>
          <w:right w:val="single" w:sz="4" w:space="4" w:color="auto"/>
        </w:pBdr>
        <w:spacing w:line="480" w:lineRule="auto"/>
        <w:ind w:left="0"/>
        <w:jc w:val="both"/>
        <w:rPr>
          <w:rFonts w:asciiTheme="majorHAnsi" w:hAnsiTheme="majorHAnsi"/>
          <w:sz w:val="24"/>
          <w:szCs w:val="24"/>
        </w:rPr>
      </w:pPr>
      <w:r>
        <w:rPr>
          <w:rFonts w:asciiTheme="majorHAnsi" w:hAnsiTheme="majorHAnsi" w:cs="Calibri"/>
          <w:b/>
          <w:noProof/>
        </w:rPr>
        <mc:AlternateContent>
          <mc:Choice Requires="wps">
            <w:drawing>
              <wp:anchor distT="0" distB="0" distL="114300" distR="114300" simplePos="0" relativeHeight="251724800" behindDoc="0" locked="0" layoutInCell="1" allowOverlap="1" wp14:anchorId="60918E2B" wp14:editId="4B080128">
                <wp:simplePos x="0" y="0"/>
                <wp:positionH relativeFrom="page">
                  <wp:posOffset>6064250</wp:posOffset>
                </wp:positionH>
                <wp:positionV relativeFrom="page">
                  <wp:posOffset>1081405</wp:posOffset>
                </wp:positionV>
                <wp:extent cx="1135380" cy="241300"/>
                <wp:effectExtent l="0" t="0" r="33020" b="38100"/>
                <wp:wrapSquare wrapText="bothSides"/>
                <wp:docPr id="3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7162FA96" w14:textId="77777777" w:rsidR="00A45563" w:rsidRPr="00EB1B5D" w:rsidRDefault="00A45563" w:rsidP="009A2A9B">
                            <w:pPr>
                              <w:shd w:val="clear" w:color="auto" w:fill="C6D9F1" w:themeFill="text2" w:themeFillTint="33"/>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8" o:spid="_x0000_s1042" type="#_x0000_t202" style="position:absolute;left:0;text-align:left;margin-left:477.5pt;margin-top:85.15pt;width:89.4pt;height:19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">
                <v:textbox>
                  <w:txbxContent>
                    <w:p w14:paraId="7162FA96" w14:textId="77777777" w:rsidR="00961643" w:rsidRPr="00EB1B5D" w:rsidRDefault="00961643" w:rsidP="009A2A9B">
                      <w:pPr>
                        <w:shd w:val="clear" w:color="auto" w:fill="C6D9F1" w:themeFill="text2" w:themeFillTint="33"/>
                        <w:jc w:val="center"/>
                        <w:rPr>
                          <w:rFonts w:asciiTheme="majorHAnsi" w:hAnsiTheme="majorHAnsi" w:cstheme="majorHAnsi"/>
                          <w:sz w:val="16"/>
                          <w:szCs w:val="16"/>
                        </w:rPr>
                      </w:pPr>
                      <w:r w:rsidRPr="00EB1B5D">
                        <w:rPr>
                          <w:rFonts w:asciiTheme="majorHAnsi" w:hAnsiTheme="majorHAnsi" w:cstheme="majorHAnsi"/>
                          <w:sz w:val="16"/>
                          <w:szCs w:val="16"/>
                        </w:rPr>
                        <w:t>Two Approaches</w:t>
                      </w:r>
                    </w:p>
                  </w:txbxContent>
                </v:textbox>
                <w10:wrap type="square" anchorx="page" anchory="page"/>
              </v:shape>
            </w:pict>
          </mc:Fallback>
        </mc:AlternateContent>
      </w:r>
      <w:r>
        <w:rPr>
          <w:rFonts w:asciiTheme="majorHAnsi" w:hAnsiTheme="majorHAnsi" w:cs="Calibri"/>
          <w:b/>
          <w:noProof/>
        </w:rPr>
        <mc:AlternateContent>
          <mc:Choice Requires="wps">
            <w:drawing>
              <wp:anchor distT="0" distB="0" distL="114300" distR="114300" simplePos="0" relativeHeight="251723776" behindDoc="0" locked="0" layoutInCell="1" allowOverlap="1" wp14:anchorId="0D2126D6" wp14:editId="4BDBA846">
                <wp:simplePos x="0" y="0"/>
                <wp:positionH relativeFrom="page">
                  <wp:posOffset>6064250</wp:posOffset>
                </wp:positionH>
                <wp:positionV relativeFrom="page">
                  <wp:posOffset>843280</wp:posOffset>
                </wp:positionV>
                <wp:extent cx="1135380" cy="241300"/>
                <wp:effectExtent l="0" t="0" r="33020" b="38100"/>
                <wp:wrapSquare wrapText="bothSides"/>
                <wp:docPr id="3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59106A30" w14:textId="77777777" w:rsidR="00A45563" w:rsidRPr="00EB1B5D" w:rsidRDefault="00A45563" w:rsidP="009A2A9B">
                            <w:pPr>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7" o:spid="_x0000_s1043" type="#_x0000_t202" style="position:absolute;left:0;text-align:left;margin-left:477.5pt;margin-top:66.4pt;width:89.4pt;height:19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">
                <v:textbox>
                  <w:txbxContent>
                    <w:p w14:paraId="59106A30" w14:textId="77777777" w:rsidR="00961643" w:rsidRPr="00EB1B5D" w:rsidRDefault="00961643" w:rsidP="009A2A9B">
                      <w:pPr>
                        <w:jc w:val="center"/>
                        <w:rPr>
                          <w:rFonts w:asciiTheme="majorHAnsi" w:hAnsiTheme="majorHAnsi" w:cstheme="majorHAnsi"/>
                          <w:sz w:val="16"/>
                          <w:szCs w:val="16"/>
                        </w:rPr>
                      </w:pPr>
                      <w:r w:rsidRPr="00EB1B5D">
                        <w:rPr>
                          <w:rFonts w:asciiTheme="majorHAnsi" w:hAnsiTheme="majorHAnsi" w:cstheme="majorHAnsi"/>
                          <w:sz w:val="16"/>
                          <w:szCs w:val="16"/>
                        </w:rPr>
                        <w:t>Why OB</w:t>
                      </w:r>
                    </w:p>
                  </w:txbxContent>
                </v:textbox>
                <w10:wrap type="square" anchorx="page" anchory="page"/>
              </v:shape>
            </w:pict>
          </mc:Fallback>
        </mc:AlternateContent>
      </w:r>
      <w:r>
        <w:rPr>
          <w:rFonts w:asciiTheme="majorHAnsi" w:hAnsiTheme="majorHAnsi" w:cs="Calibri"/>
          <w:b/>
          <w:noProof/>
        </w:rPr>
        <mc:AlternateContent>
          <mc:Choice Requires="wps">
            <w:drawing>
              <wp:anchor distT="0" distB="0" distL="114300" distR="114300" simplePos="0" relativeHeight="251722752" behindDoc="0" locked="0" layoutInCell="1" allowOverlap="1" wp14:anchorId="44D358AD" wp14:editId="7AFDB71E">
                <wp:simplePos x="0" y="0"/>
                <wp:positionH relativeFrom="page">
                  <wp:posOffset>6064250</wp:posOffset>
                </wp:positionH>
                <wp:positionV relativeFrom="page">
                  <wp:posOffset>1318895</wp:posOffset>
                </wp:positionV>
                <wp:extent cx="1135380" cy="241300"/>
                <wp:effectExtent l="0" t="0" r="33020" b="38100"/>
                <wp:wrapSquare wrapText="bothSides"/>
                <wp:docPr id="3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0EBEDC1B" w14:textId="77777777" w:rsidR="00A45563" w:rsidRPr="00EB1B5D" w:rsidRDefault="00A45563" w:rsidP="00C40F7E">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4B0EA118" w14:textId="77777777" w:rsidR="00A45563" w:rsidRPr="00EB1B5D" w:rsidRDefault="00A45563" w:rsidP="009A2A9B">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6" o:spid="_x0000_s1044" type="#_x0000_t202" style="position:absolute;left:0;text-align:left;margin-left:477.5pt;margin-top:103.85pt;width:89.4pt;height:19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">
                <v:textbox>
                  <w:txbxContent>
                    <w:p w14:paraId="0EBEDC1B" w14:textId="77777777" w:rsidR="00961643" w:rsidRPr="00EB1B5D" w:rsidRDefault="00961643" w:rsidP="00C40F7E">
                      <w:pPr>
                        <w:jc w:val="center"/>
                        <w:rPr>
                          <w:rFonts w:asciiTheme="majorHAnsi" w:hAnsiTheme="majorHAnsi" w:cstheme="majorHAnsi"/>
                          <w:sz w:val="16"/>
                          <w:szCs w:val="16"/>
                        </w:rPr>
                      </w:pPr>
                      <w:r w:rsidRPr="00EB1B5D">
                        <w:rPr>
                          <w:rFonts w:asciiTheme="majorHAnsi" w:hAnsiTheme="majorHAnsi" w:cstheme="majorHAnsi"/>
                          <w:sz w:val="16"/>
                          <w:szCs w:val="16"/>
                        </w:rPr>
                        <w:t xml:space="preserve">OB and </w:t>
                      </w:r>
                      <w:proofErr w:type="spellStart"/>
                      <w:r w:rsidRPr="00EB1B5D">
                        <w:rPr>
                          <w:rFonts w:asciiTheme="majorHAnsi" w:hAnsiTheme="majorHAnsi" w:cstheme="majorHAnsi"/>
                          <w:sz w:val="16"/>
                          <w:szCs w:val="16"/>
                        </w:rPr>
                        <w:t>Mgmt</w:t>
                      </w:r>
                      <w:proofErr w:type="spellEnd"/>
                    </w:p>
                    <w:p w14:paraId="4B0EA118" w14:textId="77777777" w:rsidR="00961643" w:rsidRPr="00EB1B5D" w:rsidRDefault="00961643" w:rsidP="009A2A9B">
                      <w:pPr>
                        <w:jc w:val="center"/>
                        <w:rPr>
                          <w:rFonts w:asciiTheme="majorHAnsi" w:hAnsiTheme="majorHAnsi" w:cstheme="majorHAnsi"/>
                          <w:sz w:val="16"/>
                          <w:szCs w:val="16"/>
                        </w:rPr>
                      </w:pPr>
                    </w:p>
                  </w:txbxContent>
                </v:textbox>
                <w10:wrap type="square" anchorx="page" anchory="page"/>
              </v:shape>
            </w:pict>
          </mc:Fallback>
        </mc:AlternateContent>
      </w:r>
      <w:r>
        <w:rPr>
          <w:rFonts w:asciiTheme="majorHAnsi" w:hAnsiTheme="majorHAnsi" w:cs="Calibri"/>
          <w:b/>
          <w:noProof/>
        </w:rPr>
        <mc:AlternateContent>
          <mc:Choice Requires="wps">
            <w:drawing>
              <wp:anchor distT="0" distB="0" distL="114300" distR="114300" simplePos="0" relativeHeight="251721728" behindDoc="1" locked="0" layoutInCell="1" allowOverlap="1" wp14:anchorId="7266E4AB" wp14:editId="705F6E2D">
                <wp:simplePos x="0" y="0"/>
                <wp:positionH relativeFrom="page">
                  <wp:posOffset>6064250</wp:posOffset>
                </wp:positionH>
                <wp:positionV relativeFrom="page">
                  <wp:posOffset>1557020</wp:posOffset>
                </wp:positionV>
                <wp:extent cx="1135380" cy="241300"/>
                <wp:effectExtent l="0" t="0" r="33020" b="38100"/>
                <wp:wrapSquare wrapText="bothSides"/>
                <wp:docPr id="3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3BDCAD10" w14:textId="77777777" w:rsidR="00A45563" w:rsidRPr="00EB1B5D" w:rsidRDefault="00A45563" w:rsidP="009A2A9B">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1BE80074" w14:textId="77777777" w:rsidR="00A45563" w:rsidRPr="00EB1B5D" w:rsidRDefault="00A45563" w:rsidP="009A2A9B">
                            <w:pPr>
                              <w:jc w:val="center"/>
                              <w:rPr>
                                <w:rFonts w:asciiTheme="majorHAnsi" w:hAnsiTheme="majorHAnsi" w:cstheme="maj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45" o:spid="_x0000_s1045" type="#_x0000_t202" style="position:absolute;left:0;text-align:left;margin-left:477.5pt;margin-top:122.6pt;width:89.4pt;height:19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">
                <v:textbox>
                  <w:txbxContent>
                    <w:p w14:paraId="3BDCAD10" w14:textId="77777777" w:rsidR="00961643" w:rsidRPr="00EB1B5D" w:rsidRDefault="00961643" w:rsidP="009A2A9B">
                      <w:pPr>
                        <w:jc w:val="center"/>
                        <w:rPr>
                          <w:rFonts w:asciiTheme="majorHAnsi" w:hAnsiTheme="majorHAnsi" w:cstheme="majorHAnsi"/>
                          <w:sz w:val="16"/>
                          <w:szCs w:val="16"/>
                        </w:rPr>
                      </w:pPr>
                      <w:r w:rsidRPr="00EB1B5D">
                        <w:rPr>
                          <w:rFonts w:asciiTheme="majorHAnsi" w:hAnsiTheme="majorHAnsi" w:cstheme="majorHAnsi"/>
                          <w:sz w:val="16"/>
                          <w:szCs w:val="16"/>
                        </w:rPr>
                        <w:t xml:space="preserve">What is </w:t>
                      </w:r>
                      <w:proofErr w:type="gramStart"/>
                      <w:r w:rsidRPr="00EB1B5D">
                        <w:rPr>
                          <w:rFonts w:asciiTheme="majorHAnsi" w:hAnsiTheme="majorHAnsi" w:cstheme="majorHAnsi"/>
                          <w:sz w:val="16"/>
                          <w:szCs w:val="16"/>
                        </w:rPr>
                        <w:t>Next</w:t>
                      </w:r>
                      <w:proofErr w:type="gramEnd"/>
                    </w:p>
                    <w:p w14:paraId="1BE80074" w14:textId="77777777" w:rsidR="00961643" w:rsidRPr="00EB1B5D" w:rsidRDefault="00961643" w:rsidP="009A2A9B">
                      <w:pPr>
                        <w:jc w:val="center"/>
                        <w:rPr>
                          <w:rFonts w:asciiTheme="majorHAnsi" w:hAnsiTheme="majorHAnsi" w:cstheme="majorHAnsi"/>
                          <w:sz w:val="16"/>
                          <w:szCs w:val="16"/>
                        </w:rPr>
                      </w:pPr>
                    </w:p>
                  </w:txbxContent>
                </v:textbox>
                <w10:wrap type="square" anchorx="page" anchory="page"/>
              </v:shape>
            </w:pict>
          </mc:Fallback>
        </mc:AlternateContent>
      </w:r>
      <w:r w:rsidR="006064B0" w:rsidRPr="00C42F24">
        <w:rPr>
          <w:rFonts w:asciiTheme="majorHAnsi" w:hAnsiTheme="majorHAnsi"/>
          <w:b/>
          <w:sz w:val="24"/>
        </w:rPr>
        <w:t>Questions for Discussion</w:t>
      </w:r>
      <w:r w:rsidR="00E87207">
        <w:rPr>
          <w:rFonts w:asciiTheme="majorHAnsi" w:hAnsiTheme="majorHAnsi"/>
          <w:b/>
          <w:sz w:val="24"/>
        </w:rPr>
        <w:t>:</w:t>
      </w:r>
      <w:r w:rsidR="006064B0">
        <w:rPr>
          <w:rFonts w:asciiTheme="majorHAnsi" w:hAnsiTheme="majorHAnsi"/>
          <w:sz w:val="24"/>
        </w:rPr>
        <w:t xml:space="preserve"> </w:t>
      </w:r>
      <w:r w:rsidR="000D70D8" w:rsidRPr="000D70D8">
        <w:rPr>
          <w:rFonts w:asciiTheme="majorHAnsi" w:hAnsiTheme="majorHAnsi"/>
          <w:sz w:val="24"/>
        </w:rPr>
        <w:t xml:space="preserve">Do you agree that critical thinking is a key skill to be learned in college? What courses have you taken that </w:t>
      </w:r>
      <w:r w:rsidR="00750453">
        <w:rPr>
          <w:rFonts w:asciiTheme="majorHAnsi" w:hAnsiTheme="majorHAnsi"/>
          <w:sz w:val="24"/>
        </w:rPr>
        <w:t>improve your ability</w:t>
      </w:r>
      <w:r w:rsidR="000D70D8" w:rsidRPr="000D70D8">
        <w:rPr>
          <w:rFonts w:asciiTheme="majorHAnsi" w:hAnsiTheme="majorHAnsi"/>
          <w:sz w:val="24"/>
        </w:rPr>
        <w:t xml:space="preserve"> to think outside the box and/or to challenge assumptions about “effectiveness” that are associated with general views on </w:t>
      </w:r>
      <w:r w:rsidR="000D70D8" w:rsidRPr="000D70D8">
        <w:rPr>
          <w:rFonts w:asciiTheme="majorHAnsi" w:hAnsiTheme="majorHAnsi"/>
          <w:sz w:val="24"/>
        </w:rPr>
        <w:lastRenderedPageBreak/>
        <w:t>business</w:t>
      </w:r>
      <w:r w:rsidR="00750453">
        <w:rPr>
          <w:rFonts w:asciiTheme="majorHAnsi" w:hAnsiTheme="majorHAnsi"/>
          <w:sz w:val="24"/>
        </w:rPr>
        <w:t>?</w:t>
      </w:r>
      <w:r w:rsidR="000D70D8" w:rsidRPr="000D70D8">
        <w:rPr>
          <w:rFonts w:asciiTheme="majorHAnsi" w:hAnsiTheme="majorHAnsi"/>
          <w:sz w:val="24"/>
        </w:rPr>
        <w:t xml:space="preserve"> </w:t>
      </w:r>
      <w:r w:rsidR="003205CF">
        <w:rPr>
          <w:rFonts w:asciiTheme="majorHAnsi" w:hAnsiTheme="majorHAnsi"/>
          <w:sz w:val="24"/>
        </w:rPr>
        <w:t xml:space="preserve">What are some drawbacks to hearing only one </w:t>
      </w:r>
      <w:r w:rsidR="003205CF" w:rsidRPr="003205CF">
        <w:rPr>
          <w:rFonts w:asciiTheme="majorHAnsi" w:hAnsiTheme="majorHAnsi"/>
          <w:sz w:val="24"/>
          <w:szCs w:val="24"/>
        </w:rPr>
        <w:t>perspective on a problem or organizational practice?</w:t>
      </w:r>
    </w:p>
    <w:p w14:paraId="018FEAC4" w14:textId="0446F810" w:rsidR="00A326CF" w:rsidRPr="00926912" w:rsidRDefault="00A326CF" w:rsidP="00133C5A">
      <w:pPr>
        <w:pStyle w:val="BodyTextIndent3"/>
        <w:pBdr>
          <w:top w:val="single" w:sz="4" w:space="1" w:color="auto"/>
          <w:left w:val="single" w:sz="4" w:space="4" w:color="auto"/>
          <w:bottom w:val="single" w:sz="4" w:space="1" w:color="auto"/>
          <w:right w:val="single" w:sz="4" w:space="4" w:color="auto"/>
        </w:pBdr>
        <w:spacing w:line="480" w:lineRule="auto"/>
        <w:ind w:left="0"/>
        <w:rPr>
          <w:rFonts w:asciiTheme="majorHAnsi" w:hAnsiTheme="majorHAnsi"/>
          <w:sz w:val="20"/>
          <w:szCs w:val="20"/>
        </w:rPr>
      </w:pPr>
      <w:r w:rsidRPr="00926912">
        <w:rPr>
          <w:rFonts w:asciiTheme="majorHAnsi" w:hAnsiTheme="majorHAnsi" w:cstheme="majorHAnsi"/>
          <w:sz w:val="20"/>
          <w:szCs w:val="20"/>
        </w:rPr>
        <w:t xml:space="preserve">Sources: Dyck, B., K. Walker, F. Starke, K. </w:t>
      </w:r>
      <w:proofErr w:type="spellStart"/>
      <w:r w:rsidRPr="00926912">
        <w:rPr>
          <w:rFonts w:asciiTheme="majorHAnsi" w:hAnsiTheme="majorHAnsi" w:cstheme="majorHAnsi"/>
          <w:sz w:val="20"/>
          <w:szCs w:val="20"/>
        </w:rPr>
        <w:t>Uggerslev</w:t>
      </w:r>
      <w:proofErr w:type="spellEnd"/>
      <w:r w:rsidRPr="00926912">
        <w:rPr>
          <w:rFonts w:asciiTheme="majorHAnsi" w:hAnsiTheme="majorHAnsi" w:cstheme="majorHAnsi"/>
          <w:sz w:val="20"/>
          <w:szCs w:val="20"/>
        </w:rPr>
        <w:t>, (2012)</w:t>
      </w:r>
      <w:r w:rsidR="00464A6C" w:rsidRPr="00926912">
        <w:rPr>
          <w:rFonts w:asciiTheme="majorHAnsi" w:hAnsiTheme="majorHAnsi" w:cstheme="majorHAnsi"/>
          <w:sz w:val="20"/>
          <w:szCs w:val="20"/>
        </w:rPr>
        <w:t>.</w:t>
      </w:r>
      <w:r w:rsidRPr="00926912">
        <w:rPr>
          <w:rFonts w:asciiTheme="majorHAnsi" w:hAnsiTheme="majorHAnsi" w:cstheme="majorHAnsi"/>
          <w:sz w:val="20"/>
          <w:szCs w:val="20"/>
        </w:rPr>
        <w:t xml:space="preserve"> Enhancing critical thinking by teaching two distinct approaches to management. </w:t>
      </w:r>
      <w:r w:rsidRPr="00926912">
        <w:rPr>
          <w:rFonts w:asciiTheme="majorHAnsi" w:hAnsiTheme="majorHAnsi" w:cstheme="majorHAnsi"/>
          <w:i/>
          <w:sz w:val="20"/>
          <w:szCs w:val="20"/>
        </w:rPr>
        <w:t>Journal of Education for Business</w:t>
      </w:r>
      <w:r w:rsidR="00750453" w:rsidRPr="00926912">
        <w:rPr>
          <w:rFonts w:asciiTheme="majorHAnsi" w:hAnsiTheme="majorHAnsi" w:cstheme="majorHAnsi"/>
          <w:i/>
          <w:sz w:val="20"/>
          <w:szCs w:val="20"/>
        </w:rPr>
        <w:t>,</w:t>
      </w:r>
      <w:r w:rsidRPr="00926912">
        <w:rPr>
          <w:rFonts w:asciiTheme="majorHAnsi" w:hAnsiTheme="majorHAnsi" w:cstheme="majorHAnsi"/>
          <w:i/>
          <w:sz w:val="20"/>
          <w:szCs w:val="20"/>
        </w:rPr>
        <w:t xml:space="preserve"> 87</w:t>
      </w:r>
      <w:r w:rsidRPr="00926912">
        <w:rPr>
          <w:rFonts w:asciiTheme="majorHAnsi" w:hAnsiTheme="majorHAnsi" w:cstheme="majorHAnsi"/>
          <w:sz w:val="20"/>
          <w:szCs w:val="20"/>
        </w:rPr>
        <w:t>(6): 343-357</w:t>
      </w:r>
      <w:r w:rsidR="008979E4">
        <w:rPr>
          <w:rFonts w:asciiTheme="majorHAnsi" w:hAnsiTheme="majorHAnsi" w:cstheme="majorHAnsi"/>
          <w:sz w:val="20"/>
          <w:szCs w:val="20"/>
        </w:rPr>
        <w:t>;</w:t>
      </w:r>
      <w:r w:rsidRPr="00926912">
        <w:rPr>
          <w:rFonts w:asciiTheme="majorHAnsi" w:hAnsiTheme="majorHAnsi" w:cstheme="majorHAnsi"/>
          <w:sz w:val="20"/>
          <w:szCs w:val="20"/>
        </w:rPr>
        <w:t xml:space="preserve"> </w:t>
      </w:r>
      <w:r w:rsidRPr="00926912" w:rsidDel="0060087E">
        <w:rPr>
          <w:rFonts w:asciiTheme="majorHAnsi" w:hAnsiTheme="majorHAnsi" w:cstheme="majorHAnsi"/>
          <w:sz w:val="20"/>
          <w:szCs w:val="20"/>
        </w:rPr>
        <w:t xml:space="preserve">Dyck, B., K. Walker, K., Starke, F., &amp; </w:t>
      </w:r>
      <w:proofErr w:type="spellStart"/>
      <w:r w:rsidRPr="00926912" w:rsidDel="0060087E">
        <w:rPr>
          <w:rFonts w:asciiTheme="majorHAnsi" w:hAnsiTheme="majorHAnsi" w:cstheme="majorHAnsi"/>
          <w:sz w:val="20"/>
          <w:szCs w:val="20"/>
        </w:rPr>
        <w:t>Uggerslev</w:t>
      </w:r>
      <w:proofErr w:type="spellEnd"/>
      <w:r w:rsidRPr="00926912" w:rsidDel="0060087E">
        <w:rPr>
          <w:rFonts w:asciiTheme="majorHAnsi" w:hAnsiTheme="majorHAnsi" w:cstheme="majorHAnsi"/>
          <w:sz w:val="20"/>
          <w:szCs w:val="20"/>
        </w:rPr>
        <w:t xml:space="preserve">, K. (2011). Addressing concerns raised by critics of business schools by teaching multiple </w:t>
      </w:r>
      <w:proofErr w:type="gramStart"/>
      <w:r w:rsidRPr="00926912" w:rsidDel="0060087E">
        <w:rPr>
          <w:rFonts w:asciiTheme="majorHAnsi" w:hAnsiTheme="majorHAnsi" w:cstheme="majorHAnsi"/>
          <w:sz w:val="20"/>
          <w:szCs w:val="20"/>
        </w:rPr>
        <w:t>approach</w:t>
      </w:r>
      <w:proofErr w:type="gramEnd"/>
      <w:r w:rsidRPr="00926912" w:rsidDel="0060087E">
        <w:rPr>
          <w:rFonts w:asciiTheme="majorHAnsi" w:hAnsiTheme="majorHAnsi" w:cstheme="majorHAnsi"/>
          <w:sz w:val="20"/>
          <w:szCs w:val="20"/>
        </w:rPr>
        <w:t xml:space="preserve"> to management. </w:t>
      </w:r>
      <w:r w:rsidRPr="00926912" w:rsidDel="0060087E">
        <w:rPr>
          <w:rFonts w:asciiTheme="majorHAnsi" w:hAnsiTheme="majorHAnsi" w:cstheme="majorHAnsi"/>
          <w:i/>
          <w:sz w:val="20"/>
          <w:szCs w:val="20"/>
        </w:rPr>
        <w:t>Business and Society Review, 116</w:t>
      </w:r>
      <w:r w:rsidRPr="00926912" w:rsidDel="0060087E">
        <w:rPr>
          <w:rFonts w:asciiTheme="majorHAnsi" w:hAnsiTheme="majorHAnsi" w:cstheme="majorHAnsi"/>
          <w:sz w:val="20"/>
          <w:szCs w:val="20"/>
        </w:rPr>
        <w:t>, 1-27</w:t>
      </w:r>
      <w:proofErr w:type="gramStart"/>
      <w:r w:rsidR="008979E4">
        <w:rPr>
          <w:rFonts w:asciiTheme="majorHAnsi" w:hAnsiTheme="majorHAnsi" w:cstheme="majorHAnsi"/>
          <w:sz w:val="20"/>
          <w:szCs w:val="20"/>
        </w:rPr>
        <w:t>;</w:t>
      </w:r>
      <w:proofErr w:type="gramEnd"/>
      <w:r w:rsidRPr="00926912">
        <w:rPr>
          <w:rStyle w:val="EndnoteReference"/>
          <w:rFonts w:asciiTheme="majorHAnsi" w:eastAsia="Times New Roman" w:hAnsiTheme="majorHAnsi" w:cstheme="majorHAnsi"/>
          <w:sz w:val="20"/>
          <w:szCs w:val="20"/>
        </w:rPr>
        <w:t xml:space="preserve"> </w:t>
      </w:r>
      <w:r w:rsidRPr="00926912">
        <w:rPr>
          <w:rFonts w:asciiTheme="majorHAnsi" w:hAnsiTheme="majorHAnsi" w:cstheme="majorHAnsi"/>
          <w:sz w:val="20"/>
          <w:szCs w:val="20"/>
        </w:rPr>
        <w:t xml:space="preserve">Ferraro, F., </w:t>
      </w:r>
      <w:proofErr w:type="spellStart"/>
      <w:r w:rsidRPr="00926912">
        <w:rPr>
          <w:rFonts w:asciiTheme="majorHAnsi" w:hAnsiTheme="majorHAnsi" w:cstheme="majorHAnsi"/>
          <w:sz w:val="20"/>
          <w:szCs w:val="20"/>
        </w:rPr>
        <w:t>Pfeffer</w:t>
      </w:r>
      <w:proofErr w:type="spellEnd"/>
      <w:r w:rsidRPr="00926912">
        <w:rPr>
          <w:rFonts w:asciiTheme="majorHAnsi" w:hAnsiTheme="majorHAnsi" w:cstheme="majorHAnsi"/>
          <w:sz w:val="20"/>
          <w:szCs w:val="20"/>
        </w:rPr>
        <w:t xml:space="preserve">, J., &amp; Sutton, R. I. (2005). Economic language and assumptions: How theories can become self-fulfilling. </w:t>
      </w:r>
      <w:r w:rsidRPr="00926912">
        <w:rPr>
          <w:rFonts w:asciiTheme="majorHAnsi" w:hAnsiTheme="majorHAnsi" w:cstheme="majorHAnsi"/>
          <w:i/>
          <w:sz w:val="20"/>
          <w:szCs w:val="20"/>
        </w:rPr>
        <w:t>Academy of Management Review</w:t>
      </w:r>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30</w:t>
      </w:r>
      <w:r w:rsidRPr="00926912">
        <w:rPr>
          <w:rFonts w:asciiTheme="majorHAnsi" w:hAnsiTheme="majorHAnsi" w:cstheme="majorHAnsi"/>
          <w:sz w:val="20"/>
          <w:szCs w:val="20"/>
        </w:rPr>
        <w:t>(1): 8-24</w:t>
      </w:r>
      <w:r w:rsidR="008979E4">
        <w:rPr>
          <w:rFonts w:asciiTheme="majorHAnsi" w:hAnsiTheme="majorHAnsi" w:cstheme="majorHAnsi"/>
          <w:sz w:val="20"/>
          <w:szCs w:val="20"/>
        </w:rPr>
        <w:t>;</w:t>
      </w:r>
      <w:r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Ghoshal</w:t>
      </w:r>
      <w:proofErr w:type="spellEnd"/>
      <w:r w:rsidRPr="00926912">
        <w:rPr>
          <w:rFonts w:asciiTheme="majorHAnsi" w:hAnsiTheme="majorHAnsi" w:cstheme="majorHAnsi"/>
          <w:sz w:val="20"/>
          <w:szCs w:val="20"/>
        </w:rPr>
        <w:t xml:space="preserve">, S. (2005). Bad management theories are destroying good management practices. </w:t>
      </w:r>
      <w:r w:rsidRPr="00926912">
        <w:rPr>
          <w:rFonts w:asciiTheme="majorHAnsi" w:hAnsiTheme="majorHAnsi" w:cstheme="majorHAnsi"/>
          <w:i/>
          <w:sz w:val="20"/>
          <w:szCs w:val="20"/>
        </w:rPr>
        <w:t>Academy of Management Learning and Education</w:t>
      </w:r>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4</w:t>
      </w:r>
      <w:r w:rsidRPr="00926912">
        <w:rPr>
          <w:rFonts w:asciiTheme="majorHAnsi" w:hAnsiTheme="majorHAnsi" w:cstheme="majorHAnsi"/>
          <w:sz w:val="20"/>
          <w:szCs w:val="20"/>
        </w:rPr>
        <w:t>(1): 75-91</w:t>
      </w:r>
      <w:r w:rsidR="008979E4">
        <w:rPr>
          <w:rFonts w:asciiTheme="majorHAnsi" w:hAnsiTheme="majorHAnsi" w:cstheme="majorHAnsi"/>
          <w:sz w:val="20"/>
          <w:szCs w:val="20"/>
        </w:rPr>
        <w:t>;</w:t>
      </w:r>
      <w:r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Pfeffer</w:t>
      </w:r>
      <w:proofErr w:type="spellEnd"/>
      <w:r w:rsidRPr="00926912">
        <w:rPr>
          <w:rFonts w:asciiTheme="majorHAnsi" w:hAnsiTheme="majorHAnsi" w:cstheme="majorHAnsi"/>
          <w:sz w:val="20"/>
          <w:szCs w:val="20"/>
        </w:rPr>
        <w:t xml:space="preserve">, J. (2010). Building Sustainable Organizations: The Human Factor. </w:t>
      </w:r>
      <w:r w:rsidR="00C42F24" w:rsidRPr="00926912">
        <w:rPr>
          <w:rFonts w:asciiTheme="majorHAnsi" w:hAnsiTheme="majorHAnsi" w:cstheme="majorHAnsi"/>
          <w:i/>
          <w:sz w:val="20"/>
          <w:szCs w:val="20"/>
        </w:rPr>
        <w:t>Academy of Management Perspectives, 24</w:t>
      </w:r>
      <w:r w:rsidR="00C42F24" w:rsidRPr="00926912">
        <w:rPr>
          <w:rFonts w:asciiTheme="majorHAnsi" w:hAnsiTheme="majorHAnsi" w:cstheme="majorHAnsi"/>
          <w:sz w:val="20"/>
          <w:szCs w:val="20"/>
        </w:rPr>
        <w:t>(1), 34-45</w:t>
      </w:r>
      <w:proofErr w:type="gramStart"/>
      <w:r w:rsidR="008979E4">
        <w:rPr>
          <w:rFonts w:asciiTheme="majorHAnsi" w:hAnsiTheme="majorHAnsi" w:cstheme="majorHAnsi"/>
          <w:sz w:val="20"/>
          <w:szCs w:val="20"/>
        </w:rPr>
        <w:t xml:space="preserve">; </w:t>
      </w:r>
      <w:r w:rsidR="00464A6C"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Mintzberg</w:t>
      </w:r>
      <w:proofErr w:type="spellEnd"/>
      <w:proofErr w:type="gramEnd"/>
      <w:r w:rsidRPr="00926912">
        <w:rPr>
          <w:rFonts w:asciiTheme="majorHAnsi" w:hAnsiTheme="majorHAnsi" w:cstheme="majorHAnsi"/>
          <w:sz w:val="20"/>
          <w:szCs w:val="20"/>
        </w:rPr>
        <w:t xml:space="preserve">, H. (2009). Rebuilding </w:t>
      </w:r>
      <w:r w:rsidR="00464A6C" w:rsidRPr="00926912">
        <w:rPr>
          <w:rFonts w:asciiTheme="majorHAnsi" w:hAnsiTheme="majorHAnsi" w:cstheme="majorHAnsi"/>
          <w:sz w:val="20"/>
          <w:szCs w:val="20"/>
        </w:rPr>
        <w:t>c</w:t>
      </w:r>
      <w:r w:rsidRPr="00926912">
        <w:rPr>
          <w:rFonts w:asciiTheme="majorHAnsi" w:hAnsiTheme="majorHAnsi" w:cstheme="majorHAnsi"/>
          <w:sz w:val="20"/>
          <w:szCs w:val="20"/>
        </w:rPr>
        <w:t xml:space="preserve">ompanies as </w:t>
      </w:r>
      <w:r w:rsidR="00464A6C" w:rsidRPr="00926912">
        <w:rPr>
          <w:rFonts w:asciiTheme="majorHAnsi" w:hAnsiTheme="majorHAnsi" w:cstheme="majorHAnsi"/>
          <w:sz w:val="20"/>
          <w:szCs w:val="20"/>
        </w:rPr>
        <w:t>c</w:t>
      </w:r>
      <w:r w:rsidRPr="00926912">
        <w:rPr>
          <w:rFonts w:asciiTheme="majorHAnsi" w:hAnsiTheme="majorHAnsi" w:cstheme="majorHAnsi"/>
          <w:sz w:val="20"/>
          <w:szCs w:val="20"/>
        </w:rPr>
        <w:t xml:space="preserve">ommunities. </w:t>
      </w:r>
      <w:r w:rsidRPr="00926912">
        <w:rPr>
          <w:rFonts w:asciiTheme="majorHAnsi" w:hAnsiTheme="majorHAnsi" w:cstheme="majorHAnsi"/>
          <w:i/>
          <w:sz w:val="20"/>
          <w:szCs w:val="20"/>
        </w:rPr>
        <w:t>Harvard Business Review, 87</w:t>
      </w:r>
      <w:r w:rsidRPr="00926912">
        <w:rPr>
          <w:rFonts w:asciiTheme="majorHAnsi" w:hAnsiTheme="majorHAnsi" w:cstheme="majorHAnsi"/>
          <w:sz w:val="20"/>
          <w:szCs w:val="20"/>
        </w:rPr>
        <w:t>(7/8), 140-143</w:t>
      </w:r>
      <w:r w:rsidR="008979E4">
        <w:rPr>
          <w:rFonts w:asciiTheme="majorHAnsi" w:hAnsiTheme="majorHAnsi" w:cstheme="majorHAnsi"/>
          <w:sz w:val="20"/>
          <w:szCs w:val="20"/>
        </w:rPr>
        <w:t>;</w:t>
      </w:r>
      <w:r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Spreitzer</w:t>
      </w:r>
      <w:proofErr w:type="spellEnd"/>
      <w:r w:rsidRPr="00926912">
        <w:rPr>
          <w:rFonts w:asciiTheme="majorHAnsi" w:hAnsiTheme="majorHAnsi" w:cstheme="majorHAnsi"/>
          <w:sz w:val="20"/>
          <w:szCs w:val="20"/>
        </w:rPr>
        <w:t xml:space="preserve">, G. (2007). Giving peace a chance: Organizational leadership, empowerment, and peace. </w:t>
      </w:r>
      <w:proofErr w:type="gramStart"/>
      <w:r w:rsidRPr="00926912">
        <w:rPr>
          <w:rFonts w:asciiTheme="majorHAnsi" w:hAnsiTheme="majorHAnsi" w:cstheme="majorHAnsi"/>
          <w:i/>
          <w:sz w:val="20"/>
          <w:szCs w:val="20"/>
        </w:rPr>
        <w:t>Journal of Organizational Behavior, 28</w:t>
      </w:r>
      <w:r w:rsidRPr="00926912">
        <w:rPr>
          <w:rFonts w:asciiTheme="majorHAnsi" w:hAnsiTheme="majorHAnsi" w:cstheme="majorHAnsi"/>
          <w:sz w:val="20"/>
          <w:szCs w:val="20"/>
        </w:rPr>
        <w:t>(8), 1077-1095</w:t>
      </w:r>
      <w:r w:rsidR="008979E4">
        <w:rPr>
          <w:rFonts w:asciiTheme="majorHAnsi" w:hAnsiTheme="majorHAnsi" w:cstheme="majorHAnsi"/>
          <w:sz w:val="20"/>
          <w:szCs w:val="20"/>
        </w:rPr>
        <w:t>;</w:t>
      </w:r>
      <w:r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Kanter</w:t>
      </w:r>
      <w:proofErr w:type="spellEnd"/>
      <w:r w:rsidRPr="00926912">
        <w:rPr>
          <w:rFonts w:asciiTheme="majorHAnsi" w:hAnsiTheme="majorHAnsi" w:cstheme="majorHAnsi"/>
          <w:sz w:val="20"/>
          <w:szCs w:val="20"/>
        </w:rPr>
        <w:t>, R. (2010).</w:t>
      </w:r>
      <w:proofErr w:type="gramEnd"/>
      <w:r w:rsidRPr="00926912">
        <w:rPr>
          <w:rFonts w:asciiTheme="majorHAnsi" w:hAnsiTheme="majorHAnsi" w:cstheme="majorHAnsi"/>
          <w:sz w:val="20"/>
          <w:szCs w:val="20"/>
        </w:rPr>
        <w:t xml:space="preserve"> How to </w:t>
      </w:r>
      <w:r w:rsidR="00750453" w:rsidRPr="00926912">
        <w:rPr>
          <w:rFonts w:asciiTheme="majorHAnsi" w:hAnsiTheme="majorHAnsi" w:cstheme="majorHAnsi"/>
          <w:sz w:val="20"/>
          <w:szCs w:val="20"/>
        </w:rPr>
        <w:t>d</w:t>
      </w:r>
      <w:r w:rsidRPr="00926912">
        <w:rPr>
          <w:rFonts w:asciiTheme="majorHAnsi" w:hAnsiTheme="majorHAnsi" w:cstheme="majorHAnsi"/>
          <w:sz w:val="20"/>
          <w:szCs w:val="20"/>
        </w:rPr>
        <w:t xml:space="preserve">o </w:t>
      </w:r>
      <w:r w:rsidR="00750453" w:rsidRPr="00926912">
        <w:rPr>
          <w:rFonts w:asciiTheme="majorHAnsi" w:hAnsiTheme="majorHAnsi" w:cstheme="majorHAnsi"/>
          <w:sz w:val="20"/>
          <w:szCs w:val="20"/>
        </w:rPr>
        <w:t>w</w:t>
      </w:r>
      <w:r w:rsidRPr="00926912">
        <w:rPr>
          <w:rFonts w:asciiTheme="majorHAnsi" w:hAnsiTheme="majorHAnsi" w:cstheme="majorHAnsi"/>
          <w:sz w:val="20"/>
          <w:szCs w:val="20"/>
        </w:rPr>
        <w:t xml:space="preserve">ell and </w:t>
      </w:r>
      <w:r w:rsidR="00750453" w:rsidRPr="00926912">
        <w:rPr>
          <w:rFonts w:asciiTheme="majorHAnsi" w:hAnsiTheme="majorHAnsi" w:cstheme="majorHAnsi"/>
          <w:sz w:val="20"/>
          <w:szCs w:val="20"/>
        </w:rPr>
        <w:t>d</w:t>
      </w:r>
      <w:r w:rsidRPr="00926912">
        <w:rPr>
          <w:rFonts w:asciiTheme="majorHAnsi" w:hAnsiTheme="majorHAnsi" w:cstheme="majorHAnsi"/>
          <w:sz w:val="20"/>
          <w:szCs w:val="20"/>
        </w:rPr>
        <w:t xml:space="preserve">o </w:t>
      </w:r>
      <w:proofErr w:type="gramStart"/>
      <w:r w:rsidR="00750453" w:rsidRPr="00926912">
        <w:rPr>
          <w:rFonts w:asciiTheme="majorHAnsi" w:hAnsiTheme="majorHAnsi" w:cstheme="majorHAnsi"/>
          <w:sz w:val="20"/>
          <w:szCs w:val="20"/>
        </w:rPr>
        <w:t>g</w:t>
      </w:r>
      <w:r w:rsidRPr="00926912">
        <w:rPr>
          <w:rFonts w:asciiTheme="majorHAnsi" w:hAnsiTheme="majorHAnsi" w:cstheme="majorHAnsi"/>
          <w:sz w:val="20"/>
          <w:szCs w:val="20"/>
        </w:rPr>
        <w:t>ood</w:t>
      </w:r>
      <w:proofErr w:type="gramEnd"/>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MIT</w:t>
      </w:r>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Sloan Management Review</w:t>
      </w:r>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52</w:t>
      </w:r>
      <w:r w:rsidRPr="00926912">
        <w:rPr>
          <w:rFonts w:asciiTheme="majorHAnsi" w:hAnsiTheme="majorHAnsi" w:cstheme="majorHAnsi"/>
          <w:sz w:val="20"/>
          <w:szCs w:val="20"/>
        </w:rPr>
        <w:t>(1), 12-15</w:t>
      </w:r>
      <w:r w:rsidR="008979E4">
        <w:rPr>
          <w:rFonts w:asciiTheme="majorHAnsi" w:hAnsiTheme="majorHAnsi" w:cstheme="majorHAnsi"/>
          <w:sz w:val="20"/>
          <w:szCs w:val="20"/>
        </w:rPr>
        <w:t>;</w:t>
      </w:r>
      <w:r w:rsidRPr="00926912">
        <w:rPr>
          <w:rFonts w:asciiTheme="majorHAnsi" w:hAnsiTheme="majorHAnsi" w:cstheme="majorHAnsi"/>
          <w:sz w:val="20"/>
          <w:szCs w:val="20"/>
        </w:rPr>
        <w:t xml:space="preserve"> Barton, D. (2011). </w:t>
      </w:r>
      <w:proofErr w:type="gramStart"/>
      <w:r w:rsidRPr="00926912">
        <w:rPr>
          <w:rFonts w:asciiTheme="majorHAnsi" w:hAnsiTheme="majorHAnsi" w:cstheme="majorHAnsi"/>
          <w:sz w:val="20"/>
          <w:szCs w:val="20"/>
        </w:rPr>
        <w:t>Capitalism for the long term.</w:t>
      </w:r>
      <w:proofErr w:type="gramEnd"/>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Harvard Business Review</w:t>
      </w:r>
      <w:r w:rsidRPr="00926912">
        <w:rPr>
          <w:rFonts w:asciiTheme="majorHAnsi" w:hAnsiTheme="majorHAnsi" w:cstheme="majorHAnsi"/>
          <w:sz w:val="20"/>
          <w:szCs w:val="20"/>
        </w:rPr>
        <w:t>, 85-91.</w:t>
      </w:r>
      <w:r w:rsidR="008F14AD" w:rsidRPr="00926912">
        <w:rPr>
          <w:rFonts w:asciiTheme="majorHAnsi" w:hAnsiTheme="majorHAnsi" w:cstheme="majorHAnsi"/>
          <w:sz w:val="20"/>
          <w:szCs w:val="20"/>
        </w:rPr>
        <w:t xml:space="preserve"> </w:t>
      </w:r>
    </w:p>
    <w:p w14:paraId="092E1343" w14:textId="77777777" w:rsidR="003205CF" w:rsidRDefault="000D70D8" w:rsidP="00133C5A">
      <w:pPr>
        <w:pStyle w:val="BodyTextIndent3"/>
        <w:spacing w:line="480" w:lineRule="auto"/>
        <w:ind w:left="0" w:firstLine="720"/>
        <w:rPr>
          <w:rFonts w:asciiTheme="majorHAnsi" w:hAnsiTheme="majorHAnsi"/>
          <w:sz w:val="24"/>
          <w:szCs w:val="24"/>
        </w:rPr>
      </w:pPr>
      <w:r w:rsidRPr="003205CF">
        <w:rPr>
          <w:rFonts w:asciiTheme="majorHAnsi" w:hAnsiTheme="majorHAnsi"/>
          <w:sz w:val="24"/>
          <w:szCs w:val="24"/>
        </w:rPr>
        <w:t xml:space="preserve">  </w:t>
      </w:r>
    </w:p>
    <w:p w14:paraId="47A596D7" w14:textId="1E92AE46" w:rsidR="002F13C2" w:rsidRPr="00A45563" w:rsidRDefault="002F13C2" w:rsidP="00133C5A">
      <w:pPr>
        <w:pStyle w:val="BodyTextIndent3"/>
        <w:spacing w:line="480" w:lineRule="auto"/>
        <w:ind w:left="0" w:firstLine="720"/>
        <w:rPr>
          <w:rFonts w:asciiTheme="majorHAnsi" w:hAnsiTheme="majorHAnsi"/>
          <w:sz w:val="24"/>
          <w:szCs w:val="24"/>
        </w:rPr>
      </w:pPr>
      <w:r w:rsidRPr="003205CF">
        <w:rPr>
          <w:rFonts w:asciiTheme="majorHAnsi" w:hAnsiTheme="majorHAnsi"/>
          <w:sz w:val="24"/>
          <w:szCs w:val="24"/>
        </w:rPr>
        <w:t xml:space="preserve">Fourth, exploring two approaches </w:t>
      </w:r>
      <w:r w:rsidR="004F25B1">
        <w:rPr>
          <w:rFonts w:asciiTheme="majorHAnsi" w:hAnsiTheme="majorHAnsi"/>
          <w:sz w:val="24"/>
          <w:szCs w:val="24"/>
        </w:rPr>
        <w:t>to</w:t>
      </w:r>
      <w:r w:rsidR="00750453">
        <w:rPr>
          <w:rFonts w:asciiTheme="majorHAnsi" w:hAnsiTheme="majorHAnsi"/>
          <w:sz w:val="24"/>
          <w:szCs w:val="24"/>
        </w:rPr>
        <w:t xml:space="preserve"> OB </w:t>
      </w:r>
      <w:r w:rsidRPr="003205CF">
        <w:rPr>
          <w:rFonts w:asciiTheme="majorHAnsi" w:hAnsiTheme="majorHAnsi"/>
          <w:sz w:val="24"/>
          <w:szCs w:val="24"/>
        </w:rPr>
        <w:t xml:space="preserve">shows that the actions and practices of organizational members are not value-neutral. It is in fact impossible to develop OB theory that is </w:t>
      </w:r>
      <w:r w:rsidRPr="003205CF">
        <w:rPr>
          <w:rFonts w:asciiTheme="majorHAnsi" w:hAnsiTheme="majorHAnsi"/>
          <w:i/>
          <w:sz w:val="24"/>
          <w:szCs w:val="24"/>
        </w:rPr>
        <w:t>not</w:t>
      </w:r>
      <w:r w:rsidRPr="003205CF">
        <w:rPr>
          <w:rFonts w:asciiTheme="majorHAnsi" w:hAnsiTheme="majorHAnsi"/>
          <w:sz w:val="24"/>
          <w:szCs w:val="24"/>
        </w:rPr>
        <w:t xml:space="preserve"> based on some </w:t>
      </w:r>
      <w:r w:rsidR="00750453">
        <w:rPr>
          <w:rFonts w:asciiTheme="majorHAnsi" w:hAnsiTheme="majorHAnsi"/>
          <w:sz w:val="24"/>
          <w:szCs w:val="24"/>
        </w:rPr>
        <w:t xml:space="preserve">set of </w:t>
      </w:r>
      <w:r w:rsidRPr="003205CF">
        <w:rPr>
          <w:rFonts w:asciiTheme="majorHAnsi" w:hAnsiTheme="majorHAnsi"/>
          <w:sz w:val="24"/>
          <w:szCs w:val="24"/>
        </w:rPr>
        <w:t xml:space="preserve">values. Thus, </w:t>
      </w:r>
      <w:r w:rsidRPr="003205CF">
        <w:rPr>
          <w:rFonts w:asciiTheme="majorHAnsi" w:hAnsiTheme="majorHAnsi"/>
          <w:i/>
          <w:sz w:val="24"/>
          <w:szCs w:val="24"/>
        </w:rPr>
        <w:t>both</w:t>
      </w:r>
      <w:r w:rsidRPr="003205CF">
        <w:rPr>
          <w:rFonts w:asciiTheme="majorHAnsi" w:hAnsiTheme="majorHAnsi"/>
          <w:sz w:val="24"/>
          <w:szCs w:val="24"/>
        </w:rPr>
        <w:t xml:space="preserve"> the conventional and the sustainable ideal</w:t>
      </w:r>
      <w:r w:rsidR="00750453">
        <w:rPr>
          <w:rFonts w:asciiTheme="majorHAnsi" w:hAnsiTheme="majorHAnsi"/>
          <w:sz w:val="24"/>
          <w:szCs w:val="24"/>
        </w:rPr>
        <w:t xml:space="preserve"> </w:t>
      </w:r>
      <w:r w:rsidRPr="003205CF">
        <w:rPr>
          <w:rFonts w:asciiTheme="majorHAnsi" w:hAnsiTheme="majorHAnsi"/>
          <w:sz w:val="24"/>
          <w:szCs w:val="24"/>
        </w:rPr>
        <w:t>types are value-laden, though each is based on different assumptions about what is valuable.  Learning the two approaches enables</w:t>
      </w:r>
      <w:r w:rsidR="00750453">
        <w:rPr>
          <w:rFonts w:asciiTheme="majorHAnsi" w:hAnsiTheme="majorHAnsi"/>
          <w:sz w:val="24"/>
          <w:szCs w:val="24"/>
        </w:rPr>
        <w:t xml:space="preserve">—even </w:t>
      </w:r>
      <w:r w:rsidRPr="003205CF">
        <w:rPr>
          <w:rFonts w:asciiTheme="majorHAnsi" w:hAnsiTheme="majorHAnsi"/>
          <w:sz w:val="24"/>
          <w:szCs w:val="24"/>
        </w:rPr>
        <w:t>compels</w:t>
      </w:r>
      <w:r w:rsidR="00750453">
        <w:rPr>
          <w:rFonts w:asciiTheme="majorHAnsi" w:hAnsiTheme="majorHAnsi"/>
          <w:sz w:val="24"/>
          <w:szCs w:val="24"/>
        </w:rPr>
        <w:t xml:space="preserve">—you </w:t>
      </w:r>
      <w:r w:rsidRPr="003205CF">
        <w:rPr>
          <w:rFonts w:asciiTheme="majorHAnsi" w:hAnsiTheme="majorHAnsi"/>
          <w:sz w:val="24"/>
          <w:szCs w:val="24"/>
        </w:rPr>
        <w:t>to think about what your own moral</w:t>
      </w:r>
      <w:r w:rsidR="00D55BC7">
        <w:rPr>
          <w:rFonts w:asciiTheme="majorHAnsi" w:hAnsiTheme="majorHAnsi"/>
          <w:sz w:val="24"/>
          <w:szCs w:val="24"/>
        </w:rPr>
        <w:t xml:space="preserve"> </w:t>
      </w:r>
      <w:r w:rsidRPr="003205CF">
        <w:rPr>
          <w:rFonts w:asciiTheme="majorHAnsi" w:hAnsiTheme="majorHAnsi"/>
          <w:sz w:val="24"/>
          <w:szCs w:val="24"/>
        </w:rPr>
        <w:t>point</w:t>
      </w:r>
      <w:r w:rsidR="00D55BC7">
        <w:rPr>
          <w:rFonts w:asciiTheme="majorHAnsi" w:hAnsiTheme="majorHAnsi"/>
          <w:sz w:val="24"/>
          <w:szCs w:val="24"/>
        </w:rPr>
        <w:t xml:space="preserve"> </w:t>
      </w:r>
      <w:r w:rsidRPr="003205CF">
        <w:rPr>
          <w:rFonts w:asciiTheme="majorHAnsi" w:hAnsiTheme="majorHAnsi"/>
          <w:sz w:val="24"/>
          <w:szCs w:val="24"/>
        </w:rPr>
        <w:t>of</w:t>
      </w:r>
      <w:r w:rsidR="00D55BC7">
        <w:rPr>
          <w:rFonts w:asciiTheme="majorHAnsi" w:hAnsiTheme="majorHAnsi"/>
          <w:sz w:val="24"/>
          <w:szCs w:val="24"/>
        </w:rPr>
        <w:t xml:space="preserve"> </w:t>
      </w:r>
      <w:r w:rsidRPr="003205CF">
        <w:rPr>
          <w:rFonts w:asciiTheme="majorHAnsi" w:hAnsiTheme="majorHAnsi"/>
          <w:sz w:val="24"/>
          <w:szCs w:val="24"/>
        </w:rPr>
        <w:t>view is</w:t>
      </w:r>
      <w:r w:rsidR="00D55BC7">
        <w:rPr>
          <w:rFonts w:asciiTheme="majorHAnsi" w:hAnsiTheme="majorHAnsi"/>
          <w:sz w:val="24"/>
          <w:szCs w:val="24"/>
        </w:rPr>
        <w:t>,</w:t>
      </w:r>
      <w:r w:rsidRPr="003205CF">
        <w:rPr>
          <w:rFonts w:asciiTheme="majorHAnsi" w:hAnsiTheme="majorHAnsi"/>
          <w:sz w:val="24"/>
          <w:szCs w:val="24"/>
        </w:rPr>
        <w:t xml:space="preserve"> and about how it can be expressed in the workplace where you spend a significant portion of your life. Studying two ideal</w:t>
      </w:r>
      <w:r w:rsidR="00750453">
        <w:rPr>
          <w:rFonts w:asciiTheme="majorHAnsi" w:hAnsiTheme="majorHAnsi"/>
          <w:sz w:val="24"/>
          <w:szCs w:val="24"/>
        </w:rPr>
        <w:t xml:space="preserve"> </w:t>
      </w:r>
      <w:r w:rsidRPr="003205CF">
        <w:rPr>
          <w:rFonts w:asciiTheme="majorHAnsi" w:hAnsiTheme="majorHAnsi"/>
          <w:sz w:val="24"/>
          <w:szCs w:val="24"/>
        </w:rPr>
        <w:t xml:space="preserve">types of OB will help you to think about what kind of person or leader </w:t>
      </w:r>
      <w:r w:rsidRPr="003205CF">
        <w:rPr>
          <w:rFonts w:asciiTheme="majorHAnsi" w:hAnsiTheme="majorHAnsi"/>
          <w:i/>
          <w:sz w:val="24"/>
          <w:szCs w:val="24"/>
        </w:rPr>
        <w:t>you</w:t>
      </w:r>
      <w:r w:rsidRPr="003205CF">
        <w:rPr>
          <w:rFonts w:asciiTheme="majorHAnsi" w:hAnsiTheme="majorHAnsi"/>
          <w:sz w:val="24"/>
          <w:szCs w:val="24"/>
        </w:rPr>
        <w:t xml:space="preserve"> want to become in the future and where on the continuum you </w:t>
      </w:r>
      <w:r w:rsidRPr="003205CF">
        <w:rPr>
          <w:rFonts w:asciiTheme="majorHAnsi" w:hAnsiTheme="majorHAnsi"/>
          <w:sz w:val="24"/>
          <w:szCs w:val="24"/>
        </w:rPr>
        <w:lastRenderedPageBreak/>
        <w:t xml:space="preserve">fall. </w:t>
      </w:r>
      <w:r w:rsidR="00A45563" w:rsidRPr="00A45563">
        <w:rPr>
          <w:rFonts w:asciiTheme="majorHAnsi" w:hAnsiTheme="majorHAnsi"/>
          <w:sz w:val="24"/>
          <w:szCs w:val="24"/>
        </w:rPr>
        <w:t>It also will help you understand and relate to people who favor a different approach than yours</w:t>
      </w:r>
      <w:r w:rsidRPr="00A45563">
        <w:rPr>
          <w:rFonts w:asciiTheme="majorHAnsi" w:hAnsiTheme="majorHAnsi"/>
          <w:sz w:val="24"/>
          <w:szCs w:val="24"/>
        </w:rPr>
        <w:t>.</w:t>
      </w:r>
    </w:p>
    <w:p w14:paraId="14C2010B" w14:textId="73B937F7" w:rsidR="00FA1CB9" w:rsidRDefault="00486B3E" w:rsidP="00133C5A">
      <w:pPr>
        <w:spacing w:after="120" w:line="480" w:lineRule="auto"/>
        <w:ind w:firstLine="720"/>
        <w:rPr>
          <w:rFonts w:asciiTheme="majorHAnsi" w:hAnsiTheme="majorHAnsi"/>
        </w:rPr>
      </w:pPr>
      <w:r w:rsidRPr="00A45563">
        <w:rPr>
          <w:rFonts w:asciiTheme="majorHAnsi" w:hAnsiTheme="majorHAnsi"/>
        </w:rPr>
        <w:t xml:space="preserve">In sum, we hope </w:t>
      </w:r>
      <w:r w:rsidR="00071D07" w:rsidRPr="00A45563">
        <w:rPr>
          <w:rFonts w:asciiTheme="majorHAnsi" w:hAnsiTheme="majorHAnsi"/>
        </w:rPr>
        <w:t>th</w:t>
      </w:r>
      <w:r w:rsidR="00212DC1" w:rsidRPr="00A45563">
        <w:rPr>
          <w:rFonts w:asciiTheme="majorHAnsi" w:hAnsiTheme="majorHAnsi"/>
        </w:rPr>
        <w:t xml:space="preserve">at by exploring two approaches to OB you will understand a range of perspectives and practices that you can chose from to </w:t>
      </w:r>
      <w:r w:rsidR="008C21AB" w:rsidRPr="00A45563">
        <w:rPr>
          <w:rFonts w:asciiTheme="majorHAnsi" w:hAnsiTheme="majorHAnsi"/>
        </w:rPr>
        <w:t>guide your experiences in organizations. You may end up favoring one approach over the other</w:t>
      </w:r>
      <w:r w:rsidR="00A93682" w:rsidRPr="00A45563">
        <w:rPr>
          <w:rFonts w:asciiTheme="majorHAnsi" w:hAnsiTheme="majorHAnsi"/>
        </w:rPr>
        <w:t>,</w:t>
      </w:r>
      <w:r w:rsidR="008C21AB" w:rsidRPr="00A45563">
        <w:rPr>
          <w:rFonts w:asciiTheme="majorHAnsi" w:hAnsiTheme="majorHAnsi"/>
        </w:rPr>
        <w:t xml:space="preserve"> or you may </w:t>
      </w:r>
      <w:r w:rsidR="00A93682" w:rsidRPr="00A45563">
        <w:rPr>
          <w:rFonts w:asciiTheme="majorHAnsi" w:hAnsiTheme="majorHAnsi"/>
        </w:rPr>
        <w:t xml:space="preserve">use the concepts and frameworks you learn in this course </w:t>
      </w:r>
      <w:r w:rsidR="008C21AB" w:rsidRPr="00A45563">
        <w:rPr>
          <w:rFonts w:asciiTheme="majorHAnsi" w:hAnsiTheme="majorHAnsi"/>
        </w:rPr>
        <w:t>to form your own holistic approach</w:t>
      </w:r>
      <w:r w:rsidR="00A93682" w:rsidRPr="00A45563">
        <w:rPr>
          <w:rFonts w:asciiTheme="majorHAnsi" w:hAnsiTheme="majorHAnsi"/>
        </w:rPr>
        <w:t xml:space="preserve">. </w:t>
      </w:r>
      <w:r w:rsidR="00A45563" w:rsidRPr="00A45563">
        <w:rPr>
          <w:rFonts w:asciiTheme="majorHAnsi" w:hAnsiTheme="majorHAnsi"/>
        </w:rPr>
        <w:t xml:space="preserve"> Heeding</w:t>
      </w:r>
      <w:r w:rsidR="00A93682" w:rsidRPr="00A45563">
        <w:rPr>
          <w:rFonts w:asciiTheme="majorHAnsi" w:hAnsiTheme="majorHAnsi"/>
        </w:rPr>
        <w:t xml:space="preserve"> Socrates’ observation that “the unexamined life is not worth living,” we believe learning about OB with critical reflection </w:t>
      </w:r>
      <w:r w:rsidR="00A45563" w:rsidRPr="00A45563">
        <w:rPr>
          <w:rFonts w:asciiTheme="majorHAnsi" w:hAnsiTheme="majorHAnsi"/>
        </w:rPr>
        <w:t>is of great worth</w:t>
      </w:r>
      <w:r w:rsidR="00A93682" w:rsidRPr="00A45563">
        <w:rPr>
          <w:rFonts w:asciiTheme="majorHAnsi" w:hAnsiTheme="majorHAnsi"/>
        </w:rPr>
        <w:t>.</w:t>
      </w:r>
      <w:r w:rsidR="008C21AB" w:rsidRPr="00A45563">
        <w:rPr>
          <w:rFonts w:asciiTheme="majorHAnsi" w:hAnsiTheme="majorHAnsi"/>
        </w:rPr>
        <w:t xml:space="preserve"> </w:t>
      </w:r>
    </w:p>
    <w:p w14:paraId="037A7892" w14:textId="77777777" w:rsidR="008C21AB" w:rsidRPr="00782253" w:rsidRDefault="008C21AB" w:rsidP="00133C5A">
      <w:pPr>
        <w:spacing w:after="120" w:line="480" w:lineRule="auto"/>
        <w:ind w:firstLine="720"/>
        <w:rPr>
          <w:rFonts w:asciiTheme="majorHAnsi" w:hAnsiTheme="majorHAnsi"/>
        </w:rPr>
      </w:pPr>
    </w:p>
    <w:p w14:paraId="71AEC2AF" w14:textId="77777777" w:rsidR="00486B3E" w:rsidRPr="00782253" w:rsidRDefault="00486B3E" w:rsidP="00133C5A">
      <w:pPr>
        <w:keepNext/>
        <w:spacing w:after="120" w:line="480" w:lineRule="auto"/>
        <w:jc w:val="center"/>
        <w:rPr>
          <w:rFonts w:asciiTheme="majorHAnsi" w:hAnsiTheme="majorHAnsi"/>
        </w:rPr>
      </w:pPr>
      <w:r w:rsidRPr="00782253">
        <w:rPr>
          <w:rFonts w:asciiTheme="majorHAnsi" w:hAnsiTheme="majorHAnsi"/>
          <w:b/>
        </w:rPr>
        <w:t xml:space="preserve">ORGANIZATIONAL BEHAVIOR </w:t>
      </w:r>
      <w:r w:rsidR="00946708" w:rsidRPr="00782253">
        <w:rPr>
          <w:rFonts w:asciiTheme="majorHAnsi" w:hAnsiTheme="majorHAnsi"/>
          <w:b/>
        </w:rPr>
        <w:t xml:space="preserve">AND MANAGEMENT </w:t>
      </w:r>
    </w:p>
    <w:p w14:paraId="586F9C8C" w14:textId="77777777" w:rsidR="00486B3E" w:rsidRPr="00782253" w:rsidRDefault="00486B3E" w:rsidP="00133C5A">
      <w:pPr>
        <w:keepNext/>
        <w:spacing w:after="120" w:line="480" w:lineRule="auto"/>
        <w:rPr>
          <w:rFonts w:asciiTheme="majorHAnsi" w:hAnsiTheme="majorHAnsi"/>
        </w:rPr>
      </w:pPr>
      <w:r w:rsidRPr="00782253">
        <w:rPr>
          <w:rFonts w:asciiTheme="majorHAnsi" w:hAnsiTheme="majorHAnsi"/>
        </w:rPr>
        <w:tab/>
        <w:t xml:space="preserve">The theories and practices of OB and management are intertwined. </w:t>
      </w:r>
      <w:r w:rsidR="00BF4A68" w:rsidRPr="00782253">
        <w:rPr>
          <w:rFonts w:asciiTheme="majorHAnsi" w:hAnsiTheme="majorHAnsi"/>
        </w:rPr>
        <w:t>M</w:t>
      </w:r>
      <w:r w:rsidRPr="00782253">
        <w:rPr>
          <w:rFonts w:asciiTheme="majorHAnsi" w:hAnsiTheme="majorHAnsi"/>
        </w:rPr>
        <w:t>anagers rely upon and use their knowledge of OB in managing people. If you do not plan to be a manager</w:t>
      </w:r>
      <w:r w:rsidR="00D55BC7">
        <w:rPr>
          <w:rFonts w:asciiTheme="majorHAnsi" w:hAnsiTheme="majorHAnsi"/>
        </w:rPr>
        <w:t>,</w:t>
      </w:r>
      <w:r w:rsidRPr="00782253">
        <w:rPr>
          <w:rFonts w:asciiTheme="majorHAnsi" w:hAnsiTheme="majorHAnsi"/>
        </w:rPr>
        <w:t xml:space="preserve"> you are still likely to be influenced by the behavior of managers in your workplace.  </w:t>
      </w:r>
    </w:p>
    <w:p w14:paraId="4CD59321" w14:textId="77777777" w:rsidR="00551D2E" w:rsidRDefault="00486B3E" w:rsidP="00133C5A">
      <w:pPr>
        <w:spacing w:after="120" w:line="480" w:lineRule="auto"/>
        <w:ind w:firstLine="720"/>
        <w:rPr>
          <w:rFonts w:asciiTheme="majorHAnsi" w:hAnsiTheme="majorHAnsi"/>
        </w:rPr>
      </w:pPr>
      <w:r w:rsidRPr="00782253">
        <w:rPr>
          <w:rFonts w:asciiTheme="majorHAnsi" w:hAnsiTheme="majorHAnsi"/>
        </w:rPr>
        <w:t>The most common definition of management has two components</w:t>
      </w:r>
      <w:r w:rsidR="00612E2E">
        <w:rPr>
          <w:rFonts w:asciiTheme="majorHAnsi" w:hAnsiTheme="majorHAnsi"/>
        </w:rPr>
        <w:t>, one focuses on what managers do, and the other on</w:t>
      </w:r>
      <w:r w:rsidR="00D55BC7">
        <w:rPr>
          <w:rFonts w:asciiTheme="majorHAnsi" w:hAnsiTheme="majorHAnsi"/>
        </w:rPr>
        <w:t xml:space="preserve"> how</w:t>
      </w:r>
      <w:r w:rsidR="00612E2E">
        <w:rPr>
          <w:rFonts w:asciiTheme="majorHAnsi" w:hAnsiTheme="majorHAnsi"/>
        </w:rPr>
        <w:t xml:space="preserve"> they do it:</w:t>
      </w:r>
      <w:r w:rsidRPr="00782253">
        <w:rPr>
          <w:rFonts w:asciiTheme="majorHAnsi" w:hAnsiTheme="majorHAnsi"/>
        </w:rPr>
        <w:t xml:space="preserve"> </w:t>
      </w:r>
      <w:r w:rsidRPr="00782253">
        <w:rPr>
          <w:rFonts w:asciiTheme="majorHAnsi" w:hAnsiTheme="majorHAnsi"/>
          <w:b/>
          <w:i/>
        </w:rPr>
        <w:t>Management</w:t>
      </w:r>
      <w:r w:rsidRPr="00782253">
        <w:rPr>
          <w:rFonts w:asciiTheme="majorHAnsi" w:hAnsiTheme="majorHAnsi"/>
        </w:rPr>
        <w:t xml:space="preserve"> is </w:t>
      </w:r>
      <w:r w:rsidRPr="00782253">
        <w:rPr>
          <w:rFonts w:asciiTheme="majorHAnsi" w:hAnsiTheme="majorHAnsi"/>
          <w:i/>
        </w:rPr>
        <w:t>the process of planning, organizing, leading</w:t>
      </w:r>
      <w:r w:rsidR="00153726" w:rsidRPr="00782253">
        <w:rPr>
          <w:rFonts w:asciiTheme="majorHAnsi" w:hAnsiTheme="majorHAnsi"/>
          <w:i/>
        </w:rPr>
        <w:t>,</w:t>
      </w:r>
      <w:r w:rsidRPr="00782253">
        <w:rPr>
          <w:rFonts w:asciiTheme="majorHAnsi" w:hAnsiTheme="majorHAnsi"/>
          <w:i/>
        </w:rPr>
        <w:t xml:space="preserve"> and controlling human and other organizational resources towards </w:t>
      </w:r>
      <w:r w:rsidR="0037097E">
        <w:rPr>
          <w:rFonts w:asciiTheme="majorHAnsi" w:hAnsiTheme="majorHAnsi"/>
          <w:i/>
        </w:rPr>
        <w:t xml:space="preserve">the </w:t>
      </w:r>
      <w:r w:rsidRPr="00782253">
        <w:rPr>
          <w:rFonts w:asciiTheme="majorHAnsi" w:hAnsiTheme="majorHAnsi"/>
          <w:i/>
        </w:rPr>
        <w:t>achievement of organizational goals</w:t>
      </w:r>
      <w:r w:rsidRPr="00782253">
        <w:rPr>
          <w:rFonts w:asciiTheme="majorHAnsi" w:hAnsiTheme="majorHAnsi"/>
        </w:rPr>
        <w:t>. Th</w:t>
      </w:r>
      <w:r w:rsidR="0035386A">
        <w:rPr>
          <w:rFonts w:asciiTheme="majorHAnsi" w:hAnsiTheme="majorHAnsi"/>
        </w:rPr>
        <w:t>is definition and its conventional application to organizations arose during the i</w:t>
      </w:r>
      <w:r w:rsidR="002F13C2">
        <w:rPr>
          <w:rFonts w:asciiTheme="majorHAnsi" w:hAnsiTheme="majorHAnsi"/>
        </w:rPr>
        <w:t>ndustrial revolution and remain</w:t>
      </w:r>
      <w:r w:rsidR="0035386A">
        <w:rPr>
          <w:rFonts w:asciiTheme="majorHAnsi" w:hAnsiTheme="majorHAnsi"/>
        </w:rPr>
        <w:t xml:space="preserve"> dominant today.</w:t>
      </w:r>
    </w:p>
    <w:p w14:paraId="387A44E3" w14:textId="77777777" w:rsidR="003205CF" w:rsidRPr="00782253" w:rsidRDefault="003205CF" w:rsidP="00133C5A">
      <w:pPr>
        <w:spacing w:after="120" w:line="480" w:lineRule="auto"/>
        <w:ind w:firstLine="720"/>
        <w:rPr>
          <w:rFonts w:asciiTheme="majorHAnsi" w:hAnsiTheme="majorHAnsi"/>
        </w:rPr>
      </w:pPr>
    </w:p>
    <w:p w14:paraId="45B18185" w14:textId="77777777" w:rsidR="001E762E" w:rsidRPr="00782253" w:rsidRDefault="005C2EBC" w:rsidP="00133C5A">
      <w:pPr>
        <w:pBdr>
          <w:top w:val="single" w:sz="4" w:space="1" w:color="auto"/>
          <w:left w:val="single" w:sz="4" w:space="4" w:color="auto"/>
          <w:bottom w:val="single" w:sz="4" w:space="1" w:color="auto"/>
          <w:right w:val="single" w:sz="4" w:space="4" w:color="auto"/>
        </w:pBdr>
        <w:spacing w:after="120" w:line="480" w:lineRule="auto"/>
        <w:jc w:val="center"/>
        <w:rPr>
          <w:rFonts w:asciiTheme="majorHAnsi" w:hAnsiTheme="majorHAnsi"/>
          <w:b/>
          <w:sz w:val="22"/>
        </w:rPr>
      </w:pPr>
      <w:r w:rsidRPr="00782253">
        <w:rPr>
          <w:rFonts w:asciiTheme="majorHAnsi" w:hAnsiTheme="majorHAnsi"/>
          <w:b/>
          <w:sz w:val="22"/>
        </w:rPr>
        <w:t xml:space="preserve">OB </w:t>
      </w:r>
      <w:r w:rsidR="00C40F7E">
        <w:rPr>
          <w:rFonts w:asciiTheme="majorHAnsi" w:hAnsiTheme="majorHAnsi"/>
          <w:b/>
          <w:sz w:val="22"/>
        </w:rPr>
        <w:t>in Action</w:t>
      </w:r>
      <w:r w:rsidRPr="00782253">
        <w:rPr>
          <w:rFonts w:asciiTheme="majorHAnsi" w:hAnsiTheme="majorHAnsi"/>
          <w:b/>
          <w:sz w:val="22"/>
        </w:rPr>
        <w:t>:</w:t>
      </w:r>
    </w:p>
    <w:p w14:paraId="45C2A8FA" w14:textId="77777777" w:rsidR="005C2EBC" w:rsidRDefault="00414BB4" w:rsidP="00133C5A">
      <w:pPr>
        <w:pBdr>
          <w:top w:val="single" w:sz="4" w:space="1" w:color="auto"/>
          <w:left w:val="single" w:sz="4" w:space="4" w:color="auto"/>
          <w:bottom w:val="single" w:sz="4" w:space="1" w:color="auto"/>
          <w:right w:val="single" w:sz="4" w:space="4" w:color="auto"/>
        </w:pBdr>
        <w:spacing w:after="120" w:line="480" w:lineRule="auto"/>
        <w:jc w:val="center"/>
        <w:rPr>
          <w:rFonts w:asciiTheme="majorHAnsi" w:hAnsiTheme="majorHAnsi"/>
          <w:b/>
          <w:sz w:val="22"/>
        </w:rPr>
      </w:pPr>
      <w:r>
        <w:rPr>
          <w:rFonts w:asciiTheme="majorHAnsi" w:hAnsiTheme="majorHAnsi"/>
          <w:b/>
          <w:sz w:val="22"/>
        </w:rPr>
        <w:t xml:space="preserve">Moonshots for Management </w:t>
      </w:r>
      <w:r w:rsidR="000738BD">
        <w:rPr>
          <w:rFonts w:asciiTheme="majorHAnsi" w:hAnsiTheme="majorHAnsi"/>
          <w:b/>
          <w:sz w:val="22"/>
        </w:rPr>
        <w:t>2.0</w:t>
      </w:r>
    </w:p>
    <w:p w14:paraId="57D95A9B" w14:textId="77777777" w:rsidR="00414BB4" w:rsidRDefault="00414BB4" w:rsidP="00133C5A">
      <w:pPr>
        <w:pBdr>
          <w:top w:val="single" w:sz="4" w:space="1" w:color="auto"/>
          <w:left w:val="single" w:sz="4" w:space="4" w:color="auto"/>
          <w:bottom w:val="single" w:sz="4" w:space="1" w:color="auto"/>
          <w:right w:val="single" w:sz="4" w:space="4" w:color="auto"/>
        </w:pBdr>
        <w:spacing w:after="120" w:line="480" w:lineRule="auto"/>
        <w:jc w:val="center"/>
        <w:rPr>
          <w:rFonts w:asciiTheme="majorHAnsi" w:hAnsiTheme="majorHAnsi"/>
          <w:b/>
          <w:sz w:val="22"/>
        </w:rPr>
      </w:pPr>
      <w:r>
        <w:rPr>
          <w:rFonts w:ascii="Arial" w:hAnsi="Arial" w:cs="Arial"/>
          <w:noProof/>
          <w:sz w:val="20"/>
        </w:rPr>
        <w:lastRenderedPageBreak/>
        <w:drawing>
          <wp:inline distT="0" distB="0" distL="0" distR="0" wp14:anchorId="1812B082" wp14:editId="200A1DF5">
            <wp:extent cx="2896481" cy="1813449"/>
            <wp:effectExtent l="0" t="0" r="0" b="0"/>
            <wp:docPr id="1" name="Picture 1" descr="http://i.telegraph.co.uk/multimedia/archive/01439/moon-walk_143964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telegraph.co.uk/multimedia/archive/01439/moon-walk_1439642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96482" cy="1813450"/>
                    </a:xfrm>
                    <a:prstGeom prst="rect">
                      <a:avLst/>
                    </a:prstGeom>
                    <a:noFill/>
                    <a:ln>
                      <a:noFill/>
                    </a:ln>
                  </pic:spPr>
                </pic:pic>
              </a:graphicData>
            </a:graphic>
          </wp:inline>
        </w:drawing>
      </w:r>
    </w:p>
    <w:p w14:paraId="0A1B60CE" w14:textId="611B0D39" w:rsidR="00CA4B58" w:rsidRPr="00CA4B58" w:rsidRDefault="00CA4B58"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color w:val="FF0000"/>
        </w:rPr>
      </w:pPr>
      <w:r w:rsidRPr="00CA4B58">
        <w:rPr>
          <w:rFonts w:asciiTheme="majorHAnsi" w:hAnsiTheme="majorHAnsi"/>
          <w:i/>
          <w:color w:val="FF0000"/>
        </w:rPr>
        <w:t xml:space="preserve">Photo spec: Picture of </w:t>
      </w:r>
      <w:r>
        <w:rPr>
          <w:rFonts w:asciiTheme="majorHAnsi" w:hAnsiTheme="majorHAnsi"/>
          <w:i/>
          <w:color w:val="FF0000"/>
        </w:rPr>
        <w:t>astronaut</w:t>
      </w:r>
      <w:r w:rsidR="00E657A7">
        <w:rPr>
          <w:rFonts w:asciiTheme="majorHAnsi" w:hAnsiTheme="majorHAnsi"/>
          <w:i/>
          <w:color w:val="FF0000"/>
        </w:rPr>
        <w:t>(s)</w:t>
      </w:r>
      <w:r>
        <w:rPr>
          <w:rFonts w:asciiTheme="majorHAnsi" w:hAnsiTheme="majorHAnsi"/>
          <w:i/>
          <w:color w:val="FF0000"/>
        </w:rPr>
        <w:t xml:space="preserve"> on moon</w:t>
      </w:r>
    </w:p>
    <w:p w14:paraId="65108A92" w14:textId="726FE3A2" w:rsidR="00983448" w:rsidRDefault="00414BB4" w:rsidP="00983448">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rPr>
      </w:pPr>
      <w:r w:rsidRPr="00C63CD1">
        <w:rPr>
          <w:rFonts w:asciiTheme="majorHAnsi" w:hAnsiTheme="majorHAnsi"/>
        </w:rPr>
        <w:t>Gary Hamel is among those calling for organizations</w:t>
      </w:r>
      <w:r w:rsidR="00052633">
        <w:rPr>
          <w:rFonts w:asciiTheme="majorHAnsi" w:hAnsiTheme="majorHAnsi"/>
        </w:rPr>
        <w:t xml:space="preserve"> to </w:t>
      </w:r>
      <w:r w:rsidR="000738BD">
        <w:rPr>
          <w:rFonts w:asciiTheme="majorHAnsi" w:hAnsiTheme="majorHAnsi"/>
        </w:rPr>
        <w:t xml:space="preserve">dramatically </w:t>
      </w:r>
      <w:r w:rsidR="00052633">
        <w:rPr>
          <w:rFonts w:asciiTheme="majorHAnsi" w:hAnsiTheme="majorHAnsi"/>
        </w:rPr>
        <w:t>improve the way they</w:t>
      </w:r>
      <w:r w:rsidRPr="00C63CD1">
        <w:rPr>
          <w:rFonts w:asciiTheme="majorHAnsi" w:hAnsiTheme="majorHAnsi"/>
        </w:rPr>
        <w:t xml:space="preserve"> perform the four functions </w:t>
      </w:r>
      <w:r w:rsidR="000738BD">
        <w:rPr>
          <w:rFonts w:asciiTheme="majorHAnsi" w:hAnsiTheme="majorHAnsi"/>
        </w:rPr>
        <w:t xml:space="preserve">of management </w:t>
      </w:r>
      <w:r w:rsidRPr="00C63CD1">
        <w:rPr>
          <w:rFonts w:asciiTheme="majorHAnsi" w:hAnsiTheme="majorHAnsi"/>
        </w:rPr>
        <w:t>and achiev</w:t>
      </w:r>
      <w:r w:rsidR="00052633">
        <w:rPr>
          <w:rFonts w:asciiTheme="majorHAnsi" w:hAnsiTheme="majorHAnsi"/>
        </w:rPr>
        <w:t>e</w:t>
      </w:r>
      <w:r w:rsidRPr="00C63CD1">
        <w:rPr>
          <w:rFonts w:asciiTheme="majorHAnsi" w:hAnsiTheme="majorHAnsi"/>
        </w:rPr>
        <w:t xml:space="preserve"> organizational goals. He comments, “In a world in which economic value is increasingly the product of </w:t>
      </w:r>
      <w:r w:rsidRPr="007837E9">
        <w:rPr>
          <w:rFonts w:asciiTheme="majorHAnsi" w:hAnsiTheme="majorHAnsi"/>
        </w:rPr>
        <w:t xml:space="preserve">inspiration, mission, and the joy that people find in their work, the sorts of management innovation that will be most essential are precisely those whose benefits will be most difficult to measure.” </w:t>
      </w:r>
      <w:r w:rsidR="00983448">
        <w:rPr>
          <w:rFonts w:asciiTheme="majorHAnsi" w:hAnsiTheme="majorHAnsi"/>
        </w:rPr>
        <w:t xml:space="preserve">If the discipline of management, which relies on OB theory and practice, does not innovate, </w:t>
      </w:r>
      <w:r w:rsidR="00A93682">
        <w:rPr>
          <w:rFonts w:asciiTheme="majorHAnsi" w:hAnsiTheme="majorHAnsi"/>
        </w:rPr>
        <w:t>h</w:t>
      </w:r>
      <w:r w:rsidR="00983448">
        <w:rPr>
          <w:rFonts w:asciiTheme="majorHAnsi" w:hAnsiTheme="majorHAnsi"/>
        </w:rPr>
        <w:t xml:space="preserve">e even suggests some organizations would be better served by getting rid of its managers. </w:t>
      </w:r>
    </w:p>
    <w:p w14:paraId="4875D9B4" w14:textId="6F6BE7B1" w:rsidR="00414BB4" w:rsidRDefault="00414BB4" w:rsidP="00983448">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rPr>
      </w:pPr>
      <w:r w:rsidRPr="007837E9">
        <w:rPr>
          <w:rFonts w:asciiTheme="majorHAnsi" w:hAnsiTheme="majorHAnsi"/>
        </w:rPr>
        <w:t>H</w:t>
      </w:r>
      <w:r w:rsidR="00983448">
        <w:rPr>
          <w:rFonts w:asciiTheme="majorHAnsi" w:hAnsiTheme="majorHAnsi"/>
        </w:rPr>
        <w:t>amel</w:t>
      </w:r>
      <w:r w:rsidRPr="00C63CD1">
        <w:rPr>
          <w:rFonts w:asciiTheme="majorHAnsi" w:hAnsiTheme="majorHAnsi"/>
        </w:rPr>
        <w:t xml:space="preserve"> also reports on a meeting of leading practitioners and scholars in the organizational sciences who believe the time has come to </w:t>
      </w:r>
      <w:r w:rsidR="00CB3349">
        <w:rPr>
          <w:rFonts w:asciiTheme="majorHAnsi" w:hAnsiTheme="majorHAnsi"/>
        </w:rPr>
        <w:t>“</w:t>
      </w:r>
      <w:r w:rsidRPr="00C63CD1">
        <w:rPr>
          <w:rFonts w:asciiTheme="majorHAnsi" w:hAnsiTheme="majorHAnsi"/>
        </w:rPr>
        <w:t>shoot for the moon</w:t>
      </w:r>
      <w:r w:rsidR="00CB3349">
        <w:rPr>
          <w:rFonts w:asciiTheme="majorHAnsi" w:hAnsiTheme="majorHAnsi"/>
        </w:rPr>
        <w:t>”</w:t>
      </w:r>
      <w:r w:rsidRPr="00C63CD1">
        <w:rPr>
          <w:rFonts w:asciiTheme="majorHAnsi" w:hAnsiTheme="majorHAnsi"/>
        </w:rPr>
        <w:t xml:space="preserve"> and develop a </w:t>
      </w:r>
      <w:r w:rsidR="00CB3349">
        <w:rPr>
          <w:rFonts w:asciiTheme="majorHAnsi" w:hAnsiTheme="majorHAnsi"/>
        </w:rPr>
        <w:t xml:space="preserve">form of </w:t>
      </w:r>
      <w:r w:rsidRPr="00C63CD1">
        <w:rPr>
          <w:rFonts w:asciiTheme="majorHAnsi" w:hAnsiTheme="majorHAnsi"/>
        </w:rPr>
        <w:t xml:space="preserve">Management 2.0 that better </w:t>
      </w:r>
      <w:r w:rsidR="00CB3349">
        <w:rPr>
          <w:rFonts w:asciiTheme="majorHAnsi" w:hAnsiTheme="majorHAnsi"/>
        </w:rPr>
        <w:t>meets</w:t>
      </w:r>
      <w:r w:rsidRPr="00C63CD1">
        <w:rPr>
          <w:rFonts w:asciiTheme="majorHAnsi" w:hAnsiTheme="majorHAnsi"/>
        </w:rPr>
        <w:t xml:space="preserve"> the challenges organizations</w:t>
      </w:r>
      <w:r w:rsidR="00CB3349">
        <w:rPr>
          <w:rFonts w:asciiTheme="majorHAnsi" w:hAnsiTheme="majorHAnsi"/>
        </w:rPr>
        <w:t xml:space="preserve"> face</w:t>
      </w:r>
      <w:r w:rsidRPr="00C63CD1">
        <w:rPr>
          <w:rFonts w:asciiTheme="majorHAnsi" w:hAnsiTheme="majorHAnsi"/>
        </w:rPr>
        <w:t>.</w:t>
      </w:r>
      <w:r w:rsidR="00172E37">
        <w:rPr>
          <w:rFonts w:asciiTheme="majorHAnsi" w:hAnsiTheme="majorHAnsi"/>
        </w:rPr>
        <w:t xml:space="preserve"> Here are some examples of how these “moonshots” may be applied to OB 2.0</w:t>
      </w:r>
      <w:commentRangeStart w:id="1"/>
      <w:r w:rsidRPr="00C63CD1">
        <w:rPr>
          <w:rFonts w:asciiTheme="majorHAnsi" w:hAnsiTheme="majorHAnsi"/>
        </w:rPr>
        <w:t>:</w:t>
      </w:r>
      <w:commentRangeEnd w:id="1"/>
      <w:r w:rsidR="00D55BC7">
        <w:rPr>
          <w:rStyle w:val="CommentReference"/>
        </w:rPr>
        <w:commentReference w:id="1"/>
      </w:r>
    </w:p>
    <w:p w14:paraId="6C2DAFB8" w14:textId="20484864" w:rsidR="00414BB4" w:rsidRPr="00C63CD1" w:rsidRDefault="00797A1F"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r>
        <w:rPr>
          <w:rFonts w:asciiTheme="majorHAnsi" w:hAnsiTheme="majorHAnsi"/>
          <w:i/>
          <w:sz w:val="20"/>
        </w:rPr>
        <w:t xml:space="preserve">Serve </w:t>
      </w:r>
      <w:r w:rsidR="00080287" w:rsidRPr="003205CF">
        <w:rPr>
          <w:rFonts w:asciiTheme="majorHAnsi" w:hAnsiTheme="majorHAnsi"/>
          <w:i/>
          <w:sz w:val="20"/>
        </w:rPr>
        <w:t xml:space="preserve">a higher purpose. </w:t>
      </w:r>
      <w:r w:rsidR="00983448">
        <w:rPr>
          <w:rFonts w:asciiTheme="majorHAnsi" w:hAnsiTheme="majorHAnsi"/>
          <w:i/>
          <w:sz w:val="20"/>
        </w:rPr>
        <w:t>Organizations</w:t>
      </w:r>
      <w:r w:rsidR="00080287" w:rsidRPr="003205CF">
        <w:rPr>
          <w:rFonts w:asciiTheme="majorHAnsi" w:hAnsiTheme="majorHAnsi"/>
          <w:i/>
          <w:sz w:val="20"/>
        </w:rPr>
        <w:t xml:space="preserve"> </w:t>
      </w:r>
      <w:r w:rsidR="003D68E3">
        <w:rPr>
          <w:rFonts w:asciiTheme="majorHAnsi" w:hAnsiTheme="majorHAnsi"/>
          <w:i/>
          <w:sz w:val="20"/>
        </w:rPr>
        <w:t xml:space="preserve">should devote themselves </w:t>
      </w:r>
      <w:r w:rsidR="00080287" w:rsidRPr="003205CF">
        <w:rPr>
          <w:rFonts w:asciiTheme="majorHAnsi" w:hAnsiTheme="majorHAnsi"/>
          <w:i/>
          <w:sz w:val="20"/>
        </w:rPr>
        <w:t>to the achievement of noble, socially significant goals.</w:t>
      </w:r>
      <w:r w:rsidR="00414BB4" w:rsidRPr="00C63CD1">
        <w:rPr>
          <w:rFonts w:asciiTheme="majorHAnsi" w:hAnsiTheme="majorHAnsi"/>
          <w:i/>
          <w:sz w:val="20"/>
        </w:rPr>
        <w:t xml:space="preserve">  </w:t>
      </w:r>
    </w:p>
    <w:p w14:paraId="2FBB242D" w14:textId="19CD5CE4" w:rsidR="00414BB4" w:rsidRPr="00C63CD1" w:rsidRDefault="00797A1F"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r>
        <w:rPr>
          <w:rFonts w:asciiTheme="majorHAnsi" w:hAnsiTheme="majorHAnsi"/>
          <w:i/>
          <w:sz w:val="20"/>
        </w:rPr>
        <w:t>Integrate</w:t>
      </w:r>
      <w:r w:rsidR="00414BB4" w:rsidRPr="00C63CD1">
        <w:rPr>
          <w:rFonts w:asciiTheme="majorHAnsi" w:hAnsiTheme="majorHAnsi"/>
          <w:i/>
          <w:sz w:val="20"/>
        </w:rPr>
        <w:t xml:space="preserve"> the ideas of community and citizenship in </w:t>
      </w:r>
      <w:r w:rsidR="00983448">
        <w:rPr>
          <w:rFonts w:asciiTheme="majorHAnsi" w:hAnsiTheme="majorHAnsi"/>
          <w:i/>
          <w:sz w:val="20"/>
        </w:rPr>
        <w:t>organizational</w:t>
      </w:r>
      <w:r w:rsidR="00414BB4" w:rsidRPr="00C63CD1">
        <w:rPr>
          <w:rFonts w:asciiTheme="majorHAnsi" w:hAnsiTheme="majorHAnsi"/>
          <w:i/>
          <w:sz w:val="20"/>
        </w:rPr>
        <w:t xml:space="preserve"> systems. </w:t>
      </w:r>
      <w:r w:rsidR="00D04317">
        <w:rPr>
          <w:rFonts w:asciiTheme="majorHAnsi" w:hAnsiTheme="majorHAnsi"/>
          <w:i/>
          <w:sz w:val="20"/>
        </w:rPr>
        <w:t>P</w:t>
      </w:r>
      <w:r w:rsidR="00414BB4" w:rsidRPr="00C63CD1">
        <w:rPr>
          <w:rFonts w:asciiTheme="majorHAnsi" w:hAnsiTheme="majorHAnsi"/>
          <w:i/>
          <w:sz w:val="20"/>
        </w:rPr>
        <w:t xml:space="preserve">rocesses and practices </w:t>
      </w:r>
      <w:r w:rsidR="00D04317">
        <w:rPr>
          <w:rFonts w:asciiTheme="majorHAnsi" w:hAnsiTheme="majorHAnsi"/>
          <w:i/>
          <w:sz w:val="20"/>
        </w:rPr>
        <w:t xml:space="preserve">should reflect </w:t>
      </w:r>
      <w:r w:rsidR="00414BB4" w:rsidRPr="00C63CD1">
        <w:rPr>
          <w:rFonts w:asciiTheme="majorHAnsi" w:hAnsiTheme="majorHAnsi"/>
          <w:i/>
          <w:sz w:val="20"/>
        </w:rPr>
        <w:t>the</w:t>
      </w:r>
      <w:r w:rsidR="00D04317">
        <w:rPr>
          <w:rFonts w:asciiTheme="majorHAnsi" w:hAnsiTheme="majorHAnsi"/>
          <w:i/>
          <w:sz w:val="20"/>
        </w:rPr>
        <w:t xml:space="preserve"> importance and </w:t>
      </w:r>
      <w:r w:rsidR="00414BB4" w:rsidRPr="00C63CD1">
        <w:rPr>
          <w:rFonts w:asciiTheme="majorHAnsi" w:hAnsiTheme="majorHAnsi"/>
          <w:i/>
          <w:sz w:val="20"/>
        </w:rPr>
        <w:t>interdependence of all stakeholder groups.</w:t>
      </w:r>
    </w:p>
    <w:p w14:paraId="39678F6A" w14:textId="4040DB70" w:rsidR="00414BB4" w:rsidRPr="00C63CD1" w:rsidRDefault="008F7BE1"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r>
        <w:rPr>
          <w:rFonts w:asciiTheme="majorHAnsi" w:hAnsiTheme="majorHAnsi"/>
          <w:i/>
          <w:sz w:val="20"/>
        </w:rPr>
        <w:lastRenderedPageBreak/>
        <w:t>Abandon</w:t>
      </w:r>
      <w:r w:rsidR="00414BB4" w:rsidRPr="00C63CD1">
        <w:rPr>
          <w:rFonts w:asciiTheme="majorHAnsi" w:hAnsiTheme="majorHAnsi"/>
          <w:i/>
          <w:sz w:val="20"/>
        </w:rPr>
        <w:t xml:space="preserve"> the pathologies of formal hierarchy. </w:t>
      </w:r>
      <w:r>
        <w:rPr>
          <w:rFonts w:asciiTheme="majorHAnsi" w:hAnsiTheme="majorHAnsi"/>
          <w:i/>
          <w:sz w:val="20"/>
        </w:rPr>
        <w:t>Replace with</w:t>
      </w:r>
      <w:r w:rsidR="00414BB4" w:rsidRPr="00C63CD1">
        <w:rPr>
          <w:rFonts w:asciiTheme="majorHAnsi" w:hAnsiTheme="majorHAnsi"/>
          <w:i/>
          <w:sz w:val="20"/>
        </w:rPr>
        <w:t xml:space="preserve"> natural hierarchies, where power flows up from the bottom and leaders emerge instead of being appointed.  </w:t>
      </w:r>
    </w:p>
    <w:p w14:paraId="54F5B0C5" w14:textId="25CA0367" w:rsidR="00414BB4" w:rsidRPr="00C63CD1" w:rsidRDefault="008F7BE1"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r>
        <w:rPr>
          <w:rFonts w:asciiTheme="majorHAnsi" w:hAnsiTheme="majorHAnsi"/>
          <w:i/>
          <w:sz w:val="20"/>
        </w:rPr>
        <w:t>Decrease</w:t>
      </w:r>
      <w:r w:rsidR="00414BB4" w:rsidRPr="00C63CD1">
        <w:rPr>
          <w:rFonts w:asciiTheme="majorHAnsi" w:hAnsiTheme="majorHAnsi"/>
          <w:i/>
          <w:sz w:val="20"/>
        </w:rPr>
        <w:t xml:space="preserve"> fear and increase trust. Mistrust and fear </w:t>
      </w:r>
      <w:r w:rsidR="00D04317">
        <w:rPr>
          <w:rFonts w:asciiTheme="majorHAnsi" w:hAnsiTheme="majorHAnsi"/>
          <w:i/>
          <w:sz w:val="20"/>
        </w:rPr>
        <w:t>destroy</w:t>
      </w:r>
      <w:r w:rsidR="00414BB4" w:rsidRPr="00C63CD1">
        <w:rPr>
          <w:rFonts w:asciiTheme="majorHAnsi" w:hAnsiTheme="majorHAnsi"/>
          <w:i/>
          <w:sz w:val="20"/>
        </w:rPr>
        <w:t xml:space="preserve"> innovation and engagement and must be </w:t>
      </w:r>
      <w:r w:rsidR="00D04317">
        <w:rPr>
          <w:rFonts w:asciiTheme="majorHAnsi" w:hAnsiTheme="majorHAnsi"/>
          <w:i/>
          <w:sz w:val="20"/>
        </w:rPr>
        <w:t>replaced in</w:t>
      </w:r>
      <w:r w:rsidR="00414BB4" w:rsidRPr="00C63CD1">
        <w:rPr>
          <w:rFonts w:asciiTheme="majorHAnsi" w:hAnsiTheme="majorHAnsi"/>
          <w:i/>
          <w:sz w:val="20"/>
        </w:rPr>
        <w:t xml:space="preserve"> tomorrow’s </w:t>
      </w:r>
      <w:r w:rsidR="00983448">
        <w:rPr>
          <w:rFonts w:asciiTheme="majorHAnsi" w:hAnsiTheme="majorHAnsi"/>
          <w:i/>
          <w:sz w:val="20"/>
        </w:rPr>
        <w:t>organizational</w:t>
      </w:r>
      <w:r w:rsidR="00414BB4" w:rsidRPr="00C63CD1">
        <w:rPr>
          <w:rFonts w:asciiTheme="majorHAnsi" w:hAnsiTheme="majorHAnsi"/>
          <w:i/>
          <w:sz w:val="20"/>
        </w:rPr>
        <w:t xml:space="preserve"> systems</w:t>
      </w:r>
      <w:r w:rsidR="00D04317">
        <w:rPr>
          <w:rFonts w:asciiTheme="majorHAnsi" w:hAnsiTheme="majorHAnsi"/>
          <w:i/>
          <w:sz w:val="20"/>
        </w:rPr>
        <w:t xml:space="preserve"> by trust</w:t>
      </w:r>
      <w:r w:rsidR="00414BB4" w:rsidRPr="00C63CD1">
        <w:rPr>
          <w:rFonts w:asciiTheme="majorHAnsi" w:hAnsiTheme="majorHAnsi"/>
          <w:i/>
          <w:sz w:val="20"/>
        </w:rPr>
        <w:t xml:space="preserve">.  </w:t>
      </w:r>
    </w:p>
    <w:p w14:paraId="708B588B" w14:textId="1B2EDC88" w:rsidR="00414BB4" w:rsidRPr="00C63CD1" w:rsidRDefault="00414BB4"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r w:rsidRPr="00C63CD1">
        <w:rPr>
          <w:rFonts w:asciiTheme="majorHAnsi" w:hAnsiTheme="majorHAnsi"/>
          <w:i/>
          <w:sz w:val="20"/>
        </w:rPr>
        <w:t>Re</w:t>
      </w:r>
      <w:r w:rsidR="008F7BE1">
        <w:rPr>
          <w:rFonts w:asciiTheme="majorHAnsi" w:hAnsiTheme="majorHAnsi"/>
          <w:i/>
          <w:sz w:val="20"/>
        </w:rPr>
        <w:t xml:space="preserve">focus the source </w:t>
      </w:r>
      <w:r w:rsidRPr="00C63CD1">
        <w:rPr>
          <w:rFonts w:asciiTheme="majorHAnsi" w:hAnsiTheme="majorHAnsi"/>
          <w:i/>
          <w:sz w:val="20"/>
        </w:rPr>
        <w:t xml:space="preserve">of control. To transcend the </w:t>
      </w:r>
      <w:r w:rsidR="003D68E3">
        <w:rPr>
          <w:rFonts w:asciiTheme="majorHAnsi" w:hAnsiTheme="majorHAnsi"/>
          <w:i/>
          <w:sz w:val="20"/>
        </w:rPr>
        <w:t>systems of monitoring and top-down control</w:t>
      </w:r>
      <w:r w:rsidRPr="00C63CD1">
        <w:rPr>
          <w:rFonts w:asciiTheme="majorHAnsi" w:hAnsiTheme="majorHAnsi"/>
          <w:i/>
          <w:sz w:val="20"/>
        </w:rPr>
        <w:t xml:space="preserve">, systems </w:t>
      </w:r>
      <w:r w:rsidR="00D04317">
        <w:rPr>
          <w:rFonts w:asciiTheme="majorHAnsi" w:hAnsiTheme="majorHAnsi"/>
          <w:i/>
          <w:sz w:val="20"/>
        </w:rPr>
        <w:t>will need to</w:t>
      </w:r>
      <w:r w:rsidRPr="00C63CD1">
        <w:rPr>
          <w:rFonts w:asciiTheme="majorHAnsi" w:hAnsiTheme="majorHAnsi"/>
          <w:i/>
          <w:sz w:val="20"/>
        </w:rPr>
        <w:t xml:space="preserve"> encourage </w:t>
      </w:r>
      <w:r w:rsidR="003D68E3">
        <w:rPr>
          <w:rFonts w:asciiTheme="majorHAnsi" w:hAnsiTheme="majorHAnsi"/>
          <w:i/>
          <w:sz w:val="20"/>
        </w:rPr>
        <w:t>self-control and peer accountability</w:t>
      </w:r>
      <w:r w:rsidRPr="00C63CD1">
        <w:rPr>
          <w:rFonts w:asciiTheme="majorHAnsi" w:hAnsiTheme="majorHAnsi"/>
          <w:i/>
          <w:sz w:val="20"/>
        </w:rPr>
        <w:t xml:space="preserve">. </w:t>
      </w:r>
    </w:p>
    <w:p w14:paraId="3916C4AE" w14:textId="77777777" w:rsidR="00983448" w:rsidRPr="00C63CD1" w:rsidRDefault="00983448" w:rsidP="00983448">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proofErr w:type="gramStart"/>
      <w:r>
        <w:rPr>
          <w:rFonts w:asciiTheme="majorHAnsi" w:hAnsiTheme="majorHAnsi"/>
          <w:i/>
          <w:sz w:val="20"/>
        </w:rPr>
        <w:t>Value</w:t>
      </w:r>
      <w:r w:rsidRPr="00C63CD1">
        <w:rPr>
          <w:rFonts w:asciiTheme="majorHAnsi" w:hAnsiTheme="majorHAnsi"/>
          <w:i/>
          <w:sz w:val="20"/>
        </w:rPr>
        <w:t xml:space="preserve"> and </w:t>
      </w:r>
      <w:r>
        <w:rPr>
          <w:rFonts w:asciiTheme="majorHAnsi" w:hAnsiTheme="majorHAnsi"/>
          <w:i/>
          <w:sz w:val="20"/>
        </w:rPr>
        <w:t>leverage</w:t>
      </w:r>
      <w:r w:rsidRPr="00C63CD1">
        <w:rPr>
          <w:rFonts w:asciiTheme="majorHAnsi" w:hAnsiTheme="majorHAnsi"/>
          <w:i/>
          <w:sz w:val="20"/>
        </w:rPr>
        <w:t xml:space="preserve"> diversity.</w:t>
      </w:r>
      <w:proofErr w:type="gramEnd"/>
      <w:r w:rsidRPr="00C63CD1">
        <w:rPr>
          <w:rFonts w:asciiTheme="majorHAnsi" w:hAnsiTheme="majorHAnsi"/>
          <w:i/>
          <w:sz w:val="20"/>
        </w:rPr>
        <w:t xml:space="preserve"> </w:t>
      </w:r>
      <w:r>
        <w:rPr>
          <w:rFonts w:asciiTheme="majorHAnsi" w:hAnsiTheme="majorHAnsi"/>
          <w:i/>
          <w:sz w:val="20"/>
        </w:rPr>
        <w:t>Systems and practices must be created</w:t>
      </w:r>
      <w:r w:rsidRPr="00C63CD1">
        <w:rPr>
          <w:rFonts w:asciiTheme="majorHAnsi" w:hAnsiTheme="majorHAnsi"/>
          <w:i/>
          <w:sz w:val="20"/>
        </w:rPr>
        <w:t xml:space="preserve"> that value diversity, disagreement, and divergence as much as conformance, consensus, and cohesion.  </w:t>
      </w:r>
    </w:p>
    <w:p w14:paraId="2CD0CAAD" w14:textId="2E7DD95A" w:rsidR="00414BB4" w:rsidRPr="00C63CD1" w:rsidRDefault="00414BB4" w:rsidP="00133C5A">
      <w:pPr>
        <w:pBdr>
          <w:top w:val="single" w:sz="4" w:space="1" w:color="auto"/>
          <w:left w:val="single" w:sz="4" w:space="4" w:color="auto"/>
          <w:bottom w:val="single" w:sz="4" w:space="1" w:color="auto"/>
          <w:right w:val="single" w:sz="4" w:space="4" w:color="auto"/>
        </w:pBdr>
        <w:spacing w:after="120" w:line="480" w:lineRule="auto"/>
        <w:jc w:val="both"/>
        <w:rPr>
          <w:rFonts w:asciiTheme="majorHAnsi" w:hAnsiTheme="majorHAnsi"/>
          <w:i/>
          <w:sz w:val="20"/>
        </w:rPr>
      </w:pPr>
      <w:r w:rsidRPr="00C63CD1">
        <w:rPr>
          <w:rFonts w:asciiTheme="majorHAnsi" w:hAnsiTheme="majorHAnsi"/>
          <w:i/>
          <w:sz w:val="20"/>
        </w:rPr>
        <w:t xml:space="preserve">Redefine the </w:t>
      </w:r>
      <w:r w:rsidR="008F7BE1">
        <w:rPr>
          <w:rFonts w:asciiTheme="majorHAnsi" w:hAnsiTheme="majorHAnsi"/>
          <w:i/>
          <w:sz w:val="20"/>
        </w:rPr>
        <w:t>role</w:t>
      </w:r>
      <w:r w:rsidRPr="00C63CD1">
        <w:rPr>
          <w:rFonts w:asciiTheme="majorHAnsi" w:hAnsiTheme="majorHAnsi"/>
          <w:i/>
          <w:sz w:val="20"/>
        </w:rPr>
        <w:t xml:space="preserve"> of leadership. The notion of the leader as a heroic decision maker is </w:t>
      </w:r>
      <w:r w:rsidR="00D04317" w:rsidRPr="00C63CD1">
        <w:rPr>
          <w:rFonts w:asciiTheme="majorHAnsi" w:hAnsiTheme="majorHAnsi"/>
          <w:i/>
          <w:sz w:val="20"/>
        </w:rPr>
        <w:t>unsustainable</w:t>
      </w:r>
      <w:r w:rsidRPr="00C63CD1">
        <w:rPr>
          <w:rFonts w:asciiTheme="majorHAnsi" w:hAnsiTheme="majorHAnsi"/>
          <w:i/>
          <w:sz w:val="20"/>
        </w:rPr>
        <w:t xml:space="preserve">. Leaders must </w:t>
      </w:r>
      <w:r w:rsidR="00D04317">
        <w:rPr>
          <w:rFonts w:asciiTheme="majorHAnsi" w:hAnsiTheme="majorHAnsi"/>
          <w:i/>
          <w:sz w:val="20"/>
        </w:rPr>
        <w:t>re-invent themselves</w:t>
      </w:r>
      <w:r w:rsidR="00D04317" w:rsidRPr="00C63CD1">
        <w:rPr>
          <w:rFonts w:asciiTheme="majorHAnsi" w:hAnsiTheme="majorHAnsi"/>
          <w:i/>
          <w:sz w:val="20"/>
        </w:rPr>
        <w:t xml:space="preserve"> </w:t>
      </w:r>
      <w:r w:rsidRPr="00C63CD1">
        <w:rPr>
          <w:rFonts w:asciiTheme="majorHAnsi" w:hAnsiTheme="majorHAnsi"/>
          <w:i/>
          <w:sz w:val="20"/>
        </w:rPr>
        <w:t xml:space="preserve">as social-systems architects who enable innovation and collaboration.  </w:t>
      </w:r>
    </w:p>
    <w:p w14:paraId="18A99DA0" w14:textId="3524642C" w:rsidR="00414BB4" w:rsidRDefault="002F13C2" w:rsidP="00133C5A">
      <w:pPr>
        <w:pBdr>
          <w:top w:val="single" w:sz="4" w:space="1" w:color="auto"/>
          <w:left w:val="single" w:sz="4" w:space="4" w:color="auto"/>
          <w:bottom w:val="single" w:sz="4" w:space="1" w:color="auto"/>
          <w:right w:val="single" w:sz="4" w:space="4" w:color="auto"/>
        </w:pBdr>
        <w:spacing w:after="120" w:line="480" w:lineRule="auto"/>
        <w:rPr>
          <w:rFonts w:asciiTheme="majorHAnsi" w:hAnsiTheme="majorHAnsi"/>
        </w:rPr>
      </w:pPr>
      <w:proofErr w:type="gramStart"/>
      <w:r w:rsidRPr="00C42F24">
        <w:rPr>
          <w:rFonts w:asciiTheme="majorHAnsi" w:hAnsiTheme="majorHAnsi"/>
          <w:b/>
        </w:rPr>
        <w:t>Question</w:t>
      </w:r>
      <w:r w:rsidR="005F3888" w:rsidRPr="00C42F24">
        <w:rPr>
          <w:rFonts w:asciiTheme="majorHAnsi" w:hAnsiTheme="majorHAnsi"/>
          <w:b/>
        </w:rPr>
        <w:t>s</w:t>
      </w:r>
      <w:r w:rsidR="006064B0" w:rsidRPr="00C42F24">
        <w:rPr>
          <w:rFonts w:asciiTheme="majorHAnsi" w:hAnsiTheme="majorHAnsi"/>
          <w:b/>
        </w:rPr>
        <w:t xml:space="preserve"> for Discussion.</w:t>
      </w:r>
      <w:proofErr w:type="gramEnd"/>
      <w:r w:rsidRPr="00C42F24">
        <w:rPr>
          <w:rFonts w:asciiTheme="majorHAnsi" w:hAnsiTheme="majorHAnsi"/>
        </w:rPr>
        <w:t xml:space="preserve"> </w:t>
      </w:r>
      <w:r w:rsidR="00414BB4" w:rsidRPr="00C42F24">
        <w:rPr>
          <w:rFonts w:asciiTheme="majorHAnsi" w:hAnsiTheme="majorHAnsi"/>
        </w:rPr>
        <w:t>Which</w:t>
      </w:r>
      <w:r w:rsidR="00414BB4" w:rsidRPr="00C63CD1">
        <w:rPr>
          <w:rFonts w:asciiTheme="majorHAnsi" w:hAnsiTheme="majorHAnsi"/>
        </w:rPr>
        <w:t xml:space="preserve"> </w:t>
      </w:r>
      <w:r w:rsidR="00983448">
        <w:rPr>
          <w:rFonts w:asciiTheme="majorHAnsi" w:hAnsiTheme="majorHAnsi"/>
        </w:rPr>
        <w:t>m</w:t>
      </w:r>
      <w:r w:rsidR="00414BB4" w:rsidRPr="00C63CD1">
        <w:rPr>
          <w:rFonts w:asciiTheme="majorHAnsi" w:hAnsiTheme="majorHAnsi"/>
        </w:rPr>
        <w:t>oonshots</w:t>
      </w:r>
      <w:r w:rsidR="00EB1B5D">
        <w:rPr>
          <w:rFonts w:asciiTheme="majorHAnsi" w:hAnsiTheme="majorHAnsi"/>
        </w:rPr>
        <w:t xml:space="preserve"> do you think might be most important to the success of organizations in the future? Explain.  Which moonshots</w:t>
      </w:r>
      <w:r w:rsidR="00414BB4" w:rsidRPr="00C63CD1">
        <w:rPr>
          <w:rFonts w:asciiTheme="majorHAnsi" w:hAnsiTheme="majorHAnsi"/>
        </w:rPr>
        <w:t>, if landed, would make an organization attractive to you</w:t>
      </w:r>
      <w:r w:rsidR="00CB3349">
        <w:rPr>
          <w:rFonts w:asciiTheme="majorHAnsi" w:hAnsiTheme="majorHAnsi"/>
        </w:rPr>
        <w:t xml:space="preserve"> as an employee</w:t>
      </w:r>
      <w:r w:rsidR="00414BB4" w:rsidRPr="00C63CD1">
        <w:rPr>
          <w:rFonts w:asciiTheme="majorHAnsi" w:hAnsiTheme="majorHAnsi"/>
        </w:rPr>
        <w:t>?</w:t>
      </w:r>
      <w:r w:rsidR="005F3888">
        <w:rPr>
          <w:rFonts w:asciiTheme="majorHAnsi" w:hAnsiTheme="majorHAnsi"/>
        </w:rPr>
        <w:t xml:space="preserve"> </w:t>
      </w:r>
      <w:r w:rsidR="00EB1B5D">
        <w:rPr>
          <w:rFonts w:asciiTheme="majorHAnsi" w:hAnsiTheme="majorHAnsi"/>
        </w:rPr>
        <w:t xml:space="preserve">Why? </w:t>
      </w:r>
      <w:r w:rsidR="005F3888">
        <w:rPr>
          <w:rFonts w:asciiTheme="majorHAnsi" w:hAnsiTheme="majorHAnsi"/>
        </w:rPr>
        <w:t>Which moonshots would make you nervous if you are a manager?</w:t>
      </w:r>
      <w:r w:rsidR="00983448">
        <w:rPr>
          <w:rFonts w:asciiTheme="majorHAnsi" w:hAnsiTheme="majorHAnsi"/>
        </w:rPr>
        <w:t xml:space="preserve"> </w:t>
      </w:r>
    </w:p>
    <w:p w14:paraId="3E10BADF" w14:textId="090B303C" w:rsidR="00A326CF" w:rsidRPr="00926912" w:rsidRDefault="00A326CF" w:rsidP="00133C5A">
      <w:pPr>
        <w:pBdr>
          <w:top w:val="single" w:sz="4" w:space="1" w:color="auto"/>
          <w:left w:val="single" w:sz="4" w:space="4" w:color="auto"/>
          <w:bottom w:val="single" w:sz="4" w:space="1" w:color="auto"/>
          <w:right w:val="single" w:sz="4" w:space="4" w:color="auto"/>
        </w:pBdr>
        <w:spacing w:after="120" w:line="480" w:lineRule="auto"/>
        <w:rPr>
          <w:rFonts w:asciiTheme="majorHAnsi" w:hAnsiTheme="majorHAnsi"/>
          <w:sz w:val="20"/>
          <w:szCs w:val="20"/>
        </w:rPr>
      </w:pPr>
      <w:r w:rsidRPr="00926912">
        <w:rPr>
          <w:rFonts w:asciiTheme="majorHAnsi" w:hAnsiTheme="majorHAnsi"/>
          <w:sz w:val="20"/>
          <w:szCs w:val="20"/>
        </w:rPr>
        <w:t xml:space="preserve">Sources: </w:t>
      </w:r>
      <w:r w:rsidR="000738BD" w:rsidRPr="00926912">
        <w:rPr>
          <w:rFonts w:asciiTheme="majorHAnsi" w:hAnsiTheme="majorHAnsi"/>
          <w:sz w:val="20"/>
          <w:szCs w:val="20"/>
        </w:rPr>
        <w:t xml:space="preserve">Hamel, G. (2011). First, lets fire all the managers. </w:t>
      </w:r>
      <w:r w:rsidR="000738BD" w:rsidRPr="00926912">
        <w:rPr>
          <w:rFonts w:asciiTheme="majorHAnsi" w:hAnsiTheme="majorHAnsi"/>
          <w:i/>
          <w:sz w:val="20"/>
          <w:szCs w:val="20"/>
        </w:rPr>
        <w:t>Harvard Business Review, 89</w:t>
      </w:r>
      <w:r w:rsidR="000738BD" w:rsidRPr="00926912">
        <w:rPr>
          <w:rFonts w:asciiTheme="majorHAnsi" w:hAnsiTheme="majorHAnsi"/>
          <w:sz w:val="20"/>
          <w:szCs w:val="20"/>
        </w:rPr>
        <w:t>(12), 48-60</w:t>
      </w:r>
      <w:r w:rsidR="00094C34">
        <w:rPr>
          <w:rFonts w:asciiTheme="majorHAnsi" w:hAnsiTheme="majorHAnsi"/>
          <w:sz w:val="20"/>
          <w:szCs w:val="20"/>
        </w:rPr>
        <w:t>;</w:t>
      </w:r>
      <w:r w:rsidR="002578E4">
        <w:rPr>
          <w:rFonts w:asciiTheme="majorHAnsi" w:hAnsiTheme="majorHAnsi"/>
          <w:sz w:val="20"/>
          <w:szCs w:val="20"/>
        </w:rPr>
        <w:t xml:space="preserve"> </w:t>
      </w:r>
      <w:r w:rsidR="007837E9" w:rsidRPr="00926912">
        <w:rPr>
          <w:rFonts w:asciiTheme="majorHAnsi" w:hAnsiTheme="majorHAnsi" w:cstheme="majorHAnsi"/>
          <w:sz w:val="20"/>
          <w:szCs w:val="20"/>
        </w:rPr>
        <w:t xml:space="preserve">Hamel, G. (2009). Moon Shots for Management. </w:t>
      </w:r>
      <w:r w:rsidR="007837E9" w:rsidRPr="00926912">
        <w:rPr>
          <w:rFonts w:asciiTheme="majorHAnsi" w:hAnsiTheme="majorHAnsi" w:cstheme="majorHAnsi"/>
          <w:i/>
          <w:sz w:val="20"/>
          <w:szCs w:val="20"/>
        </w:rPr>
        <w:t>Harvard Business Review, 87</w:t>
      </w:r>
      <w:r w:rsidR="007837E9" w:rsidRPr="00926912">
        <w:rPr>
          <w:rFonts w:asciiTheme="majorHAnsi" w:hAnsiTheme="majorHAnsi" w:cstheme="majorHAnsi"/>
          <w:sz w:val="20"/>
          <w:szCs w:val="20"/>
        </w:rPr>
        <w:t>(2), 91-98</w:t>
      </w:r>
      <w:r w:rsidR="00094C34">
        <w:rPr>
          <w:rFonts w:asciiTheme="majorHAnsi" w:hAnsiTheme="majorHAnsi" w:cstheme="majorHAnsi"/>
          <w:sz w:val="20"/>
          <w:szCs w:val="20"/>
        </w:rPr>
        <w:t>;</w:t>
      </w:r>
      <w:r w:rsidR="007837E9" w:rsidRPr="00926912">
        <w:rPr>
          <w:rFonts w:asciiTheme="majorHAnsi" w:hAnsiTheme="majorHAnsi" w:cstheme="majorHAnsi"/>
          <w:sz w:val="20"/>
          <w:szCs w:val="20"/>
        </w:rPr>
        <w:t xml:space="preserve"> </w:t>
      </w:r>
      <w:r w:rsidRPr="00926912">
        <w:rPr>
          <w:rFonts w:asciiTheme="majorHAnsi" w:hAnsiTheme="majorHAnsi"/>
          <w:sz w:val="20"/>
          <w:szCs w:val="20"/>
        </w:rPr>
        <w:t xml:space="preserve">Hamel, G. (2007. P. 98).  </w:t>
      </w:r>
      <w:proofErr w:type="gramStart"/>
      <w:r w:rsidRPr="00926912">
        <w:rPr>
          <w:rFonts w:asciiTheme="majorHAnsi" w:hAnsiTheme="majorHAnsi"/>
          <w:i/>
          <w:sz w:val="20"/>
          <w:szCs w:val="20"/>
        </w:rPr>
        <w:t>The future of management.</w:t>
      </w:r>
      <w:proofErr w:type="gramEnd"/>
      <w:r w:rsidRPr="00926912">
        <w:rPr>
          <w:rFonts w:asciiTheme="majorHAnsi" w:hAnsiTheme="majorHAnsi"/>
          <w:sz w:val="20"/>
          <w:szCs w:val="20"/>
        </w:rPr>
        <w:t xml:space="preserve">  Boston, MA: Harvard Business School Press.</w:t>
      </w:r>
    </w:p>
    <w:p w14:paraId="22DDDC3F" w14:textId="77777777" w:rsidR="00CB3349" w:rsidRDefault="00CB3349" w:rsidP="00133C5A">
      <w:pPr>
        <w:pStyle w:val="BodyTextIndent3"/>
        <w:spacing w:line="480" w:lineRule="auto"/>
        <w:ind w:left="0"/>
        <w:rPr>
          <w:rFonts w:asciiTheme="majorHAnsi" w:hAnsiTheme="majorHAnsi"/>
          <w:b/>
          <w:sz w:val="24"/>
          <w:szCs w:val="24"/>
        </w:rPr>
      </w:pPr>
    </w:p>
    <w:p w14:paraId="3457318F" w14:textId="77777777" w:rsidR="00871422" w:rsidRPr="00782253" w:rsidRDefault="00871422" w:rsidP="00133C5A">
      <w:pPr>
        <w:keepNext/>
        <w:spacing w:after="120" w:line="480" w:lineRule="auto"/>
        <w:ind w:firstLine="720"/>
        <w:rPr>
          <w:rFonts w:asciiTheme="majorHAnsi" w:hAnsiTheme="majorHAnsi"/>
        </w:rPr>
      </w:pPr>
      <w:r>
        <w:rPr>
          <w:rFonts w:asciiTheme="majorHAnsi" w:hAnsiTheme="majorHAnsi"/>
        </w:rPr>
        <w:t>Despite calls for change</w:t>
      </w:r>
      <w:r w:rsidR="003831DE">
        <w:rPr>
          <w:rFonts w:asciiTheme="majorHAnsi" w:hAnsiTheme="majorHAnsi"/>
        </w:rPr>
        <w:t xml:space="preserve"> in </w:t>
      </w:r>
      <w:r w:rsidR="0069778F">
        <w:rPr>
          <w:rFonts w:asciiTheme="majorHAnsi" w:hAnsiTheme="majorHAnsi"/>
        </w:rPr>
        <w:t>the way</w:t>
      </w:r>
      <w:r w:rsidR="003831DE">
        <w:rPr>
          <w:rFonts w:asciiTheme="majorHAnsi" w:hAnsiTheme="majorHAnsi"/>
        </w:rPr>
        <w:t xml:space="preserve"> we do management from Gary Hamel and others</w:t>
      </w:r>
      <w:r w:rsidR="00612E2E">
        <w:rPr>
          <w:rFonts w:asciiTheme="majorHAnsi" w:hAnsiTheme="majorHAnsi"/>
        </w:rPr>
        <w:t xml:space="preserve"> (see “OB in Action: Moonshots for Management 2.0”)</w:t>
      </w:r>
      <w:r>
        <w:rPr>
          <w:rFonts w:asciiTheme="majorHAnsi" w:hAnsiTheme="majorHAnsi"/>
        </w:rPr>
        <w:t>, the basic functions of management continue to be p</w:t>
      </w:r>
      <w:r w:rsidRPr="00782253">
        <w:rPr>
          <w:rFonts w:asciiTheme="majorHAnsi" w:hAnsiTheme="majorHAnsi"/>
        </w:rPr>
        <w:t xml:space="preserve">lanning, organizing, leading and controlling. These </w:t>
      </w:r>
      <w:r w:rsidR="008E2674">
        <w:rPr>
          <w:rFonts w:asciiTheme="majorHAnsi" w:hAnsiTheme="majorHAnsi"/>
        </w:rPr>
        <w:t>four tasks</w:t>
      </w:r>
      <w:r w:rsidR="008E2674" w:rsidRPr="00782253">
        <w:rPr>
          <w:rFonts w:asciiTheme="majorHAnsi" w:hAnsiTheme="majorHAnsi"/>
        </w:rPr>
        <w:t xml:space="preserve"> </w:t>
      </w:r>
      <w:r w:rsidRPr="00782253">
        <w:rPr>
          <w:rFonts w:asciiTheme="majorHAnsi" w:hAnsiTheme="majorHAnsi"/>
        </w:rPr>
        <w:t xml:space="preserve">were first identified by Henri </w:t>
      </w:r>
      <w:proofErr w:type="spellStart"/>
      <w:r w:rsidRPr="00782253">
        <w:rPr>
          <w:rFonts w:asciiTheme="majorHAnsi" w:hAnsiTheme="majorHAnsi"/>
        </w:rPr>
        <w:t>Fayol</w:t>
      </w:r>
      <w:proofErr w:type="spellEnd"/>
      <w:r w:rsidR="00CF5980">
        <w:rPr>
          <w:rFonts w:asciiTheme="majorHAnsi" w:hAnsiTheme="majorHAnsi"/>
        </w:rPr>
        <w:t xml:space="preserve"> </w:t>
      </w:r>
      <w:r w:rsidRPr="00782253" w:rsidDel="00D84ECA">
        <w:rPr>
          <w:rFonts w:asciiTheme="majorHAnsi" w:hAnsiTheme="majorHAnsi"/>
        </w:rPr>
        <w:t>almost a century ago</w:t>
      </w:r>
      <w:r>
        <w:rPr>
          <w:rFonts w:asciiTheme="majorHAnsi" w:hAnsiTheme="majorHAnsi"/>
        </w:rPr>
        <w:t>.</w:t>
      </w:r>
      <w:r w:rsidR="00CF5980" w:rsidRPr="00CF5980">
        <w:rPr>
          <w:rStyle w:val="EndnoteReference"/>
          <w:rFonts w:asciiTheme="majorHAnsi" w:hAnsiTheme="majorHAnsi"/>
        </w:rPr>
        <w:t xml:space="preserve"> </w:t>
      </w:r>
      <w:r w:rsidR="00CF5980" w:rsidRPr="00782253">
        <w:rPr>
          <w:rStyle w:val="EndnoteReference"/>
          <w:rFonts w:asciiTheme="majorHAnsi" w:hAnsiTheme="majorHAnsi"/>
        </w:rPr>
        <w:endnoteReference w:id="17"/>
      </w:r>
      <w:r>
        <w:rPr>
          <w:rFonts w:asciiTheme="majorHAnsi" w:hAnsiTheme="majorHAnsi"/>
        </w:rPr>
        <w:t xml:space="preserve"> </w:t>
      </w:r>
      <w:r w:rsidRPr="00782253">
        <w:rPr>
          <w:rFonts w:asciiTheme="majorHAnsi" w:hAnsiTheme="majorHAnsi"/>
        </w:rPr>
        <w:t xml:space="preserve">We look at </w:t>
      </w:r>
      <w:r w:rsidR="008E2674">
        <w:rPr>
          <w:rFonts w:asciiTheme="majorHAnsi" w:hAnsiTheme="majorHAnsi"/>
        </w:rPr>
        <w:t>them briefly</w:t>
      </w:r>
      <w:r w:rsidRPr="00782253">
        <w:rPr>
          <w:rFonts w:asciiTheme="majorHAnsi" w:hAnsiTheme="majorHAnsi"/>
        </w:rPr>
        <w:t xml:space="preserve"> and then suggest how </w:t>
      </w:r>
      <w:r>
        <w:rPr>
          <w:rFonts w:asciiTheme="majorHAnsi" w:hAnsiTheme="majorHAnsi"/>
        </w:rPr>
        <w:lastRenderedPageBreak/>
        <w:t>c</w:t>
      </w:r>
      <w:r w:rsidRPr="00782253">
        <w:rPr>
          <w:rFonts w:asciiTheme="majorHAnsi" w:hAnsiTheme="majorHAnsi"/>
        </w:rPr>
        <w:t xml:space="preserve">onventional and </w:t>
      </w:r>
      <w:r>
        <w:rPr>
          <w:rFonts w:asciiTheme="majorHAnsi" w:hAnsiTheme="majorHAnsi"/>
        </w:rPr>
        <w:t>s</w:t>
      </w:r>
      <w:r w:rsidRPr="00782253">
        <w:rPr>
          <w:rFonts w:asciiTheme="majorHAnsi" w:hAnsiTheme="majorHAnsi"/>
        </w:rPr>
        <w:t xml:space="preserve">ustainable perspectives might result in different organizational behaviors for each.  </w:t>
      </w:r>
    </w:p>
    <w:p w14:paraId="1014F82B" w14:textId="77777777" w:rsidR="003831DE" w:rsidRDefault="00871422" w:rsidP="00133C5A">
      <w:pPr>
        <w:spacing w:after="120" w:line="480" w:lineRule="auto"/>
        <w:rPr>
          <w:rFonts w:asciiTheme="majorHAnsi" w:hAnsiTheme="majorHAnsi"/>
          <w:b/>
          <w:i/>
        </w:rPr>
      </w:pPr>
      <w:r>
        <w:rPr>
          <w:rFonts w:asciiTheme="majorHAnsi" w:hAnsiTheme="majorHAnsi"/>
          <w:b/>
        </w:rPr>
        <w:t>P</w:t>
      </w:r>
      <w:r w:rsidR="00486B3E" w:rsidRPr="00782253">
        <w:rPr>
          <w:rFonts w:asciiTheme="majorHAnsi" w:hAnsiTheme="majorHAnsi"/>
          <w:b/>
        </w:rPr>
        <w:t>lanning</w:t>
      </w:r>
    </w:p>
    <w:p w14:paraId="0F814C76" w14:textId="77777777" w:rsidR="00486B3E" w:rsidRPr="00782253" w:rsidRDefault="00486B3E" w:rsidP="00133C5A">
      <w:pPr>
        <w:spacing w:after="120" w:line="480" w:lineRule="auto"/>
        <w:ind w:firstLine="720"/>
        <w:rPr>
          <w:rFonts w:asciiTheme="majorHAnsi" w:hAnsiTheme="majorHAnsi"/>
        </w:rPr>
      </w:pPr>
      <w:r w:rsidRPr="00782253">
        <w:rPr>
          <w:rFonts w:asciiTheme="majorHAnsi" w:hAnsiTheme="majorHAnsi"/>
        </w:rPr>
        <w:t xml:space="preserve">From a </w:t>
      </w:r>
      <w:r w:rsidR="00871422">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perspective, </w:t>
      </w:r>
      <w:r w:rsidRPr="005C641C">
        <w:rPr>
          <w:rFonts w:asciiTheme="majorHAnsi" w:hAnsiTheme="majorHAnsi"/>
        </w:rPr>
        <w:t>planning</w:t>
      </w:r>
      <w:r w:rsidR="005C641C">
        <w:rPr>
          <w:rFonts w:asciiTheme="majorHAnsi" w:hAnsiTheme="majorHAnsi"/>
        </w:rPr>
        <w:t xml:space="preserve"> </w:t>
      </w:r>
      <w:r w:rsidR="00612E2E">
        <w:rPr>
          <w:rFonts w:asciiTheme="majorHAnsi" w:hAnsiTheme="majorHAnsi"/>
        </w:rPr>
        <w:t xml:space="preserve">focuses on how </w:t>
      </w:r>
      <w:r w:rsidR="001C3BD8" w:rsidRPr="00CF5980">
        <w:rPr>
          <w:rFonts w:asciiTheme="majorHAnsi" w:hAnsiTheme="majorHAnsi"/>
        </w:rPr>
        <w:t>managers</w:t>
      </w:r>
      <w:r w:rsidRPr="00084CF8">
        <w:rPr>
          <w:rFonts w:asciiTheme="majorHAnsi" w:hAnsiTheme="majorHAnsi"/>
        </w:rPr>
        <w:t xml:space="preserve"> </w:t>
      </w:r>
      <w:r w:rsidRPr="00782253">
        <w:rPr>
          <w:rFonts w:asciiTheme="majorHAnsi" w:hAnsiTheme="majorHAnsi"/>
        </w:rPr>
        <w:t>set goals and design strategies to achieve the</w:t>
      </w:r>
      <w:r w:rsidR="00084CF8">
        <w:rPr>
          <w:rFonts w:asciiTheme="majorHAnsi" w:hAnsiTheme="majorHAnsi"/>
        </w:rPr>
        <w:t>m</w:t>
      </w:r>
      <w:r w:rsidRPr="00782253">
        <w:rPr>
          <w:rFonts w:asciiTheme="majorHAnsi" w:hAnsiTheme="majorHAnsi"/>
        </w:rPr>
        <w:t>.</w:t>
      </w:r>
      <w:r w:rsidR="00612E2E">
        <w:rPr>
          <w:rFonts w:asciiTheme="majorHAnsi" w:hAnsiTheme="majorHAnsi"/>
        </w:rPr>
        <w:t xml:space="preserve"> Typically the focus is on how managerial plans to improve productivity and profits.</w:t>
      </w:r>
      <w:r w:rsidRPr="00782253">
        <w:rPr>
          <w:rFonts w:asciiTheme="majorHAnsi" w:hAnsiTheme="majorHAnsi"/>
        </w:rPr>
        <w:t xml:space="preserve"> </w:t>
      </w:r>
      <w:r w:rsidR="00871422">
        <w:rPr>
          <w:rFonts w:asciiTheme="majorHAnsi" w:hAnsiTheme="majorHAnsi"/>
        </w:rPr>
        <w:t>A</w:t>
      </w:r>
      <w:r w:rsidR="005C641C">
        <w:rPr>
          <w:rFonts w:asciiTheme="majorHAnsi" w:hAnsiTheme="majorHAnsi"/>
        </w:rPr>
        <w:t xml:space="preserve"> </w:t>
      </w:r>
      <w:r w:rsidR="00871422">
        <w:rPr>
          <w:rFonts w:asciiTheme="majorHAnsi" w:hAnsiTheme="majorHAnsi"/>
        </w:rPr>
        <w:t>s</w:t>
      </w:r>
      <w:r w:rsidR="00D67A97" w:rsidRPr="00782253">
        <w:rPr>
          <w:rFonts w:asciiTheme="majorHAnsi" w:hAnsiTheme="majorHAnsi"/>
        </w:rPr>
        <w:t>ustainable</w:t>
      </w:r>
      <w:r w:rsidRPr="00782253">
        <w:rPr>
          <w:rFonts w:asciiTheme="majorHAnsi" w:hAnsiTheme="majorHAnsi"/>
        </w:rPr>
        <w:t xml:space="preserve"> approach emphasizes </w:t>
      </w:r>
      <w:r w:rsidR="00612E2E">
        <w:rPr>
          <w:rFonts w:asciiTheme="majorHAnsi" w:hAnsiTheme="majorHAnsi"/>
        </w:rPr>
        <w:t xml:space="preserve">how </w:t>
      </w:r>
      <w:r w:rsidR="001C3BD8" w:rsidRPr="00CF5980">
        <w:rPr>
          <w:rFonts w:asciiTheme="majorHAnsi" w:hAnsiTheme="majorHAnsi"/>
        </w:rPr>
        <w:t xml:space="preserve">managers </w:t>
      </w:r>
      <w:r w:rsidR="001C3BD8" w:rsidRPr="007F6F50">
        <w:rPr>
          <w:rFonts w:asciiTheme="majorHAnsi" w:hAnsiTheme="majorHAnsi"/>
          <w:i/>
        </w:rPr>
        <w:t>work</w:t>
      </w:r>
      <w:r w:rsidR="00BC1737" w:rsidRPr="00612E2E">
        <w:rPr>
          <w:rFonts w:asciiTheme="majorHAnsi" w:hAnsiTheme="majorHAnsi"/>
          <w:i/>
        </w:rPr>
        <w:t xml:space="preserve"> </w:t>
      </w:r>
      <w:r w:rsidR="001C3BD8" w:rsidRPr="007F6F50">
        <w:rPr>
          <w:rFonts w:asciiTheme="majorHAnsi" w:hAnsiTheme="majorHAnsi"/>
          <w:i/>
        </w:rPr>
        <w:t>alongside</w:t>
      </w:r>
      <w:r w:rsidR="00BC1737" w:rsidRPr="00612E2E">
        <w:rPr>
          <w:rFonts w:asciiTheme="majorHAnsi" w:hAnsiTheme="majorHAnsi"/>
          <w:i/>
        </w:rPr>
        <w:t xml:space="preserve"> others</w:t>
      </w:r>
      <w:r w:rsidRPr="00782253">
        <w:rPr>
          <w:rFonts w:asciiTheme="majorHAnsi" w:hAnsiTheme="majorHAnsi"/>
        </w:rPr>
        <w:t xml:space="preserve"> to set goals and design strategies. </w:t>
      </w:r>
      <w:r w:rsidR="00E04C5B" w:rsidRPr="00782253">
        <w:rPr>
          <w:rFonts w:asciiTheme="majorHAnsi" w:hAnsiTheme="majorHAnsi"/>
        </w:rPr>
        <w:t xml:space="preserve">Moreover, </w:t>
      </w:r>
      <w:r w:rsidR="00871422">
        <w:rPr>
          <w:rFonts w:asciiTheme="majorHAnsi" w:hAnsiTheme="majorHAnsi"/>
        </w:rPr>
        <w:t>s</w:t>
      </w:r>
      <w:r w:rsidR="00D67A97" w:rsidRPr="00782253">
        <w:rPr>
          <w:rFonts w:asciiTheme="majorHAnsi" w:hAnsiTheme="majorHAnsi"/>
        </w:rPr>
        <w:t>ustainable</w:t>
      </w:r>
      <w:r w:rsidRPr="00782253">
        <w:rPr>
          <w:rFonts w:asciiTheme="majorHAnsi" w:hAnsiTheme="majorHAnsi"/>
        </w:rPr>
        <w:t xml:space="preserve"> managers </w:t>
      </w:r>
      <w:r w:rsidR="005C641C">
        <w:rPr>
          <w:rFonts w:asciiTheme="majorHAnsi" w:hAnsiTheme="majorHAnsi"/>
        </w:rPr>
        <w:t>reach for</w:t>
      </w:r>
      <w:r w:rsidRPr="00782253">
        <w:rPr>
          <w:rFonts w:asciiTheme="majorHAnsi" w:hAnsiTheme="majorHAnsi"/>
        </w:rPr>
        <w:t xml:space="preserve"> goals that </w:t>
      </w:r>
      <w:r w:rsidR="00612E2E">
        <w:rPr>
          <w:rFonts w:asciiTheme="majorHAnsi" w:hAnsiTheme="majorHAnsi"/>
        </w:rPr>
        <w:t xml:space="preserve">go beyond profits and productivity, even when such goals </w:t>
      </w:r>
      <w:r w:rsidRPr="00782253">
        <w:rPr>
          <w:rFonts w:asciiTheme="majorHAnsi" w:hAnsiTheme="majorHAnsi"/>
        </w:rPr>
        <w:t>are difficult to measure</w:t>
      </w:r>
      <w:r w:rsidR="005C641C">
        <w:rPr>
          <w:rFonts w:asciiTheme="majorHAnsi" w:hAnsiTheme="majorHAnsi"/>
        </w:rPr>
        <w:t>,</w:t>
      </w:r>
      <w:r w:rsidRPr="00782253">
        <w:rPr>
          <w:rFonts w:asciiTheme="majorHAnsi" w:hAnsiTheme="majorHAnsi"/>
        </w:rPr>
        <w:t xml:space="preserve"> such as </w:t>
      </w:r>
      <w:r w:rsidR="005C641C">
        <w:rPr>
          <w:rFonts w:asciiTheme="majorHAnsi" w:hAnsiTheme="majorHAnsi"/>
        </w:rPr>
        <w:t>those</w:t>
      </w:r>
      <w:r w:rsidR="005C641C" w:rsidRPr="00782253">
        <w:rPr>
          <w:rFonts w:asciiTheme="majorHAnsi" w:hAnsiTheme="majorHAnsi"/>
        </w:rPr>
        <w:t xml:space="preserve"> </w:t>
      </w:r>
      <w:r w:rsidRPr="00782253">
        <w:rPr>
          <w:rFonts w:asciiTheme="majorHAnsi" w:hAnsiTheme="majorHAnsi"/>
        </w:rPr>
        <w:t xml:space="preserve">related to environmental sustainability, human dignity, and happiness. </w:t>
      </w:r>
      <w:r w:rsidR="00D67A97" w:rsidRPr="00782253">
        <w:rPr>
          <w:rFonts w:asciiTheme="majorHAnsi" w:hAnsiTheme="majorHAnsi"/>
        </w:rPr>
        <w:t>Sustainable</w:t>
      </w:r>
      <w:r w:rsidR="005C641C">
        <w:rPr>
          <w:rFonts w:asciiTheme="majorHAnsi" w:hAnsiTheme="majorHAnsi"/>
        </w:rPr>
        <w:t xml:space="preserve"> </w:t>
      </w:r>
      <w:r w:rsidR="00CB42B9" w:rsidRPr="00782253">
        <w:rPr>
          <w:rFonts w:asciiTheme="majorHAnsi" w:hAnsiTheme="majorHAnsi"/>
        </w:rPr>
        <w:t xml:space="preserve">OB </w:t>
      </w:r>
      <w:r w:rsidR="003B2252" w:rsidRPr="00782253">
        <w:rPr>
          <w:rFonts w:asciiTheme="majorHAnsi" w:hAnsiTheme="majorHAnsi"/>
        </w:rPr>
        <w:t>emphasizes</w:t>
      </w:r>
      <w:r w:rsidRPr="00782253">
        <w:rPr>
          <w:rFonts w:asciiTheme="majorHAnsi" w:hAnsiTheme="majorHAnsi"/>
        </w:rPr>
        <w:t xml:space="preserve"> using </w:t>
      </w:r>
      <w:r w:rsidRPr="005C641C">
        <w:rPr>
          <w:rFonts w:asciiTheme="majorHAnsi" w:hAnsiTheme="majorHAnsi"/>
          <w:b/>
        </w:rPr>
        <w:t>practical wisdom</w:t>
      </w:r>
      <w:r w:rsidR="00396181">
        <w:rPr>
          <w:rFonts w:asciiTheme="majorHAnsi" w:hAnsiTheme="majorHAnsi"/>
        </w:rPr>
        <w:t xml:space="preserve"> (prudence)</w:t>
      </w:r>
      <w:r w:rsidR="00CF5980">
        <w:rPr>
          <w:rFonts w:asciiTheme="majorHAnsi" w:hAnsiTheme="majorHAnsi"/>
          <w:b/>
        </w:rPr>
        <w:t xml:space="preserve">, </w:t>
      </w:r>
      <w:r w:rsidR="00CF5980">
        <w:rPr>
          <w:rFonts w:asciiTheme="majorHAnsi" w:hAnsiTheme="majorHAnsi"/>
        </w:rPr>
        <w:t>which is exercising foresight</w:t>
      </w:r>
      <w:r w:rsidR="00D739A7">
        <w:rPr>
          <w:rFonts w:asciiTheme="majorHAnsi" w:hAnsiTheme="majorHAnsi"/>
        </w:rPr>
        <w:t xml:space="preserve">, reason, and </w:t>
      </w:r>
      <w:r w:rsidR="00396181">
        <w:rPr>
          <w:rFonts w:asciiTheme="majorHAnsi" w:hAnsiTheme="majorHAnsi"/>
        </w:rPr>
        <w:t>discretion</w:t>
      </w:r>
      <w:r w:rsidR="00CF5980">
        <w:rPr>
          <w:rFonts w:asciiTheme="majorHAnsi" w:hAnsiTheme="majorHAnsi"/>
        </w:rPr>
        <w:t xml:space="preserve"> </w:t>
      </w:r>
      <w:r w:rsidRPr="00782253">
        <w:rPr>
          <w:rFonts w:asciiTheme="majorHAnsi" w:hAnsiTheme="majorHAnsi"/>
        </w:rPr>
        <w:t xml:space="preserve">to achieve </w:t>
      </w:r>
      <w:r w:rsidR="00D739A7" w:rsidRPr="00782253">
        <w:rPr>
          <w:rFonts w:asciiTheme="majorHAnsi" w:hAnsiTheme="majorHAnsi"/>
        </w:rPr>
        <w:t>what is good for the community</w:t>
      </w:r>
      <w:r w:rsidRPr="00782253">
        <w:rPr>
          <w:rFonts w:asciiTheme="majorHAnsi" w:hAnsiTheme="majorHAnsi"/>
        </w:rPr>
        <w:t>.</w:t>
      </w:r>
      <w:r w:rsidR="00D739A7" w:rsidRPr="00782253">
        <w:rPr>
          <w:rStyle w:val="EndnoteReference"/>
          <w:rFonts w:asciiTheme="majorHAnsi" w:hAnsiTheme="majorHAnsi"/>
        </w:rPr>
        <w:endnoteReference w:id="18"/>
      </w:r>
      <w:r w:rsidRPr="00782253">
        <w:rPr>
          <w:rFonts w:asciiTheme="majorHAnsi" w:hAnsiTheme="majorHAnsi"/>
        </w:rPr>
        <w:t xml:space="preserve"> </w:t>
      </w:r>
      <w:r w:rsidR="00E9492F">
        <w:rPr>
          <w:rFonts w:asciiTheme="majorHAnsi" w:hAnsiTheme="majorHAnsi"/>
        </w:rPr>
        <w:t xml:space="preserve">Because a sustainable approach to planning </w:t>
      </w:r>
      <w:r w:rsidRPr="00782253">
        <w:rPr>
          <w:rFonts w:asciiTheme="majorHAnsi" w:hAnsiTheme="majorHAnsi"/>
        </w:rPr>
        <w:t>recognize</w:t>
      </w:r>
      <w:r w:rsidR="00E9492F">
        <w:rPr>
          <w:rFonts w:asciiTheme="majorHAnsi" w:hAnsiTheme="majorHAnsi"/>
        </w:rPr>
        <w:t>s</w:t>
      </w:r>
      <w:r w:rsidRPr="00782253">
        <w:rPr>
          <w:rFonts w:asciiTheme="majorHAnsi" w:hAnsiTheme="majorHAnsi"/>
        </w:rPr>
        <w:t xml:space="preserve"> that individual and community wellbeing are closely related, </w:t>
      </w:r>
      <w:r w:rsidR="00E9492F">
        <w:rPr>
          <w:rFonts w:asciiTheme="majorHAnsi" w:hAnsiTheme="majorHAnsi"/>
        </w:rPr>
        <w:t>members</w:t>
      </w:r>
      <w:r w:rsidR="00084CF8">
        <w:rPr>
          <w:rFonts w:asciiTheme="majorHAnsi" w:hAnsiTheme="majorHAnsi"/>
        </w:rPr>
        <w:t xml:space="preserve"> strive to make</w:t>
      </w:r>
      <w:r w:rsidRPr="00782253">
        <w:rPr>
          <w:rFonts w:asciiTheme="majorHAnsi" w:hAnsiTheme="majorHAnsi"/>
        </w:rPr>
        <w:t xml:space="preserve"> decisions</w:t>
      </w:r>
      <w:r w:rsidR="00084CF8">
        <w:rPr>
          <w:rFonts w:asciiTheme="majorHAnsi" w:hAnsiTheme="majorHAnsi"/>
        </w:rPr>
        <w:t xml:space="preserve"> that</w:t>
      </w:r>
      <w:r w:rsidRPr="00782253">
        <w:rPr>
          <w:rFonts w:asciiTheme="majorHAnsi" w:hAnsiTheme="majorHAnsi"/>
        </w:rPr>
        <w:t xml:space="preserve"> reflect the needs of multiple stakeholders (</w:t>
      </w:r>
      <w:r w:rsidR="00084CF8">
        <w:rPr>
          <w:rFonts w:asciiTheme="majorHAnsi" w:hAnsiTheme="majorHAnsi"/>
        </w:rPr>
        <w:t>an organization’s</w:t>
      </w:r>
      <w:r w:rsidRPr="00782253">
        <w:rPr>
          <w:rFonts w:asciiTheme="majorHAnsi" w:hAnsiTheme="majorHAnsi"/>
        </w:rPr>
        <w:t xml:space="preserve"> members, customers, owners, suppliers</w:t>
      </w:r>
      <w:r w:rsidR="00084CF8">
        <w:rPr>
          <w:rFonts w:asciiTheme="majorHAnsi" w:hAnsiTheme="majorHAnsi"/>
        </w:rPr>
        <w:t>,</w:t>
      </w:r>
      <w:r w:rsidRPr="00782253">
        <w:rPr>
          <w:rFonts w:asciiTheme="majorHAnsi" w:hAnsiTheme="majorHAnsi"/>
        </w:rPr>
        <w:t xml:space="preserve"> and neighbors).</w:t>
      </w:r>
    </w:p>
    <w:p w14:paraId="6E5EFF3D" w14:textId="77777777" w:rsidR="00222CA0" w:rsidRDefault="00871422" w:rsidP="00133C5A">
      <w:pPr>
        <w:spacing w:after="120" w:line="480" w:lineRule="auto"/>
        <w:rPr>
          <w:rFonts w:asciiTheme="majorHAnsi" w:hAnsiTheme="majorHAnsi"/>
          <w:b/>
          <w:i/>
        </w:rPr>
      </w:pPr>
      <w:r>
        <w:rPr>
          <w:rFonts w:asciiTheme="majorHAnsi" w:hAnsiTheme="majorHAnsi"/>
          <w:b/>
        </w:rPr>
        <w:t>O</w:t>
      </w:r>
      <w:r w:rsidR="003B2252" w:rsidRPr="00782253">
        <w:rPr>
          <w:rFonts w:asciiTheme="majorHAnsi" w:hAnsiTheme="majorHAnsi"/>
          <w:b/>
        </w:rPr>
        <w:t>rganizing</w:t>
      </w:r>
    </w:p>
    <w:p w14:paraId="4D72C617" w14:textId="7A4C749C" w:rsidR="003B2252" w:rsidRPr="00782253" w:rsidRDefault="003E7AAC" w:rsidP="00133C5A">
      <w:pPr>
        <w:spacing w:after="120" w:line="480" w:lineRule="auto"/>
        <w:ind w:firstLine="720"/>
        <w:rPr>
          <w:rFonts w:asciiTheme="majorHAnsi" w:hAnsiTheme="majorHAnsi"/>
        </w:rPr>
      </w:pPr>
      <w:r w:rsidRPr="00782253">
        <w:rPr>
          <w:rFonts w:asciiTheme="majorHAnsi" w:hAnsiTheme="majorHAnsi"/>
        </w:rPr>
        <w:t xml:space="preserve">From a </w:t>
      </w:r>
      <w:r w:rsidR="00871422">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perspective, o</w:t>
      </w:r>
      <w:r w:rsidR="003B2252" w:rsidRPr="00782253">
        <w:rPr>
          <w:rFonts w:asciiTheme="majorHAnsi" w:hAnsiTheme="majorHAnsi"/>
        </w:rPr>
        <w:t xml:space="preserve">rganizing is arranging human and other organizational resources in order to achieve planned goals and strategies. </w:t>
      </w:r>
      <w:r w:rsidR="00937A60" w:rsidRPr="00937A60">
        <w:rPr>
          <w:rFonts w:asciiTheme="majorHAnsi" w:hAnsiTheme="majorHAnsi"/>
        </w:rPr>
        <w:t>Basic organizing issues include concepts such as centralization (how much authority people at different organizational levels have), specialization (dividing large, complex tasks into a series of simpler tasks), and standardization (achieving coordination across organizational members).</w:t>
      </w:r>
      <w:r w:rsidR="00937A60">
        <w:rPr>
          <w:rFonts w:asciiTheme="majorHAnsi" w:hAnsiTheme="majorHAnsi"/>
        </w:rPr>
        <w:t xml:space="preserve">  </w:t>
      </w:r>
      <w:r w:rsidR="00D67A97" w:rsidRPr="00782253">
        <w:rPr>
          <w:rFonts w:asciiTheme="majorHAnsi" w:hAnsiTheme="majorHAnsi"/>
        </w:rPr>
        <w:t>Sustainable</w:t>
      </w:r>
      <w:r w:rsidR="003B2252" w:rsidRPr="00782253">
        <w:rPr>
          <w:rFonts w:asciiTheme="majorHAnsi" w:hAnsiTheme="majorHAnsi"/>
        </w:rPr>
        <w:t xml:space="preserve"> organizing </w:t>
      </w:r>
      <w:r w:rsidR="00396181">
        <w:rPr>
          <w:rFonts w:asciiTheme="majorHAnsi" w:hAnsiTheme="majorHAnsi"/>
        </w:rPr>
        <w:t xml:space="preserve">includes arranging resources but emphasizes </w:t>
      </w:r>
      <w:r w:rsidR="003B2252" w:rsidRPr="00782253">
        <w:rPr>
          <w:rFonts w:asciiTheme="majorHAnsi" w:hAnsiTheme="majorHAnsi"/>
        </w:rPr>
        <w:t xml:space="preserve">a spirit of </w:t>
      </w:r>
      <w:proofErr w:type="spellStart"/>
      <w:r w:rsidR="00A45363">
        <w:rPr>
          <w:rFonts w:asciiTheme="majorHAnsi" w:hAnsiTheme="majorHAnsi"/>
        </w:rPr>
        <w:t>dignification</w:t>
      </w:r>
      <w:proofErr w:type="spellEnd"/>
      <w:r w:rsidR="00A45363">
        <w:rPr>
          <w:rFonts w:asciiTheme="majorHAnsi" w:hAnsiTheme="majorHAnsi"/>
        </w:rPr>
        <w:t xml:space="preserve">, </w:t>
      </w:r>
      <w:r w:rsidR="003B2252" w:rsidRPr="00782253">
        <w:rPr>
          <w:rFonts w:asciiTheme="majorHAnsi" w:hAnsiTheme="majorHAnsi"/>
        </w:rPr>
        <w:lastRenderedPageBreak/>
        <w:t>experimentation</w:t>
      </w:r>
      <w:r w:rsidR="00A45363">
        <w:rPr>
          <w:rFonts w:asciiTheme="majorHAnsi" w:hAnsiTheme="majorHAnsi"/>
        </w:rPr>
        <w:t>,</w:t>
      </w:r>
      <w:r w:rsidR="00396181">
        <w:rPr>
          <w:rFonts w:asciiTheme="majorHAnsi" w:hAnsiTheme="majorHAnsi"/>
        </w:rPr>
        <w:t xml:space="preserve"> and </w:t>
      </w:r>
      <w:r w:rsidR="00C30429">
        <w:rPr>
          <w:rFonts w:asciiTheme="majorHAnsi" w:hAnsiTheme="majorHAnsi"/>
          <w:noProof/>
        </w:rPr>
        <mc:AlternateContent>
          <mc:Choice Requires="wps">
            <w:drawing>
              <wp:anchor distT="0" distB="0" distL="114300" distR="114300" simplePos="0" relativeHeight="251719680" behindDoc="0" locked="0" layoutInCell="1" allowOverlap="1" wp14:anchorId="3F2BF25B" wp14:editId="13FD694C">
                <wp:simplePos x="0" y="0"/>
                <wp:positionH relativeFrom="page">
                  <wp:posOffset>5962650</wp:posOffset>
                </wp:positionH>
                <wp:positionV relativeFrom="page">
                  <wp:posOffset>1170305</wp:posOffset>
                </wp:positionV>
                <wp:extent cx="1135380" cy="241300"/>
                <wp:effectExtent l="0" t="0" r="33020" b="38100"/>
                <wp:wrapSquare wrapText="bothSides"/>
                <wp:docPr id="1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1E049850" w14:textId="77777777" w:rsidR="00A45563" w:rsidRPr="00EC6D06" w:rsidRDefault="00A45563" w:rsidP="007B107E">
                            <w:pPr>
                              <w:jc w:val="center"/>
                              <w:rPr>
                                <w:rFonts w:asciiTheme="minorHAnsi" w:hAnsiTheme="minorHAnsi" w:cstheme="minorHAnsi"/>
                                <w:sz w:val="16"/>
                                <w:szCs w:val="16"/>
                              </w:rPr>
                            </w:pPr>
                            <w:r>
                              <w:rPr>
                                <w:rFonts w:asciiTheme="minorHAnsi" w:hAnsiTheme="minorHAnsi" w:cstheme="minorHAnsi"/>
                                <w:sz w:val="16"/>
                                <w:szCs w:val="16"/>
                              </w:rPr>
                              <w:t>Two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6" type="#_x0000_t202" style="position:absolute;left:0;text-align:left;margin-left:469.5pt;margin-top:92.15pt;width:89.4pt;height:19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">
                <v:textbox>
                  <w:txbxContent>
                    <w:p w14:paraId="1E049850" w14:textId="77777777" w:rsidR="00961643" w:rsidRPr="00EC6D06" w:rsidRDefault="00961643" w:rsidP="007B107E">
                      <w:pPr>
                        <w:jc w:val="center"/>
                        <w:rPr>
                          <w:rFonts w:asciiTheme="minorHAnsi" w:hAnsiTheme="minorHAnsi" w:cstheme="minorHAnsi"/>
                          <w:sz w:val="16"/>
                          <w:szCs w:val="16"/>
                        </w:rPr>
                      </w:pPr>
                      <w:r>
                        <w:rPr>
                          <w:rFonts w:asciiTheme="minorHAnsi" w:hAnsiTheme="minorHAnsi" w:cstheme="minorHAnsi"/>
                          <w:sz w:val="16"/>
                          <w:szCs w:val="16"/>
                        </w:rPr>
                        <w:t>Two Approaches</w:t>
                      </w:r>
                    </w:p>
                  </w:txbxContent>
                </v:textbox>
                <w10:wrap type="square" anchorx="page" anchory="page"/>
              </v:shape>
            </w:pict>
          </mc:Fallback>
        </mc:AlternateContent>
      </w:r>
      <w:r w:rsidR="00C30429">
        <w:rPr>
          <w:rFonts w:asciiTheme="majorHAnsi" w:hAnsiTheme="majorHAnsi"/>
          <w:noProof/>
        </w:rPr>
        <mc:AlternateContent>
          <mc:Choice Requires="wps">
            <w:drawing>
              <wp:anchor distT="0" distB="0" distL="114300" distR="114300" simplePos="0" relativeHeight="251718656" behindDoc="0" locked="0" layoutInCell="1" allowOverlap="1" wp14:anchorId="7BBD5316" wp14:editId="292961F6">
                <wp:simplePos x="0" y="0"/>
                <wp:positionH relativeFrom="page">
                  <wp:posOffset>5962650</wp:posOffset>
                </wp:positionH>
                <wp:positionV relativeFrom="page">
                  <wp:posOffset>932180</wp:posOffset>
                </wp:positionV>
                <wp:extent cx="1135380" cy="241300"/>
                <wp:effectExtent l="0" t="0" r="33020" b="38100"/>
                <wp:wrapSquare wrapText="bothSides"/>
                <wp:docPr id="1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7E2BE3D9" w14:textId="77777777" w:rsidR="00A45563" w:rsidRPr="00EC6D06" w:rsidRDefault="00A45563" w:rsidP="007B107E">
                            <w:pPr>
                              <w:jc w:val="center"/>
                              <w:rPr>
                                <w:rFonts w:asciiTheme="minorHAnsi" w:hAnsiTheme="minorHAnsi" w:cstheme="minorHAnsi"/>
                                <w:sz w:val="16"/>
                                <w:szCs w:val="16"/>
                              </w:rPr>
                            </w:pPr>
                            <w:r>
                              <w:rPr>
                                <w:rFonts w:asciiTheme="minorHAnsi" w:hAnsiTheme="minorHAnsi" w:cstheme="minorHAnsi"/>
                                <w:sz w:val="16"/>
                                <w:szCs w:val="16"/>
                              </w:rPr>
                              <w:t>Why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7" type="#_x0000_t202" style="position:absolute;left:0;text-align:left;margin-left:469.5pt;margin-top:73.4pt;width:89.4pt;height:19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">
                <v:textbox>
                  <w:txbxContent>
                    <w:p w14:paraId="7E2BE3D9" w14:textId="77777777" w:rsidR="00961643" w:rsidRPr="00EC6D06" w:rsidRDefault="00961643" w:rsidP="007B107E">
                      <w:pPr>
                        <w:jc w:val="center"/>
                        <w:rPr>
                          <w:rFonts w:asciiTheme="minorHAnsi" w:hAnsiTheme="minorHAnsi" w:cstheme="minorHAnsi"/>
                          <w:sz w:val="16"/>
                          <w:szCs w:val="16"/>
                        </w:rPr>
                      </w:pPr>
                      <w:r>
                        <w:rPr>
                          <w:rFonts w:asciiTheme="minorHAnsi" w:hAnsiTheme="minorHAnsi" w:cstheme="minorHAnsi"/>
                          <w:sz w:val="16"/>
                          <w:szCs w:val="16"/>
                        </w:rPr>
                        <w:t>Why OB</w:t>
                      </w:r>
                    </w:p>
                  </w:txbxContent>
                </v:textbox>
                <w10:wrap type="square" anchorx="page" anchory="page"/>
              </v:shape>
            </w:pict>
          </mc:Fallback>
        </mc:AlternateContent>
      </w:r>
      <w:r w:rsidR="00C30429">
        <w:rPr>
          <w:rFonts w:asciiTheme="majorHAnsi" w:hAnsiTheme="majorHAnsi"/>
          <w:noProof/>
        </w:rPr>
        <mc:AlternateContent>
          <mc:Choice Requires="wps">
            <w:drawing>
              <wp:anchor distT="0" distB="0" distL="114300" distR="114300" simplePos="0" relativeHeight="251717632" behindDoc="0" locked="0" layoutInCell="1" allowOverlap="1" wp14:anchorId="339FF4A8" wp14:editId="1A79A627">
                <wp:simplePos x="0" y="0"/>
                <wp:positionH relativeFrom="page">
                  <wp:posOffset>5962650</wp:posOffset>
                </wp:positionH>
                <wp:positionV relativeFrom="page">
                  <wp:posOffset>1407795</wp:posOffset>
                </wp:positionV>
                <wp:extent cx="1135380" cy="241300"/>
                <wp:effectExtent l="0" t="0" r="33020" b="38100"/>
                <wp:wrapSquare wrapText="bothSides"/>
                <wp:docPr id="9"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1119AEBE" w14:textId="77777777" w:rsidR="00A45563" w:rsidRPr="00EC6D06" w:rsidRDefault="00A45563" w:rsidP="00C40F7E">
                            <w:pPr>
                              <w:shd w:val="clear" w:color="auto" w:fill="8DB3E2" w:themeFill="text2" w:themeFillTint="66"/>
                              <w:jc w:val="center"/>
                              <w:rPr>
                                <w:rFonts w:asciiTheme="minorHAnsi" w:hAnsiTheme="minorHAnsi" w:cstheme="minorHAnsi"/>
                                <w:sz w:val="16"/>
                                <w:szCs w:val="16"/>
                              </w:rPr>
                            </w:pPr>
                            <w:r>
                              <w:rPr>
                                <w:rFonts w:asciiTheme="minorHAnsi" w:hAnsiTheme="minorHAnsi" w:cstheme="minorHAnsi"/>
                                <w:sz w:val="16"/>
                                <w:szCs w:val="16"/>
                              </w:rPr>
                              <w:t xml:space="preserve">OB and </w:t>
                            </w:r>
                            <w:proofErr w:type="spellStart"/>
                            <w:r>
                              <w:rPr>
                                <w:rFonts w:asciiTheme="minorHAnsi" w:hAnsiTheme="minorHAnsi" w:cstheme="minorHAnsi"/>
                                <w:sz w:val="16"/>
                                <w:szCs w:val="16"/>
                              </w:rPr>
                              <w:t>Mgmt</w:t>
                            </w:r>
                            <w:proofErr w:type="spellEnd"/>
                          </w:p>
                          <w:p w14:paraId="21516DE4" w14:textId="77777777" w:rsidR="00A45563" w:rsidRPr="00EC6D06" w:rsidRDefault="00A45563" w:rsidP="002F13C2">
                            <w:pPr>
                              <w:shd w:val="clear" w:color="auto" w:fill="B8CCE4" w:themeFill="accent1" w:themeFillTint="66"/>
                              <w:jc w:val="center"/>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8" type="#_x0000_t202" style="position:absolute;left:0;text-align:left;margin-left:469.5pt;margin-top:110.85pt;width:89.4pt;height:19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">
                <v:textbox>
                  <w:txbxContent>
                    <w:p w14:paraId="1119AEBE" w14:textId="77777777" w:rsidR="00961643" w:rsidRPr="00EC6D06" w:rsidRDefault="00961643" w:rsidP="00C40F7E">
                      <w:pPr>
                        <w:shd w:val="clear" w:color="auto" w:fill="8DB3E2" w:themeFill="text2" w:themeFillTint="66"/>
                        <w:jc w:val="center"/>
                        <w:rPr>
                          <w:rFonts w:asciiTheme="minorHAnsi" w:hAnsiTheme="minorHAnsi" w:cstheme="minorHAnsi"/>
                          <w:sz w:val="16"/>
                          <w:szCs w:val="16"/>
                        </w:rPr>
                      </w:pPr>
                      <w:r>
                        <w:rPr>
                          <w:rFonts w:asciiTheme="minorHAnsi" w:hAnsiTheme="minorHAnsi" w:cstheme="minorHAnsi"/>
                          <w:sz w:val="16"/>
                          <w:szCs w:val="16"/>
                        </w:rPr>
                        <w:t xml:space="preserve">OB and </w:t>
                      </w:r>
                      <w:proofErr w:type="spellStart"/>
                      <w:r>
                        <w:rPr>
                          <w:rFonts w:asciiTheme="minorHAnsi" w:hAnsiTheme="minorHAnsi" w:cstheme="minorHAnsi"/>
                          <w:sz w:val="16"/>
                          <w:szCs w:val="16"/>
                        </w:rPr>
                        <w:t>Mgmt</w:t>
                      </w:r>
                      <w:proofErr w:type="spellEnd"/>
                    </w:p>
                    <w:p w14:paraId="21516DE4" w14:textId="77777777" w:rsidR="00961643" w:rsidRPr="00EC6D06" w:rsidRDefault="00961643" w:rsidP="002F13C2">
                      <w:pPr>
                        <w:shd w:val="clear" w:color="auto" w:fill="B8CCE4" w:themeFill="accent1" w:themeFillTint="66"/>
                        <w:jc w:val="center"/>
                        <w:rPr>
                          <w:rFonts w:asciiTheme="minorHAnsi" w:hAnsiTheme="minorHAnsi" w:cstheme="minorHAnsi"/>
                          <w:sz w:val="16"/>
                          <w:szCs w:val="16"/>
                        </w:rPr>
                      </w:pPr>
                    </w:p>
                  </w:txbxContent>
                </v:textbox>
                <w10:wrap type="square" anchorx="page" anchory="page"/>
              </v:shape>
            </w:pict>
          </mc:Fallback>
        </mc:AlternateContent>
      </w:r>
      <w:r w:rsidR="00C30429">
        <w:rPr>
          <w:rFonts w:asciiTheme="majorHAnsi" w:hAnsiTheme="majorHAnsi"/>
          <w:noProof/>
        </w:rPr>
        <mc:AlternateContent>
          <mc:Choice Requires="wps">
            <w:drawing>
              <wp:anchor distT="0" distB="0" distL="114300" distR="114300" simplePos="0" relativeHeight="251716608" behindDoc="1" locked="0" layoutInCell="1" allowOverlap="1" wp14:anchorId="47E7E6D5" wp14:editId="268F49DB">
                <wp:simplePos x="0" y="0"/>
                <wp:positionH relativeFrom="page">
                  <wp:posOffset>5962650</wp:posOffset>
                </wp:positionH>
                <wp:positionV relativeFrom="page">
                  <wp:posOffset>1645920</wp:posOffset>
                </wp:positionV>
                <wp:extent cx="1135380" cy="241300"/>
                <wp:effectExtent l="0" t="0" r="33020" b="38100"/>
                <wp:wrapSquare wrapText="bothSides"/>
                <wp:docPr id="8"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0BC242C2" w14:textId="77777777" w:rsidR="00A45563" w:rsidRPr="00EC6D06" w:rsidRDefault="00A45563" w:rsidP="009A2A9B">
                            <w:pPr>
                              <w:jc w:val="center"/>
                              <w:rPr>
                                <w:rFonts w:asciiTheme="minorHAnsi" w:hAnsiTheme="minorHAnsi" w:cstheme="minorHAnsi"/>
                                <w:sz w:val="16"/>
                                <w:szCs w:val="16"/>
                              </w:rPr>
                            </w:pPr>
                            <w:r>
                              <w:rPr>
                                <w:rFonts w:asciiTheme="minorHAnsi" w:hAnsiTheme="minorHAnsi" w:cstheme="minorHAnsi"/>
                                <w:sz w:val="16"/>
                                <w:szCs w:val="16"/>
                              </w:rPr>
                              <w:t xml:space="preserve">What is </w:t>
                            </w:r>
                            <w:proofErr w:type="gramStart"/>
                            <w:r>
                              <w:rPr>
                                <w:rFonts w:asciiTheme="minorHAnsi" w:hAnsiTheme="minorHAnsi" w:cstheme="minorHAnsi"/>
                                <w:sz w:val="16"/>
                                <w:szCs w:val="16"/>
                              </w:rPr>
                              <w:t>Next</w:t>
                            </w:r>
                            <w:proofErr w:type="gramEnd"/>
                          </w:p>
                          <w:p w14:paraId="3687C6EC" w14:textId="77777777" w:rsidR="00A45563" w:rsidRPr="00EC6D06" w:rsidRDefault="00A45563" w:rsidP="002F13C2">
                            <w:pPr>
                              <w:jc w:val="center"/>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49" type="#_x0000_t202" style="position:absolute;left:0;text-align:left;margin-left:469.5pt;margin-top:129.6pt;width:89.4pt;height:1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">
                <v:textbox>
                  <w:txbxContent>
                    <w:p w14:paraId="0BC242C2" w14:textId="77777777" w:rsidR="00961643" w:rsidRPr="00EC6D06" w:rsidRDefault="00961643" w:rsidP="009A2A9B">
                      <w:pPr>
                        <w:jc w:val="center"/>
                        <w:rPr>
                          <w:rFonts w:asciiTheme="minorHAnsi" w:hAnsiTheme="minorHAnsi" w:cstheme="minorHAnsi"/>
                          <w:sz w:val="16"/>
                          <w:szCs w:val="16"/>
                        </w:rPr>
                      </w:pPr>
                      <w:r>
                        <w:rPr>
                          <w:rFonts w:asciiTheme="minorHAnsi" w:hAnsiTheme="minorHAnsi" w:cstheme="minorHAnsi"/>
                          <w:sz w:val="16"/>
                          <w:szCs w:val="16"/>
                        </w:rPr>
                        <w:t xml:space="preserve">What is </w:t>
                      </w:r>
                      <w:proofErr w:type="gramStart"/>
                      <w:r>
                        <w:rPr>
                          <w:rFonts w:asciiTheme="minorHAnsi" w:hAnsiTheme="minorHAnsi" w:cstheme="minorHAnsi"/>
                          <w:sz w:val="16"/>
                          <w:szCs w:val="16"/>
                        </w:rPr>
                        <w:t>Next</w:t>
                      </w:r>
                      <w:proofErr w:type="gramEnd"/>
                    </w:p>
                    <w:p w14:paraId="3687C6EC" w14:textId="77777777" w:rsidR="00961643" w:rsidRPr="00EC6D06" w:rsidRDefault="00961643" w:rsidP="002F13C2">
                      <w:pPr>
                        <w:jc w:val="center"/>
                        <w:rPr>
                          <w:rFonts w:asciiTheme="minorHAnsi" w:hAnsiTheme="minorHAnsi" w:cstheme="minorHAnsi"/>
                          <w:sz w:val="16"/>
                          <w:szCs w:val="16"/>
                        </w:rPr>
                      </w:pPr>
                    </w:p>
                  </w:txbxContent>
                </v:textbox>
                <w10:wrap type="square" anchorx="page" anchory="page"/>
              </v:shape>
            </w:pict>
          </mc:Fallback>
        </mc:AlternateContent>
      </w:r>
      <w:r w:rsidR="00396181">
        <w:rPr>
          <w:rFonts w:asciiTheme="majorHAnsi" w:hAnsiTheme="majorHAnsi"/>
        </w:rPr>
        <w:t xml:space="preserve">sensitivity to others needs in the process. </w:t>
      </w:r>
      <w:r w:rsidR="003B2252" w:rsidRPr="00782253">
        <w:rPr>
          <w:rFonts w:asciiTheme="majorHAnsi" w:hAnsiTheme="majorHAnsi"/>
        </w:rPr>
        <w:t xml:space="preserve">The virtue of </w:t>
      </w:r>
      <w:r w:rsidR="003B2252" w:rsidRPr="00782253">
        <w:rPr>
          <w:rFonts w:asciiTheme="majorHAnsi" w:hAnsiTheme="majorHAnsi"/>
          <w:b/>
        </w:rPr>
        <w:t>courage</w:t>
      </w:r>
      <w:r w:rsidR="00084CF8">
        <w:rPr>
          <w:rFonts w:asciiTheme="majorHAnsi" w:hAnsiTheme="majorHAnsi"/>
          <w:b/>
        </w:rPr>
        <w:t xml:space="preserve"> </w:t>
      </w:r>
      <w:r w:rsidR="00121D92" w:rsidRPr="00782253">
        <w:rPr>
          <w:rFonts w:asciiTheme="majorHAnsi" w:hAnsiTheme="majorHAnsi"/>
        </w:rPr>
        <w:t>is manifest in</w:t>
      </w:r>
      <w:r w:rsidR="003B2252" w:rsidRPr="00782253">
        <w:rPr>
          <w:rFonts w:asciiTheme="majorHAnsi" w:hAnsiTheme="majorHAnsi"/>
        </w:rPr>
        <w:t xml:space="preserve"> </w:t>
      </w:r>
      <w:r w:rsidR="00C11895">
        <w:rPr>
          <w:rFonts w:asciiTheme="majorHAnsi" w:hAnsiTheme="majorHAnsi"/>
        </w:rPr>
        <w:t>managers who work</w:t>
      </w:r>
      <w:r w:rsidR="003B2252" w:rsidRPr="00782253">
        <w:rPr>
          <w:rFonts w:asciiTheme="majorHAnsi" w:hAnsiTheme="majorHAnsi"/>
        </w:rPr>
        <w:t xml:space="preserve"> to improve overall happiness</w:t>
      </w:r>
      <w:r w:rsidR="00207970">
        <w:rPr>
          <w:rFonts w:asciiTheme="majorHAnsi" w:hAnsiTheme="majorHAnsi"/>
        </w:rPr>
        <w:t>,</w:t>
      </w:r>
      <w:r w:rsidR="003B2252" w:rsidRPr="00782253">
        <w:rPr>
          <w:rFonts w:asciiTheme="majorHAnsi" w:hAnsiTheme="majorHAnsi"/>
        </w:rPr>
        <w:t xml:space="preserve"> </w:t>
      </w:r>
      <w:r w:rsidR="003B2252" w:rsidRPr="00782253">
        <w:rPr>
          <w:rFonts w:asciiTheme="majorHAnsi" w:hAnsiTheme="majorHAnsi"/>
          <w:i/>
        </w:rPr>
        <w:t xml:space="preserve">even if this might threaten </w:t>
      </w:r>
      <w:r w:rsidR="00C11895">
        <w:rPr>
          <w:rFonts w:asciiTheme="majorHAnsi" w:hAnsiTheme="majorHAnsi"/>
          <w:i/>
        </w:rPr>
        <w:t>their</w:t>
      </w:r>
      <w:r w:rsidR="00084CF8" w:rsidRPr="00782253">
        <w:rPr>
          <w:rFonts w:asciiTheme="majorHAnsi" w:hAnsiTheme="majorHAnsi"/>
          <w:i/>
        </w:rPr>
        <w:t xml:space="preserve"> </w:t>
      </w:r>
      <w:r w:rsidR="003B2252" w:rsidRPr="00782253">
        <w:rPr>
          <w:rFonts w:asciiTheme="majorHAnsi" w:hAnsiTheme="majorHAnsi"/>
          <w:i/>
        </w:rPr>
        <w:t xml:space="preserve">own status, </w:t>
      </w:r>
      <w:r w:rsidR="00C11895">
        <w:rPr>
          <w:rFonts w:asciiTheme="majorHAnsi" w:hAnsiTheme="majorHAnsi"/>
        </w:rPr>
        <w:t>because they</w:t>
      </w:r>
      <w:r w:rsidR="003B2252" w:rsidRPr="00782253">
        <w:rPr>
          <w:rFonts w:asciiTheme="majorHAnsi" w:hAnsiTheme="majorHAnsi"/>
        </w:rPr>
        <w:t xml:space="preserve"> hope the world can be made a better place. Courageous </w:t>
      </w:r>
      <w:r w:rsidR="00CB42B9" w:rsidRPr="00782253">
        <w:rPr>
          <w:rFonts w:asciiTheme="majorHAnsi" w:hAnsiTheme="majorHAnsi"/>
        </w:rPr>
        <w:t xml:space="preserve">OB </w:t>
      </w:r>
      <w:r w:rsidR="003B2252" w:rsidRPr="00782253">
        <w:rPr>
          <w:rFonts w:asciiTheme="majorHAnsi" w:hAnsiTheme="majorHAnsi"/>
        </w:rPr>
        <w:t>envision</w:t>
      </w:r>
      <w:r w:rsidR="00207970">
        <w:rPr>
          <w:rFonts w:asciiTheme="majorHAnsi" w:hAnsiTheme="majorHAnsi"/>
        </w:rPr>
        <w:t>s</w:t>
      </w:r>
      <w:r w:rsidR="003B2252" w:rsidRPr="00782253">
        <w:rPr>
          <w:rFonts w:asciiTheme="majorHAnsi" w:hAnsiTheme="majorHAnsi"/>
        </w:rPr>
        <w:t xml:space="preserve"> and </w:t>
      </w:r>
      <w:r w:rsidR="00CB42B9" w:rsidRPr="00782253">
        <w:rPr>
          <w:rFonts w:asciiTheme="majorHAnsi" w:hAnsiTheme="majorHAnsi"/>
        </w:rPr>
        <w:t>nurtur</w:t>
      </w:r>
      <w:r w:rsidR="00207970">
        <w:rPr>
          <w:rFonts w:asciiTheme="majorHAnsi" w:hAnsiTheme="majorHAnsi"/>
        </w:rPr>
        <w:t>es</w:t>
      </w:r>
      <w:r w:rsidR="00CB42B9" w:rsidRPr="00782253">
        <w:rPr>
          <w:rFonts w:asciiTheme="majorHAnsi" w:hAnsiTheme="majorHAnsi"/>
        </w:rPr>
        <w:t xml:space="preserve"> </w:t>
      </w:r>
      <w:r w:rsidR="003B2252" w:rsidRPr="00782253">
        <w:rPr>
          <w:rFonts w:asciiTheme="majorHAnsi" w:hAnsiTheme="majorHAnsi"/>
        </w:rPr>
        <w:t xml:space="preserve">a sense of wholeness and integrity </w:t>
      </w:r>
      <w:r w:rsidR="00937A60">
        <w:rPr>
          <w:rFonts w:asciiTheme="majorHAnsi" w:hAnsiTheme="majorHAnsi"/>
        </w:rPr>
        <w:t xml:space="preserve">and </w:t>
      </w:r>
      <w:r w:rsidR="00CB42B9" w:rsidRPr="00782253">
        <w:rPr>
          <w:rFonts w:asciiTheme="majorHAnsi" w:hAnsiTheme="majorHAnsi"/>
        </w:rPr>
        <w:t>promote</w:t>
      </w:r>
      <w:r w:rsidR="00937A60">
        <w:rPr>
          <w:rFonts w:asciiTheme="majorHAnsi" w:hAnsiTheme="majorHAnsi"/>
        </w:rPr>
        <w:t>s</w:t>
      </w:r>
      <w:r w:rsidR="000F32BE">
        <w:rPr>
          <w:rFonts w:asciiTheme="majorHAnsi" w:hAnsiTheme="majorHAnsi"/>
        </w:rPr>
        <w:t xml:space="preserve"> organizational</w:t>
      </w:r>
      <w:r w:rsidR="00CB42B9" w:rsidRPr="00782253">
        <w:rPr>
          <w:rFonts w:asciiTheme="majorHAnsi" w:hAnsiTheme="majorHAnsi"/>
        </w:rPr>
        <w:t xml:space="preserve"> structures that </w:t>
      </w:r>
      <w:r w:rsidR="00293892">
        <w:rPr>
          <w:rFonts w:asciiTheme="majorHAnsi" w:hAnsiTheme="majorHAnsi"/>
        </w:rPr>
        <w:t>help</w:t>
      </w:r>
      <w:r w:rsidR="00CB42B9" w:rsidRPr="00782253">
        <w:rPr>
          <w:rFonts w:asciiTheme="majorHAnsi" w:hAnsiTheme="majorHAnsi"/>
        </w:rPr>
        <w:t xml:space="preserve"> employee</w:t>
      </w:r>
      <w:r w:rsidR="00293892">
        <w:rPr>
          <w:rFonts w:asciiTheme="majorHAnsi" w:hAnsiTheme="majorHAnsi"/>
        </w:rPr>
        <w:t>s</w:t>
      </w:r>
      <w:r w:rsidR="00CB42B9" w:rsidRPr="00782253">
        <w:rPr>
          <w:rFonts w:asciiTheme="majorHAnsi" w:hAnsiTheme="majorHAnsi"/>
        </w:rPr>
        <w:t xml:space="preserve"> flourish</w:t>
      </w:r>
      <w:r w:rsidR="003B2252" w:rsidRPr="00782253">
        <w:rPr>
          <w:rFonts w:asciiTheme="majorHAnsi" w:hAnsiTheme="majorHAnsi"/>
        </w:rPr>
        <w:t xml:space="preserve">.  </w:t>
      </w:r>
    </w:p>
    <w:p w14:paraId="47262ECE" w14:textId="77777777" w:rsidR="00222CA0" w:rsidRDefault="00871422" w:rsidP="00133C5A">
      <w:pPr>
        <w:spacing w:after="120" w:line="480" w:lineRule="auto"/>
        <w:rPr>
          <w:rFonts w:asciiTheme="majorHAnsi" w:hAnsiTheme="majorHAnsi"/>
          <w:b/>
        </w:rPr>
      </w:pPr>
      <w:r>
        <w:rPr>
          <w:rFonts w:asciiTheme="majorHAnsi" w:hAnsiTheme="majorHAnsi"/>
          <w:b/>
        </w:rPr>
        <w:t>L</w:t>
      </w:r>
      <w:r w:rsidR="00486B3E" w:rsidRPr="00782253">
        <w:rPr>
          <w:rFonts w:asciiTheme="majorHAnsi" w:hAnsiTheme="majorHAnsi"/>
          <w:b/>
        </w:rPr>
        <w:t>eading</w:t>
      </w:r>
    </w:p>
    <w:p w14:paraId="1EDE757F" w14:textId="77777777" w:rsidR="00486B3E" w:rsidRPr="00782253" w:rsidRDefault="003E7AAC" w:rsidP="00133C5A">
      <w:pPr>
        <w:spacing w:after="120" w:line="480" w:lineRule="auto"/>
        <w:ind w:firstLine="720"/>
        <w:rPr>
          <w:rFonts w:asciiTheme="majorHAnsi" w:hAnsiTheme="majorHAnsi"/>
        </w:rPr>
      </w:pPr>
      <w:r w:rsidRPr="00782253">
        <w:rPr>
          <w:rFonts w:asciiTheme="majorHAnsi" w:hAnsiTheme="majorHAnsi"/>
        </w:rPr>
        <w:t xml:space="preserve">From a </w:t>
      </w:r>
      <w:r w:rsidR="00871422">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perspective, l</w:t>
      </w:r>
      <w:r w:rsidR="00486B3E" w:rsidRPr="00782253">
        <w:rPr>
          <w:rFonts w:asciiTheme="majorHAnsi" w:hAnsiTheme="majorHAnsi"/>
        </w:rPr>
        <w:t xml:space="preserve">eading </w:t>
      </w:r>
      <w:r w:rsidR="000F32BE">
        <w:rPr>
          <w:rFonts w:asciiTheme="majorHAnsi" w:hAnsiTheme="majorHAnsi"/>
        </w:rPr>
        <w:t>uses</w:t>
      </w:r>
      <w:r w:rsidR="00486B3E" w:rsidRPr="00782253">
        <w:rPr>
          <w:rFonts w:asciiTheme="majorHAnsi" w:hAnsiTheme="majorHAnsi"/>
        </w:rPr>
        <w:t xml:space="preserve"> systems and interpersonal human skills to influence others to achieve organizational goals. </w:t>
      </w:r>
      <w:r w:rsidR="00937A60">
        <w:rPr>
          <w:rFonts w:asciiTheme="majorHAnsi" w:hAnsiTheme="majorHAnsi"/>
        </w:rPr>
        <w:t xml:space="preserve"> L</w:t>
      </w:r>
      <w:r w:rsidR="00937A60" w:rsidRPr="00937A60">
        <w:rPr>
          <w:rFonts w:asciiTheme="majorHAnsi" w:hAnsiTheme="majorHAnsi"/>
        </w:rPr>
        <w:t>eadership style</w:t>
      </w:r>
      <w:r w:rsidR="00937A60">
        <w:rPr>
          <w:rFonts w:asciiTheme="majorHAnsi" w:hAnsiTheme="majorHAnsi"/>
        </w:rPr>
        <w:t>s</w:t>
      </w:r>
      <w:r w:rsidR="00937A60" w:rsidRPr="00937A60">
        <w:rPr>
          <w:rFonts w:asciiTheme="majorHAnsi" w:hAnsiTheme="majorHAnsi"/>
        </w:rPr>
        <w:t xml:space="preserve"> or motivational technique</w:t>
      </w:r>
      <w:r w:rsidR="00937A60">
        <w:rPr>
          <w:rFonts w:asciiTheme="majorHAnsi" w:hAnsiTheme="majorHAnsi"/>
        </w:rPr>
        <w:t>s</w:t>
      </w:r>
      <w:r w:rsidR="00937A60" w:rsidRPr="00937A60">
        <w:rPr>
          <w:rFonts w:asciiTheme="majorHAnsi" w:hAnsiTheme="majorHAnsi"/>
        </w:rPr>
        <w:t xml:space="preserve"> </w:t>
      </w:r>
      <w:r w:rsidR="00937A60">
        <w:rPr>
          <w:rFonts w:asciiTheme="majorHAnsi" w:hAnsiTheme="majorHAnsi"/>
        </w:rPr>
        <w:t xml:space="preserve">are valued for contributing to </w:t>
      </w:r>
      <w:r w:rsidR="00937A60" w:rsidRPr="00937A60">
        <w:rPr>
          <w:rFonts w:asciiTheme="majorHAnsi" w:hAnsiTheme="majorHAnsi"/>
        </w:rPr>
        <w:t>maximizing individual productivity</w:t>
      </w:r>
      <w:r w:rsidR="00937A60">
        <w:rPr>
          <w:rFonts w:asciiTheme="majorHAnsi" w:hAnsiTheme="majorHAnsi"/>
        </w:rPr>
        <w:t xml:space="preserve">. </w:t>
      </w:r>
      <w:r w:rsidR="00D67A97" w:rsidRPr="00782253">
        <w:rPr>
          <w:rFonts w:asciiTheme="majorHAnsi" w:hAnsiTheme="majorHAnsi"/>
        </w:rPr>
        <w:t>Sustainable</w:t>
      </w:r>
      <w:r w:rsidR="000F32BE">
        <w:rPr>
          <w:rFonts w:asciiTheme="majorHAnsi" w:hAnsiTheme="majorHAnsi"/>
        </w:rPr>
        <w:t xml:space="preserve"> </w:t>
      </w:r>
      <w:r w:rsidRPr="00782253">
        <w:rPr>
          <w:rFonts w:asciiTheme="majorHAnsi" w:hAnsiTheme="majorHAnsi"/>
        </w:rPr>
        <w:t>leaders</w:t>
      </w:r>
      <w:r w:rsidR="00486B3E" w:rsidRPr="00782253">
        <w:rPr>
          <w:rFonts w:asciiTheme="majorHAnsi" w:hAnsiTheme="majorHAnsi"/>
        </w:rPr>
        <w:t xml:space="preserve"> seek to develop workplaces where the emphasis on financial and productivity goals is balanced by an emphasis on </w:t>
      </w:r>
      <w:r w:rsidR="00D042D1" w:rsidRPr="00782253">
        <w:rPr>
          <w:rFonts w:asciiTheme="majorHAnsi" w:hAnsiTheme="majorHAnsi"/>
        </w:rPr>
        <w:t xml:space="preserve">sustainability and </w:t>
      </w:r>
      <w:r w:rsidR="00486B3E" w:rsidRPr="00782253">
        <w:rPr>
          <w:rFonts w:asciiTheme="majorHAnsi" w:hAnsiTheme="majorHAnsi"/>
        </w:rPr>
        <w:t>healthy social relationships. Self-control is necessary for fostering other corporate virtues such as caring, gentleness</w:t>
      </w:r>
      <w:r w:rsidR="000F32BE">
        <w:rPr>
          <w:rFonts w:asciiTheme="majorHAnsi" w:hAnsiTheme="majorHAnsi"/>
        </w:rPr>
        <w:t>,</w:t>
      </w:r>
      <w:r w:rsidR="00486B3E" w:rsidRPr="00782253">
        <w:rPr>
          <w:rFonts w:asciiTheme="majorHAnsi" w:hAnsiTheme="majorHAnsi"/>
        </w:rPr>
        <w:t xml:space="preserve"> and compassion.</w:t>
      </w:r>
      <w:r w:rsidR="00486B3E" w:rsidRPr="00782253">
        <w:rPr>
          <w:rStyle w:val="EndnoteReference"/>
          <w:rFonts w:asciiTheme="majorHAnsi" w:hAnsiTheme="majorHAnsi"/>
        </w:rPr>
        <w:endnoteReference w:id="19"/>
      </w:r>
      <w:r w:rsidR="00486B3E" w:rsidRPr="00782253">
        <w:rPr>
          <w:rFonts w:asciiTheme="majorHAnsi" w:hAnsiTheme="majorHAnsi"/>
          <w:b/>
        </w:rPr>
        <w:t>Self-control</w:t>
      </w:r>
      <w:r w:rsidR="00486B3E" w:rsidRPr="00782253">
        <w:rPr>
          <w:rFonts w:asciiTheme="majorHAnsi" w:hAnsiTheme="majorHAnsi"/>
        </w:rPr>
        <w:t xml:space="preserve">, sometimes called temperance, relates to </w:t>
      </w:r>
      <w:r w:rsidR="00D042D1" w:rsidRPr="00782253">
        <w:rPr>
          <w:rFonts w:asciiTheme="majorHAnsi" w:hAnsiTheme="majorHAnsi"/>
        </w:rPr>
        <w:t xml:space="preserve">a person’s </w:t>
      </w:r>
      <w:r w:rsidR="00486B3E" w:rsidRPr="00782253">
        <w:rPr>
          <w:rFonts w:asciiTheme="majorHAnsi" w:hAnsiTheme="majorHAnsi"/>
        </w:rPr>
        <w:t xml:space="preserve">emotional regulation and ability to overcome impulsive actions and greed. </w:t>
      </w:r>
      <w:r w:rsidR="00871422">
        <w:rPr>
          <w:rFonts w:asciiTheme="majorHAnsi" w:hAnsiTheme="majorHAnsi"/>
        </w:rPr>
        <w:t>Leaders</w:t>
      </w:r>
      <w:r w:rsidR="00486B3E" w:rsidRPr="00782253">
        <w:rPr>
          <w:rFonts w:asciiTheme="majorHAnsi" w:hAnsiTheme="majorHAnsi"/>
        </w:rPr>
        <w:t xml:space="preserve"> require self-control to use, but not abuse, their power when </w:t>
      </w:r>
      <w:r w:rsidR="001C3BD8" w:rsidRPr="00396181">
        <w:rPr>
          <w:rFonts w:asciiTheme="majorHAnsi" w:hAnsiTheme="majorHAnsi"/>
        </w:rPr>
        <w:t>leading</w:t>
      </w:r>
      <w:r w:rsidR="00486B3E" w:rsidRPr="00782253">
        <w:rPr>
          <w:rFonts w:asciiTheme="majorHAnsi" w:hAnsiTheme="majorHAnsi"/>
        </w:rPr>
        <w:t xml:space="preserve"> th</w:t>
      </w:r>
      <w:r w:rsidR="000F32BE">
        <w:rPr>
          <w:rFonts w:asciiTheme="majorHAnsi" w:hAnsiTheme="majorHAnsi"/>
        </w:rPr>
        <w:t>os</w:t>
      </w:r>
      <w:r w:rsidR="00486B3E" w:rsidRPr="00782253">
        <w:rPr>
          <w:rFonts w:asciiTheme="majorHAnsi" w:hAnsiTheme="majorHAnsi"/>
        </w:rPr>
        <w:t xml:space="preserve">e around them. From a </w:t>
      </w:r>
      <w:r w:rsidR="00181090">
        <w:rPr>
          <w:rFonts w:asciiTheme="majorHAnsi" w:hAnsiTheme="majorHAnsi"/>
        </w:rPr>
        <w:t>s</w:t>
      </w:r>
      <w:r w:rsidR="00D67A97" w:rsidRPr="00782253">
        <w:rPr>
          <w:rFonts w:asciiTheme="majorHAnsi" w:hAnsiTheme="majorHAnsi"/>
        </w:rPr>
        <w:t>ustainable</w:t>
      </w:r>
      <w:r w:rsidR="00486B3E" w:rsidRPr="00782253">
        <w:rPr>
          <w:rFonts w:asciiTheme="majorHAnsi" w:hAnsiTheme="majorHAnsi"/>
        </w:rPr>
        <w:t xml:space="preserve"> perspective, </w:t>
      </w:r>
      <w:r w:rsidR="00937A60">
        <w:rPr>
          <w:rFonts w:asciiTheme="majorHAnsi" w:hAnsiTheme="majorHAnsi"/>
        </w:rPr>
        <w:t>leader</w:t>
      </w:r>
      <w:r w:rsidR="00937A60" w:rsidRPr="00782253">
        <w:rPr>
          <w:rFonts w:asciiTheme="majorHAnsi" w:hAnsiTheme="majorHAnsi"/>
        </w:rPr>
        <w:t xml:space="preserve">s </w:t>
      </w:r>
      <w:r w:rsidR="00486B3E" w:rsidRPr="00782253">
        <w:rPr>
          <w:rFonts w:asciiTheme="majorHAnsi" w:hAnsiTheme="majorHAnsi"/>
        </w:rPr>
        <w:t>take the role of a servant</w:t>
      </w:r>
      <w:r w:rsidR="00181090">
        <w:rPr>
          <w:rFonts w:asciiTheme="majorHAnsi" w:hAnsiTheme="majorHAnsi"/>
        </w:rPr>
        <w:t>,</w:t>
      </w:r>
      <w:r w:rsidR="00486B3E" w:rsidRPr="00782253">
        <w:rPr>
          <w:rFonts w:asciiTheme="majorHAnsi" w:hAnsiTheme="majorHAnsi"/>
        </w:rPr>
        <w:t xml:space="preserve"> focusing on the development of others and work</w:t>
      </w:r>
      <w:r w:rsidR="00181090">
        <w:rPr>
          <w:rFonts w:asciiTheme="majorHAnsi" w:hAnsiTheme="majorHAnsi"/>
        </w:rPr>
        <w:t>ing</w:t>
      </w:r>
      <w:r w:rsidR="00486B3E" w:rsidRPr="00782253">
        <w:rPr>
          <w:rFonts w:asciiTheme="majorHAnsi" w:hAnsiTheme="majorHAnsi"/>
        </w:rPr>
        <w:t xml:space="preserve"> together to meet mutually accepted organizational goals.  </w:t>
      </w:r>
    </w:p>
    <w:p w14:paraId="574E48C0" w14:textId="77777777" w:rsidR="00222CA0" w:rsidRDefault="00871422" w:rsidP="00133C5A">
      <w:pPr>
        <w:spacing w:after="120" w:line="480" w:lineRule="auto"/>
        <w:rPr>
          <w:rFonts w:asciiTheme="majorHAnsi" w:hAnsiTheme="majorHAnsi"/>
          <w:b/>
        </w:rPr>
      </w:pPr>
      <w:r>
        <w:rPr>
          <w:rFonts w:asciiTheme="majorHAnsi" w:hAnsiTheme="majorHAnsi"/>
          <w:b/>
        </w:rPr>
        <w:t>C</w:t>
      </w:r>
      <w:r w:rsidR="00486B3E" w:rsidRPr="00782253">
        <w:rPr>
          <w:rFonts w:asciiTheme="majorHAnsi" w:hAnsiTheme="majorHAnsi"/>
          <w:b/>
        </w:rPr>
        <w:t>ontrolling</w:t>
      </w:r>
    </w:p>
    <w:p w14:paraId="7149CFC1" w14:textId="77777777" w:rsidR="00486B3E" w:rsidRDefault="003E7AAC" w:rsidP="00133C5A">
      <w:pPr>
        <w:spacing w:after="120" w:line="480" w:lineRule="auto"/>
        <w:ind w:firstLine="720"/>
        <w:rPr>
          <w:rFonts w:asciiTheme="majorHAnsi" w:hAnsiTheme="majorHAnsi"/>
        </w:rPr>
      </w:pPr>
      <w:r w:rsidRPr="00782253">
        <w:rPr>
          <w:rFonts w:asciiTheme="majorHAnsi" w:hAnsiTheme="majorHAnsi"/>
        </w:rPr>
        <w:t xml:space="preserve">From a </w:t>
      </w:r>
      <w:r w:rsidR="00871422">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perspective, c</w:t>
      </w:r>
      <w:r w:rsidR="00486B3E" w:rsidRPr="00782253">
        <w:rPr>
          <w:rFonts w:asciiTheme="majorHAnsi" w:hAnsiTheme="majorHAnsi"/>
        </w:rPr>
        <w:t xml:space="preserve">ontrolling </w:t>
      </w:r>
      <w:r w:rsidR="00181090">
        <w:rPr>
          <w:rFonts w:asciiTheme="majorHAnsi" w:hAnsiTheme="majorHAnsi"/>
        </w:rPr>
        <w:t>ensures</w:t>
      </w:r>
      <w:r w:rsidR="00486B3E" w:rsidRPr="00782253">
        <w:rPr>
          <w:rFonts w:asciiTheme="majorHAnsi" w:hAnsiTheme="majorHAnsi"/>
        </w:rPr>
        <w:t xml:space="preserve"> that organizational members do what they are suppose</w:t>
      </w:r>
      <w:r w:rsidR="0024593B">
        <w:rPr>
          <w:rFonts w:asciiTheme="majorHAnsi" w:hAnsiTheme="majorHAnsi"/>
        </w:rPr>
        <w:t>d</w:t>
      </w:r>
      <w:r w:rsidR="00486B3E" w:rsidRPr="00782253">
        <w:rPr>
          <w:rFonts w:asciiTheme="majorHAnsi" w:hAnsiTheme="majorHAnsi"/>
        </w:rPr>
        <w:t xml:space="preserve"> to be doing, and that their performance meets expectations. </w:t>
      </w:r>
      <w:r w:rsidR="0044523C">
        <w:rPr>
          <w:rFonts w:asciiTheme="majorHAnsi" w:hAnsiTheme="majorHAnsi"/>
        </w:rPr>
        <w:t xml:space="preserve">Control can be achieved through systems that monitor and encourage particular behaviors.  </w:t>
      </w:r>
      <w:r w:rsidR="00486B3E" w:rsidRPr="00782253">
        <w:rPr>
          <w:rFonts w:asciiTheme="majorHAnsi" w:hAnsiTheme="majorHAnsi"/>
        </w:rPr>
        <w:t xml:space="preserve">For </w:t>
      </w:r>
      <w:r w:rsidR="00871422">
        <w:rPr>
          <w:rFonts w:asciiTheme="majorHAnsi" w:hAnsiTheme="majorHAnsi"/>
        </w:rPr>
        <w:lastRenderedPageBreak/>
        <w:t>s</w:t>
      </w:r>
      <w:r w:rsidR="00D67A97" w:rsidRPr="00782253">
        <w:rPr>
          <w:rFonts w:asciiTheme="majorHAnsi" w:hAnsiTheme="majorHAnsi"/>
        </w:rPr>
        <w:t>ustainable</w:t>
      </w:r>
      <w:r w:rsidR="00486B3E" w:rsidRPr="00782253">
        <w:rPr>
          <w:rFonts w:asciiTheme="majorHAnsi" w:hAnsiTheme="majorHAnsi"/>
        </w:rPr>
        <w:t xml:space="preserve"> managers, control goes beyond simply ensuring that organizational directives are followed. Rather, </w:t>
      </w:r>
      <w:r w:rsidR="00181090">
        <w:rPr>
          <w:rFonts w:asciiTheme="majorHAnsi" w:hAnsiTheme="majorHAnsi"/>
        </w:rPr>
        <w:t>it</w:t>
      </w:r>
      <w:r w:rsidR="00486B3E" w:rsidRPr="00782253">
        <w:rPr>
          <w:rFonts w:asciiTheme="majorHAnsi" w:hAnsiTheme="majorHAnsi"/>
        </w:rPr>
        <w:t xml:space="preserve"> has much to do with overseeing the values, and particularly the sense of justice</w:t>
      </w:r>
      <w:r w:rsidR="004F25B1">
        <w:rPr>
          <w:rFonts w:asciiTheme="majorHAnsi" w:hAnsiTheme="majorHAnsi"/>
        </w:rPr>
        <w:t>,</w:t>
      </w:r>
      <w:r w:rsidR="00486B3E" w:rsidRPr="00782253">
        <w:rPr>
          <w:rFonts w:asciiTheme="majorHAnsi" w:hAnsiTheme="majorHAnsi"/>
        </w:rPr>
        <w:t xml:space="preserve"> that guide OB. </w:t>
      </w:r>
      <w:r w:rsidR="00486B3E" w:rsidRPr="00782253">
        <w:rPr>
          <w:rFonts w:asciiTheme="majorHAnsi" w:hAnsiTheme="majorHAnsi"/>
          <w:b/>
        </w:rPr>
        <w:t>Justice</w:t>
      </w:r>
      <w:r w:rsidR="00486B3E" w:rsidRPr="00782253">
        <w:rPr>
          <w:rFonts w:asciiTheme="majorHAnsi" w:hAnsiTheme="majorHAnsi"/>
        </w:rPr>
        <w:t xml:space="preserve">—a sense of fairness that ensures everyone connected with an organization gets </w:t>
      </w:r>
      <w:r w:rsidR="00181090">
        <w:rPr>
          <w:rFonts w:asciiTheme="majorHAnsi" w:hAnsiTheme="majorHAnsi"/>
        </w:rPr>
        <w:t>his or her</w:t>
      </w:r>
      <w:r w:rsidR="00181090" w:rsidRPr="00782253">
        <w:rPr>
          <w:rFonts w:asciiTheme="majorHAnsi" w:hAnsiTheme="majorHAnsi"/>
        </w:rPr>
        <w:t xml:space="preserve"> </w:t>
      </w:r>
      <w:r w:rsidR="00486B3E" w:rsidRPr="00782253">
        <w:rPr>
          <w:rFonts w:asciiTheme="majorHAnsi" w:hAnsiTheme="majorHAnsi"/>
        </w:rPr>
        <w:t xml:space="preserve">due—is a basic virtue that </w:t>
      </w:r>
      <w:r w:rsidR="00F70DE4" w:rsidRPr="00782253">
        <w:rPr>
          <w:rFonts w:asciiTheme="majorHAnsi" w:hAnsiTheme="majorHAnsi"/>
        </w:rPr>
        <w:t>guides</w:t>
      </w:r>
      <w:r w:rsidR="00486B3E" w:rsidRPr="00782253">
        <w:rPr>
          <w:rFonts w:asciiTheme="majorHAnsi" w:hAnsiTheme="majorHAnsi"/>
        </w:rPr>
        <w:t xml:space="preserve"> organizations and holds them together. </w:t>
      </w:r>
      <w:r w:rsidR="00871422">
        <w:rPr>
          <w:rFonts w:asciiTheme="majorHAnsi" w:hAnsiTheme="majorHAnsi"/>
        </w:rPr>
        <w:t xml:space="preserve">Social justice, or </w:t>
      </w:r>
      <w:r w:rsidR="00486B3E" w:rsidRPr="00782253">
        <w:rPr>
          <w:rFonts w:asciiTheme="majorHAnsi" w:hAnsiTheme="majorHAnsi"/>
        </w:rPr>
        <w:t xml:space="preserve">a special sense of compassion for people ill-served by the status quo, </w:t>
      </w:r>
      <w:r w:rsidR="00871422">
        <w:rPr>
          <w:rFonts w:asciiTheme="majorHAnsi" w:hAnsiTheme="majorHAnsi"/>
        </w:rPr>
        <w:t xml:space="preserve">also </w:t>
      </w:r>
      <w:r w:rsidR="00486B3E" w:rsidRPr="00782253">
        <w:rPr>
          <w:rFonts w:asciiTheme="majorHAnsi" w:hAnsiTheme="majorHAnsi"/>
        </w:rPr>
        <w:t xml:space="preserve">is a hallmark of </w:t>
      </w:r>
      <w:r w:rsidR="00871422">
        <w:rPr>
          <w:rFonts w:asciiTheme="majorHAnsi" w:hAnsiTheme="majorHAnsi"/>
        </w:rPr>
        <w:t>some sustainable OB practices</w:t>
      </w:r>
      <w:r w:rsidR="00486B3E" w:rsidRPr="00782253">
        <w:rPr>
          <w:rFonts w:asciiTheme="majorHAnsi" w:hAnsiTheme="majorHAnsi"/>
        </w:rPr>
        <w:t xml:space="preserve">. </w:t>
      </w:r>
    </w:p>
    <w:p w14:paraId="37B40F6E" w14:textId="77777777" w:rsidR="0044523C" w:rsidRDefault="0044523C" w:rsidP="00133C5A">
      <w:pPr>
        <w:spacing w:after="120" w:line="480" w:lineRule="auto"/>
        <w:ind w:firstLine="720"/>
        <w:rPr>
          <w:rFonts w:asciiTheme="majorHAnsi" w:hAnsiTheme="majorHAnsi"/>
        </w:rPr>
      </w:pPr>
    </w:p>
    <w:p w14:paraId="11C0D398" w14:textId="77777777" w:rsidR="00FF2568" w:rsidRPr="007F6F50" w:rsidRDefault="00FF2568" w:rsidP="00133C5A">
      <w:pPr>
        <w:pStyle w:val="BodyTextIndent3"/>
        <w:pBdr>
          <w:top w:val="single" w:sz="4" w:space="1" w:color="auto"/>
          <w:left w:val="single" w:sz="4" w:space="4" w:color="auto"/>
          <w:bottom w:val="single" w:sz="4" w:space="0" w:color="auto"/>
          <w:right w:val="single" w:sz="4" w:space="0" w:color="auto"/>
        </w:pBdr>
        <w:spacing w:line="480" w:lineRule="auto"/>
        <w:ind w:left="0"/>
        <w:jc w:val="center"/>
        <w:rPr>
          <w:rFonts w:asciiTheme="majorHAnsi" w:hAnsiTheme="majorHAnsi"/>
          <w:b/>
          <w:sz w:val="24"/>
          <w:szCs w:val="24"/>
        </w:rPr>
      </w:pPr>
      <w:r w:rsidRPr="007F6F50">
        <w:rPr>
          <w:rFonts w:asciiTheme="majorHAnsi" w:hAnsiTheme="majorHAnsi"/>
          <w:b/>
          <w:sz w:val="24"/>
          <w:szCs w:val="24"/>
        </w:rPr>
        <w:t>My OB:</w:t>
      </w:r>
    </w:p>
    <w:p w14:paraId="2D821F86" w14:textId="77777777" w:rsidR="003205CF" w:rsidRDefault="00FF2568" w:rsidP="00133C5A">
      <w:pPr>
        <w:pStyle w:val="BodyTextIndent3"/>
        <w:pBdr>
          <w:top w:val="single" w:sz="4" w:space="1" w:color="auto"/>
          <w:left w:val="single" w:sz="4" w:space="4" w:color="auto"/>
          <w:bottom w:val="single" w:sz="4" w:space="0" w:color="auto"/>
          <w:right w:val="single" w:sz="4" w:space="0" w:color="auto"/>
        </w:pBdr>
        <w:spacing w:line="480" w:lineRule="auto"/>
        <w:ind w:left="0"/>
        <w:jc w:val="center"/>
        <w:rPr>
          <w:rFonts w:asciiTheme="majorHAnsi" w:hAnsiTheme="majorHAnsi"/>
          <w:b/>
          <w:sz w:val="24"/>
          <w:szCs w:val="24"/>
        </w:rPr>
      </w:pPr>
      <w:r w:rsidRPr="007F6F50">
        <w:rPr>
          <w:rFonts w:asciiTheme="majorHAnsi" w:hAnsiTheme="majorHAnsi"/>
          <w:b/>
          <w:sz w:val="24"/>
          <w:szCs w:val="24"/>
        </w:rPr>
        <w:t>The Bottom-line(s) about Effectiveness</w:t>
      </w:r>
    </w:p>
    <w:p w14:paraId="74001F15" w14:textId="77777777" w:rsidR="00FF2568" w:rsidRPr="003205CF" w:rsidRDefault="00FF2568" w:rsidP="00133C5A">
      <w:pPr>
        <w:pStyle w:val="BodyTextIndent3"/>
        <w:pBdr>
          <w:top w:val="single" w:sz="4" w:space="1" w:color="auto"/>
          <w:left w:val="single" w:sz="4" w:space="4" w:color="auto"/>
          <w:bottom w:val="single" w:sz="4" w:space="0" w:color="auto"/>
          <w:right w:val="single" w:sz="4" w:space="0" w:color="auto"/>
        </w:pBdr>
        <w:spacing w:line="480" w:lineRule="auto"/>
        <w:ind w:left="0"/>
        <w:jc w:val="center"/>
        <w:rPr>
          <w:rFonts w:asciiTheme="majorHAnsi" w:hAnsiTheme="majorHAnsi"/>
          <w:b/>
          <w:sz w:val="24"/>
          <w:szCs w:val="24"/>
        </w:rPr>
      </w:pPr>
      <w:r>
        <w:rPr>
          <w:rFonts w:ascii="Arial" w:hAnsi="Arial" w:cs="Arial"/>
          <w:noProof/>
          <w:sz w:val="20"/>
          <w:szCs w:val="20"/>
        </w:rPr>
        <w:drawing>
          <wp:inline distT="0" distB="0" distL="0" distR="0" wp14:anchorId="62110D2E" wp14:editId="43338783">
            <wp:extent cx="2254250" cy="2057111"/>
            <wp:effectExtent l="0" t="0" r="0" b="0"/>
            <wp:docPr id="6" name="Picture 6" descr="http://www.re-define.org/sites/default/files/Issue%202%20Triple%20Bottom%20Line%20Leadership%20pic007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e-define.org/sites/default/files/Issue%202%20Triple%20Bottom%20Line%20Leadership%20pic007_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4617" cy="2057446"/>
                    </a:xfrm>
                    <a:prstGeom prst="rect">
                      <a:avLst/>
                    </a:prstGeom>
                    <a:noFill/>
                    <a:ln>
                      <a:noFill/>
                    </a:ln>
                  </pic:spPr>
                </pic:pic>
              </a:graphicData>
            </a:graphic>
          </wp:inline>
        </w:drawing>
      </w:r>
    </w:p>
    <w:p w14:paraId="69504B7C" w14:textId="5B67125A" w:rsidR="008F7BE1" w:rsidRPr="008F7BE1" w:rsidRDefault="008F7BE1" w:rsidP="00B91444">
      <w:pPr>
        <w:pStyle w:val="BodyTextIndent3"/>
        <w:pBdr>
          <w:top w:val="single" w:sz="4" w:space="1" w:color="auto"/>
          <w:left w:val="single" w:sz="4" w:space="4" w:color="auto"/>
          <w:bottom w:val="single" w:sz="4" w:space="0" w:color="auto"/>
          <w:right w:val="single" w:sz="4" w:space="0" w:color="auto"/>
        </w:pBdr>
        <w:ind w:left="0"/>
        <w:rPr>
          <w:rFonts w:asciiTheme="majorHAnsi" w:hAnsiTheme="majorHAnsi"/>
          <w:i/>
          <w:color w:val="FF0000"/>
          <w:sz w:val="24"/>
          <w:szCs w:val="24"/>
        </w:rPr>
      </w:pPr>
      <w:r w:rsidRPr="008F7BE1">
        <w:rPr>
          <w:rFonts w:asciiTheme="majorHAnsi" w:hAnsiTheme="majorHAnsi"/>
          <w:i/>
          <w:color w:val="FF0000"/>
          <w:sz w:val="24"/>
          <w:szCs w:val="24"/>
        </w:rPr>
        <w:t xml:space="preserve">Photo spec: Picture of </w:t>
      </w:r>
      <w:r>
        <w:rPr>
          <w:rFonts w:asciiTheme="majorHAnsi" w:hAnsiTheme="majorHAnsi"/>
          <w:i/>
          <w:color w:val="FF0000"/>
          <w:sz w:val="24"/>
          <w:szCs w:val="24"/>
        </w:rPr>
        <w:t>planet, people, and profit intersecting.</w:t>
      </w:r>
      <w:r w:rsidR="00B91444">
        <w:rPr>
          <w:rFonts w:asciiTheme="majorHAnsi" w:hAnsiTheme="majorHAnsi"/>
          <w:i/>
          <w:color w:val="FF0000"/>
          <w:sz w:val="24"/>
          <w:szCs w:val="24"/>
        </w:rPr>
        <w:t xml:space="preserve"> This image is found at </w:t>
      </w:r>
      <w:r w:rsidR="00B91444" w:rsidRPr="00B91444">
        <w:rPr>
          <w:rFonts w:asciiTheme="majorHAnsi" w:hAnsiTheme="majorHAnsi"/>
          <w:i/>
          <w:color w:val="FF0000"/>
          <w:sz w:val="24"/>
          <w:szCs w:val="24"/>
        </w:rPr>
        <w:t>http://www.google.com/imgres?q=triple+bottom+line&amp;start=114&amp;hl=en&amp;tbo=d&amp;biw=1920&amp;bih=885&amp;tbm=isch&amp;tbnid=ySEg4-fY7KPjuM:&amp;imgrefurl=http://oscarri.org/2010/12/09/sustaining-the-american-dream-red-white-and-green/&amp;docid=nNXUyWYbGbk2vM&amp;imgurl=http://smarterstate.files.wordpress.com/2010/12/issue-2-triple-bottom-line-leadership-pic007_thumb1.jpg&amp;w=397&amp;h=362&amp;ei=QiMQUYzzBu242QXVmIHgBg&amp;zoom=1&amp;iact=rc&amp;dur=234&amp;sig=101734078931619264583&amp;page=3&amp;tbnh=148&amp;tbnw=162&amp;ndsp=58&amp;ved=1t:429,r:19,s:100,i:61&amp;tx=58&amp;ty=91</w:t>
      </w:r>
    </w:p>
    <w:p w14:paraId="43B56CCD" w14:textId="486CB66D" w:rsidR="003205CF" w:rsidRPr="003205CF" w:rsidRDefault="005F3888" w:rsidP="00133C5A">
      <w:pPr>
        <w:pStyle w:val="BodyTextIndent3"/>
        <w:pBdr>
          <w:top w:val="single" w:sz="4" w:space="1" w:color="auto"/>
          <w:left w:val="single" w:sz="4" w:space="4" w:color="auto"/>
          <w:bottom w:val="single" w:sz="4" w:space="0" w:color="auto"/>
          <w:right w:val="single" w:sz="4" w:space="0" w:color="auto"/>
        </w:pBdr>
        <w:spacing w:line="480" w:lineRule="auto"/>
        <w:ind w:left="0"/>
        <w:rPr>
          <w:rFonts w:asciiTheme="majorHAnsi" w:hAnsiTheme="majorHAnsi"/>
          <w:sz w:val="24"/>
          <w:szCs w:val="24"/>
        </w:rPr>
      </w:pPr>
      <w:r>
        <w:rPr>
          <w:rFonts w:asciiTheme="majorHAnsi" w:hAnsiTheme="majorHAnsi"/>
          <w:sz w:val="24"/>
          <w:szCs w:val="24"/>
        </w:rPr>
        <w:lastRenderedPageBreak/>
        <w:t xml:space="preserve">For many conventional managers, the </w:t>
      </w:r>
      <w:r w:rsidR="00A326CF">
        <w:rPr>
          <w:rFonts w:asciiTheme="majorHAnsi" w:hAnsiTheme="majorHAnsi"/>
          <w:sz w:val="24"/>
          <w:szCs w:val="24"/>
        </w:rPr>
        <w:t xml:space="preserve">bottom line </w:t>
      </w:r>
      <w:r>
        <w:rPr>
          <w:rFonts w:asciiTheme="majorHAnsi" w:hAnsiTheme="majorHAnsi"/>
          <w:sz w:val="24"/>
          <w:szCs w:val="24"/>
        </w:rPr>
        <w:t>is</w:t>
      </w:r>
      <w:r w:rsidR="00A326CF">
        <w:rPr>
          <w:rFonts w:asciiTheme="majorHAnsi" w:hAnsiTheme="majorHAnsi"/>
          <w:sz w:val="24"/>
          <w:szCs w:val="24"/>
        </w:rPr>
        <w:t xml:space="preserve"> likely to focus primarily on profits or financial well-being, whereas sustainable </w:t>
      </w:r>
      <w:r>
        <w:rPr>
          <w:rFonts w:asciiTheme="majorHAnsi" w:hAnsiTheme="majorHAnsi"/>
          <w:sz w:val="24"/>
          <w:szCs w:val="24"/>
        </w:rPr>
        <w:t>managers are more likely to favor a</w:t>
      </w:r>
      <w:r w:rsidR="003205CF" w:rsidRPr="003205CF">
        <w:rPr>
          <w:rFonts w:asciiTheme="majorHAnsi" w:hAnsiTheme="majorHAnsi"/>
          <w:sz w:val="24"/>
          <w:szCs w:val="24"/>
        </w:rPr>
        <w:t xml:space="preserve"> “triple bottom </w:t>
      </w:r>
      <w:r w:rsidR="00C30429">
        <w:rPr>
          <w:rFonts w:asciiTheme="majorHAnsi" w:hAnsiTheme="majorHAnsi"/>
          <w:noProof/>
          <w:sz w:val="24"/>
          <w:szCs w:val="24"/>
        </w:rPr>
        <mc:AlternateContent>
          <mc:Choice Requires="wps">
            <w:drawing>
              <wp:anchor distT="0" distB="0" distL="114300" distR="114300" simplePos="0" relativeHeight="251737088" behindDoc="1" locked="0" layoutInCell="1" allowOverlap="1" wp14:anchorId="2AE2725A" wp14:editId="4C499E4B">
                <wp:simplePos x="0" y="0"/>
                <wp:positionH relativeFrom="page">
                  <wp:posOffset>6096000</wp:posOffset>
                </wp:positionH>
                <wp:positionV relativeFrom="page">
                  <wp:posOffset>1658620</wp:posOffset>
                </wp:positionV>
                <wp:extent cx="1135380" cy="241300"/>
                <wp:effectExtent l="0" t="0" r="33020" b="38100"/>
                <wp:wrapSquare wrapText="bothSides"/>
                <wp:docPr id="3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69C1DF48" w14:textId="77777777" w:rsidR="00A45563" w:rsidRPr="00EC6D06" w:rsidRDefault="00A45563" w:rsidP="00867863">
                            <w:pPr>
                              <w:shd w:val="clear" w:color="auto" w:fill="8DB3E2" w:themeFill="text2" w:themeFillTint="66"/>
                              <w:jc w:val="center"/>
                              <w:rPr>
                                <w:rFonts w:asciiTheme="minorHAnsi" w:hAnsiTheme="minorHAnsi" w:cstheme="minorHAnsi"/>
                                <w:sz w:val="16"/>
                                <w:szCs w:val="16"/>
                              </w:rPr>
                            </w:pPr>
                            <w:r>
                              <w:rPr>
                                <w:rFonts w:asciiTheme="minorHAnsi" w:hAnsiTheme="minorHAnsi" w:cstheme="minorHAnsi"/>
                                <w:sz w:val="16"/>
                                <w:szCs w:val="16"/>
                              </w:rPr>
                              <w:t xml:space="preserve">What is </w:t>
                            </w:r>
                            <w:proofErr w:type="gramStart"/>
                            <w:r>
                              <w:rPr>
                                <w:rFonts w:asciiTheme="minorHAnsi" w:hAnsiTheme="minorHAnsi" w:cstheme="minorHAnsi"/>
                                <w:sz w:val="16"/>
                                <w:szCs w:val="16"/>
                              </w:rPr>
                              <w:t>Next</w:t>
                            </w:r>
                            <w:proofErr w:type="gramEnd"/>
                          </w:p>
                          <w:p w14:paraId="4D9FBE39" w14:textId="77777777" w:rsidR="00A45563" w:rsidRPr="00EC6D06" w:rsidRDefault="00A45563" w:rsidP="00867863">
                            <w:pPr>
                              <w:jc w:val="center"/>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0" type="#_x0000_t202" style="position:absolute;margin-left:480pt;margin-top:130.6pt;width:89.4pt;height:19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">
                <v:textbox>
                  <w:txbxContent>
                    <w:p w14:paraId="69C1DF48" w14:textId="77777777" w:rsidR="00961643" w:rsidRPr="00EC6D06" w:rsidRDefault="00961643" w:rsidP="00867863">
                      <w:pPr>
                        <w:shd w:val="clear" w:color="auto" w:fill="8DB3E2" w:themeFill="text2" w:themeFillTint="66"/>
                        <w:jc w:val="center"/>
                        <w:rPr>
                          <w:rFonts w:asciiTheme="minorHAnsi" w:hAnsiTheme="minorHAnsi" w:cstheme="minorHAnsi"/>
                          <w:sz w:val="16"/>
                          <w:szCs w:val="16"/>
                        </w:rPr>
                      </w:pPr>
                      <w:r>
                        <w:rPr>
                          <w:rFonts w:asciiTheme="minorHAnsi" w:hAnsiTheme="minorHAnsi" w:cstheme="minorHAnsi"/>
                          <w:sz w:val="16"/>
                          <w:szCs w:val="16"/>
                        </w:rPr>
                        <w:t xml:space="preserve">What is </w:t>
                      </w:r>
                      <w:proofErr w:type="gramStart"/>
                      <w:r>
                        <w:rPr>
                          <w:rFonts w:asciiTheme="minorHAnsi" w:hAnsiTheme="minorHAnsi" w:cstheme="minorHAnsi"/>
                          <w:sz w:val="16"/>
                          <w:szCs w:val="16"/>
                        </w:rPr>
                        <w:t>Next</w:t>
                      </w:r>
                      <w:proofErr w:type="gramEnd"/>
                    </w:p>
                    <w:p w14:paraId="4D9FBE39" w14:textId="77777777" w:rsidR="00961643" w:rsidRPr="00EC6D06" w:rsidRDefault="00961643" w:rsidP="00867863">
                      <w:pPr>
                        <w:jc w:val="center"/>
                        <w:rPr>
                          <w:rFonts w:asciiTheme="minorHAnsi" w:hAnsiTheme="minorHAnsi" w:cstheme="minorHAnsi"/>
                          <w:sz w:val="16"/>
                          <w:szCs w:val="16"/>
                        </w:rPr>
                      </w:pPr>
                    </w:p>
                  </w:txbxContent>
                </v:textbox>
                <w10:wrap type="square" anchorx="page" anchory="page"/>
              </v:shape>
            </w:pict>
          </mc:Fallback>
        </mc:AlternateContent>
      </w:r>
      <w:r w:rsidR="00C30429">
        <w:rPr>
          <w:rFonts w:asciiTheme="majorHAnsi" w:hAnsiTheme="majorHAnsi"/>
          <w:noProof/>
          <w:sz w:val="24"/>
          <w:szCs w:val="24"/>
        </w:rPr>
        <mc:AlternateContent>
          <mc:Choice Requires="wps">
            <w:drawing>
              <wp:anchor distT="0" distB="0" distL="114300" distR="114300" simplePos="0" relativeHeight="251738112" behindDoc="0" locked="0" layoutInCell="1" allowOverlap="1" wp14:anchorId="3F4A748B" wp14:editId="2665D569">
                <wp:simplePos x="0" y="0"/>
                <wp:positionH relativeFrom="page">
                  <wp:posOffset>6096000</wp:posOffset>
                </wp:positionH>
                <wp:positionV relativeFrom="page">
                  <wp:posOffset>1420495</wp:posOffset>
                </wp:positionV>
                <wp:extent cx="1135380" cy="241300"/>
                <wp:effectExtent l="0" t="0" r="33020" b="38100"/>
                <wp:wrapSquare wrapText="bothSides"/>
                <wp:docPr id="40"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42FE2832" w14:textId="77777777" w:rsidR="00A45563" w:rsidRPr="00EC6D06" w:rsidRDefault="00A45563" w:rsidP="00867863">
                            <w:pPr>
                              <w:jc w:val="center"/>
                              <w:rPr>
                                <w:rFonts w:asciiTheme="minorHAnsi" w:hAnsiTheme="minorHAnsi" w:cstheme="minorHAnsi"/>
                                <w:sz w:val="16"/>
                                <w:szCs w:val="16"/>
                              </w:rPr>
                            </w:pPr>
                            <w:r>
                              <w:rPr>
                                <w:rFonts w:asciiTheme="minorHAnsi" w:hAnsiTheme="minorHAnsi" w:cstheme="minorHAnsi"/>
                                <w:sz w:val="16"/>
                                <w:szCs w:val="16"/>
                              </w:rPr>
                              <w:t xml:space="preserve">OB and </w:t>
                            </w:r>
                            <w:proofErr w:type="spellStart"/>
                            <w:r>
                              <w:rPr>
                                <w:rFonts w:asciiTheme="minorHAnsi" w:hAnsiTheme="minorHAnsi" w:cstheme="minorHAnsi"/>
                                <w:sz w:val="16"/>
                                <w:szCs w:val="16"/>
                              </w:rPr>
                              <w:t>Mgmt</w:t>
                            </w:r>
                            <w:proofErr w:type="spellEnd"/>
                          </w:p>
                          <w:p w14:paraId="2B58D571" w14:textId="77777777" w:rsidR="00A45563" w:rsidRPr="00EC6D06" w:rsidRDefault="00A45563" w:rsidP="00867863">
                            <w:pPr>
                              <w:jc w:val="center"/>
                              <w:rPr>
                                <w:rFonts w:asciiTheme="minorHAnsi" w:hAnsiTheme="minorHAnsi" w:cstheme="minorHAnsi"/>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1" type="#_x0000_t202" style="position:absolute;margin-left:480pt;margin-top:111.85pt;width:89.4pt;height:19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">
                <v:textbox>
                  <w:txbxContent>
                    <w:p w14:paraId="42FE2832" w14:textId="77777777" w:rsidR="00961643" w:rsidRPr="00EC6D06" w:rsidRDefault="00961643" w:rsidP="00867863">
                      <w:pPr>
                        <w:jc w:val="center"/>
                        <w:rPr>
                          <w:rFonts w:asciiTheme="minorHAnsi" w:hAnsiTheme="minorHAnsi" w:cstheme="minorHAnsi"/>
                          <w:sz w:val="16"/>
                          <w:szCs w:val="16"/>
                        </w:rPr>
                      </w:pPr>
                      <w:r>
                        <w:rPr>
                          <w:rFonts w:asciiTheme="minorHAnsi" w:hAnsiTheme="minorHAnsi" w:cstheme="minorHAnsi"/>
                          <w:sz w:val="16"/>
                          <w:szCs w:val="16"/>
                        </w:rPr>
                        <w:t xml:space="preserve">OB and </w:t>
                      </w:r>
                      <w:proofErr w:type="spellStart"/>
                      <w:r>
                        <w:rPr>
                          <w:rFonts w:asciiTheme="minorHAnsi" w:hAnsiTheme="minorHAnsi" w:cstheme="minorHAnsi"/>
                          <w:sz w:val="16"/>
                          <w:szCs w:val="16"/>
                        </w:rPr>
                        <w:t>Mgmt</w:t>
                      </w:r>
                      <w:proofErr w:type="spellEnd"/>
                    </w:p>
                    <w:p w14:paraId="2B58D571" w14:textId="77777777" w:rsidR="00961643" w:rsidRPr="00EC6D06" w:rsidRDefault="00961643" w:rsidP="00867863">
                      <w:pPr>
                        <w:jc w:val="center"/>
                        <w:rPr>
                          <w:rFonts w:asciiTheme="minorHAnsi" w:hAnsiTheme="minorHAnsi" w:cstheme="minorHAnsi"/>
                          <w:sz w:val="16"/>
                          <w:szCs w:val="16"/>
                        </w:rPr>
                      </w:pPr>
                    </w:p>
                  </w:txbxContent>
                </v:textbox>
                <w10:wrap type="square" anchorx="page" anchory="page"/>
              </v:shape>
            </w:pict>
          </mc:Fallback>
        </mc:AlternateContent>
      </w:r>
      <w:r w:rsidR="00C30429">
        <w:rPr>
          <w:rFonts w:asciiTheme="majorHAnsi" w:hAnsiTheme="majorHAnsi"/>
          <w:noProof/>
          <w:sz w:val="24"/>
          <w:szCs w:val="24"/>
        </w:rPr>
        <mc:AlternateContent>
          <mc:Choice Requires="wps">
            <w:drawing>
              <wp:anchor distT="0" distB="0" distL="114300" distR="114300" simplePos="0" relativeHeight="251739136" behindDoc="0" locked="0" layoutInCell="1" allowOverlap="1" wp14:anchorId="2BB8D99D" wp14:editId="6D8125E9">
                <wp:simplePos x="0" y="0"/>
                <wp:positionH relativeFrom="page">
                  <wp:posOffset>6096000</wp:posOffset>
                </wp:positionH>
                <wp:positionV relativeFrom="page">
                  <wp:posOffset>944880</wp:posOffset>
                </wp:positionV>
                <wp:extent cx="1135380" cy="241300"/>
                <wp:effectExtent l="0" t="0" r="33020" b="38100"/>
                <wp:wrapSquare wrapText="bothSides"/>
                <wp:docPr id="41"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64F3D813" w14:textId="77777777" w:rsidR="00A45563" w:rsidRPr="00EC6D06" w:rsidRDefault="00A45563" w:rsidP="00867863">
                            <w:pPr>
                              <w:jc w:val="center"/>
                              <w:rPr>
                                <w:rFonts w:asciiTheme="minorHAnsi" w:hAnsiTheme="minorHAnsi" w:cstheme="minorHAnsi"/>
                                <w:sz w:val="16"/>
                                <w:szCs w:val="16"/>
                              </w:rPr>
                            </w:pPr>
                            <w:r>
                              <w:rPr>
                                <w:rFonts w:asciiTheme="minorHAnsi" w:hAnsiTheme="minorHAnsi" w:cstheme="minorHAnsi"/>
                                <w:sz w:val="16"/>
                                <w:szCs w:val="16"/>
                              </w:rPr>
                              <w:t>Why OB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2" type="#_x0000_t202" style="position:absolute;margin-left:480pt;margin-top:74.4pt;width:89.4pt;height:19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">
                <v:textbox>
                  <w:txbxContent>
                    <w:p w14:paraId="64F3D813" w14:textId="77777777" w:rsidR="00961643" w:rsidRPr="00EC6D06" w:rsidRDefault="00961643" w:rsidP="00867863">
                      <w:pPr>
                        <w:jc w:val="center"/>
                        <w:rPr>
                          <w:rFonts w:asciiTheme="minorHAnsi" w:hAnsiTheme="minorHAnsi" w:cstheme="minorHAnsi"/>
                          <w:sz w:val="16"/>
                          <w:szCs w:val="16"/>
                        </w:rPr>
                      </w:pPr>
                      <w:r>
                        <w:rPr>
                          <w:rFonts w:asciiTheme="minorHAnsi" w:hAnsiTheme="minorHAnsi" w:cstheme="minorHAnsi"/>
                          <w:sz w:val="16"/>
                          <w:szCs w:val="16"/>
                        </w:rPr>
                        <w:t>Why OB</w:t>
                      </w:r>
                    </w:p>
                  </w:txbxContent>
                </v:textbox>
                <w10:wrap type="square" anchorx="page" anchory="page"/>
              </v:shape>
            </w:pict>
          </mc:Fallback>
        </mc:AlternateContent>
      </w:r>
      <w:r w:rsidR="00C30429">
        <w:rPr>
          <w:rFonts w:asciiTheme="majorHAnsi" w:hAnsiTheme="majorHAnsi"/>
          <w:noProof/>
          <w:sz w:val="24"/>
          <w:szCs w:val="24"/>
        </w:rPr>
        <mc:AlternateContent>
          <mc:Choice Requires="wps">
            <w:drawing>
              <wp:anchor distT="0" distB="0" distL="114300" distR="114300" simplePos="0" relativeHeight="251740160" behindDoc="0" locked="0" layoutInCell="1" allowOverlap="1" wp14:anchorId="0E985F99" wp14:editId="06981F1E">
                <wp:simplePos x="0" y="0"/>
                <wp:positionH relativeFrom="page">
                  <wp:posOffset>6096000</wp:posOffset>
                </wp:positionH>
                <wp:positionV relativeFrom="page">
                  <wp:posOffset>1183005</wp:posOffset>
                </wp:positionV>
                <wp:extent cx="1135380" cy="241300"/>
                <wp:effectExtent l="0" t="0" r="33020" b="38100"/>
                <wp:wrapSquare wrapText="bothSides"/>
                <wp:docPr id="42"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5380" cy="241300"/>
                        </a:xfrm>
                        <a:prstGeom prst="rect">
                          <a:avLst/>
                        </a:prstGeom>
                        <a:solidFill>
                          <a:srgbClr val="FFFFFF"/>
                        </a:solidFill>
                        <a:ln w="9525">
                          <a:solidFill>
                            <a:srgbClr val="000000"/>
                          </a:solidFill>
                          <a:miter lim="800000"/>
                          <a:headEnd/>
                          <a:tailEnd/>
                        </a:ln>
                      </wps:spPr>
                      <wps:txbx>
                        <w:txbxContent>
                          <w:p w14:paraId="380CF77D" w14:textId="77777777" w:rsidR="00A45563" w:rsidRPr="00EC6D06" w:rsidRDefault="00A45563" w:rsidP="00867863">
                            <w:pPr>
                              <w:jc w:val="center"/>
                              <w:rPr>
                                <w:rFonts w:asciiTheme="minorHAnsi" w:hAnsiTheme="minorHAnsi" w:cstheme="minorHAnsi"/>
                                <w:sz w:val="16"/>
                                <w:szCs w:val="16"/>
                              </w:rPr>
                            </w:pPr>
                            <w:r>
                              <w:rPr>
                                <w:rFonts w:asciiTheme="minorHAnsi" w:hAnsiTheme="minorHAnsi" w:cstheme="minorHAnsi"/>
                                <w:sz w:val="16"/>
                                <w:szCs w:val="16"/>
                              </w:rPr>
                              <w:t>Two Approaches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53" type="#_x0000_t202" style="position:absolute;margin-left:480pt;margin-top:93.15pt;width:89.4pt;height:19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">
                <v:textbox>
                  <w:txbxContent>
                    <w:p w14:paraId="380CF77D" w14:textId="77777777" w:rsidR="00961643" w:rsidRPr="00EC6D06" w:rsidRDefault="00961643" w:rsidP="00867863">
                      <w:pPr>
                        <w:jc w:val="center"/>
                        <w:rPr>
                          <w:rFonts w:asciiTheme="minorHAnsi" w:hAnsiTheme="minorHAnsi" w:cstheme="minorHAnsi"/>
                          <w:sz w:val="16"/>
                          <w:szCs w:val="16"/>
                        </w:rPr>
                      </w:pPr>
                      <w:r>
                        <w:rPr>
                          <w:rFonts w:asciiTheme="minorHAnsi" w:hAnsiTheme="minorHAnsi" w:cstheme="minorHAnsi"/>
                          <w:sz w:val="16"/>
                          <w:szCs w:val="16"/>
                        </w:rPr>
                        <w:t>Two Approaches</w:t>
                      </w:r>
                    </w:p>
                  </w:txbxContent>
                </v:textbox>
                <w10:wrap type="square" anchorx="page" anchory="page"/>
              </v:shape>
            </w:pict>
          </mc:Fallback>
        </mc:AlternateContent>
      </w:r>
      <w:r w:rsidR="003205CF" w:rsidRPr="003205CF">
        <w:rPr>
          <w:rFonts w:asciiTheme="majorHAnsi" w:hAnsiTheme="majorHAnsi"/>
          <w:sz w:val="24"/>
          <w:szCs w:val="24"/>
        </w:rPr>
        <w:t>line” approach</w:t>
      </w:r>
      <w:r w:rsidR="002F7144">
        <w:rPr>
          <w:rFonts w:asciiTheme="majorHAnsi" w:hAnsiTheme="majorHAnsi"/>
          <w:sz w:val="24"/>
          <w:szCs w:val="24"/>
        </w:rPr>
        <w:t xml:space="preserve"> that</w:t>
      </w:r>
      <w:r w:rsidR="003205CF" w:rsidRPr="003205CF">
        <w:rPr>
          <w:rFonts w:asciiTheme="majorHAnsi" w:hAnsiTheme="majorHAnsi"/>
          <w:sz w:val="24"/>
          <w:szCs w:val="24"/>
        </w:rPr>
        <w:t xml:space="preserve"> places emphasis on balancing three measures of effectiveness: profit, people, and planet. </w:t>
      </w:r>
      <w:r w:rsidR="00A326CF">
        <w:rPr>
          <w:rFonts w:asciiTheme="majorHAnsi" w:hAnsiTheme="majorHAnsi"/>
          <w:sz w:val="24"/>
          <w:szCs w:val="24"/>
        </w:rPr>
        <w:t>R</w:t>
      </w:r>
      <w:r w:rsidR="003205CF" w:rsidRPr="003205CF">
        <w:rPr>
          <w:rFonts w:asciiTheme="majorHAnsi" w:hAnsiTheme="majorHAnsi"/>
          <w:sz w:val="24"/>
          <w:szCs w:val="24"/>
        </w:rPr>
        <w:t xml:space="preserve">esearch on organizations in 19 different countries suggests that emphasis on a “triple bottom line” approach results in enhanced well-being for people and the planet, but </w:t>
      </w:r>
      <w:r w:rsidR="00A326CF">
        <w:rPr>
          <w:rFonts w:asciiTheme="majorHAnsi" w:hAnsiTheme="majorHAnsi"/>
          <w:sz w:val="24"/>
          <w:szCs w:val="24"/>
        </w:rPr>
        <w:t xml:space="preserve">it </w:t>
      </w:r>
      <w:r w:rsidR="003205CF" w:rsidRPr="003205CF">
        <w:rPr>
          <w:rFonts w:asciiTheme="majorHAnsi" w:hAnsiTheme="majorHAnsi"/>
          <w:sz w:val="24"/>
          <w:szCs w:val="24"/>
        </w:rPr>
        <w:t xml:space="preserve">also is associated with higher financial costs in the short-term. </w:t>
      </w:r>
      <w:r w:rsidR="003205CF" w:rsidRPr="003205CF">
        <w:rPr>
          <w:rFonts w:ascii="Calibri" w:hAnsi="Calibri" w:cs="Calibri"/>
          <w:sz w:val="24"/>
          <w:szCs w:val="24"/>
        </w:rPr>
        <w:t xml:space="preserve">Although </w:t>
      </w:r>
      <w:r w:rsidR="003205CF" w:rsidRPr="003205CF">
        <w:rPr>
          <w:rFonts w:asciiTheme="majorHAnsi" w:hAnsiTheme="majorHAnsi"/>
          <w:sz w:val="24"/>
          <w:szCs w:val="24"/>
        </w:rPr>
        <w:t>a conventional approach may be less financially costly in the short-term, it can have long-term drawbacks, such as reducing motivation as well as job and career satisfaction.</w:t>
      </w:r>
    </w:p>
    <w:p w14:paraId="221BDE33" w14:textId="77777777" w:rsidR="005F3888" w:rsidRDefault="005F3888" w:rsidP="00133C5A">
      <w:pPr>
        <w:pStyle w:val="BodyTextIndent3"/>
        <w:pBdr>
          <w:top w:val="single" w:sz="4" w:space="1" w:color="auto"/>
          <w:left w:val="single" w:sz="4" w:space="4" w:color="auto"/>
          <w:bottom w:val="single" w:sz="4" w:space="0" w:color="auto"/>
          <w:right w:val="single" w:sz="4" w:space="0" w:color="auto"/>
        </w:pBdr>
        <w:spacing w:line="480" w:lineRule="auto"/>
        <w:ind w:left="0"/>
        <w:rPr>
          <w:rFonts w:asciiTheme="majorHAnsi" w:hAnsiTheme="majorHAnsi"/>
          <w:sz w:val="24"/>
          <w:szCs w:val="24"/>
        </w:rPr>
      </w:pPr>
      <w:r>
        <w:rPr>
          <w:rFonts w:asciiTheme="majorHAnsi" w:hAnsiTheme="majorHAnsi"/>
          <w:sz w:val="24"/>
          <w:szCs w:val="24"/>
        </w:rPr>
        <w:t>L</w:t>
      </w:r>
      <w:r w:rsidRPr="003205CF">
        <w:rPr>
          <w:rFonts w:asciiTheme="majorHAnsi" w:hAnsiTheme="majorHAnsi"/>
          <w:sz w:val="24"/>
          <w:szCs w:val="24"/>
        </w:rPr>
        <w:t xml:space="preserve">earning two approaches to OB provides you with concepts and tools to think deeply about what is “effective” organizational behavior. </w:t>
      </w:r>
    </w:p>
    <w:p w14:paraId="22280952" w14:textId="62227E0E" w:rsidR="00FF2568" w:rsidRDefault="008F14AD" w:rsidP="00133C5A">
      <w:pPr>
        <w:pStyle w:val="BodyTextIndent3"/>
        <w:pBdr>
          <w:top w:val="single" w:sz="4" w:space="1" w:color="auto"/>
          <w:left w:val="single" w:sz="4" w:space="4" w:color="auto"/>
          <w:bottom w:val="single" w:sz="4" w:space="0" w:color="auto"/>
          <w:right w:val="single" w:sz="4" w:space="0" w:color="auto"/>
        </w:pBdr>
        <w:spacing w:line="480" w:lineRule="auto"/>
        <w:ind w:left="0"/>
        <w:rPr>
          <w:rFonts w:asciiTheme="majorHAnsi" w:hAnsiTheme="majorHAnsi"/>
          <w:sz w:val="24"/>
          <w:szCs w:val="24"/>
        </w:rPr>
      </w:pPr>
      <w:r w:rsidRPr="00C42F24">
        <w:rPr>
          <w:rFonts w:asciiTheme="majorHAnsi" w:hAnsiTheme="majorHAnsi"/>
          <w:b/>
          <w:sz w:val="24"/>
          <w:szCs w:val="24"/>
        </w:rPr>
        <w:t>Questions for Reflection</w:t>
      </w:r>
      <w:r w:rsidR="00E87207">
        <w:rPr>
          <w:rFonts w:asciiTheme="majorHAnsi" w:hAnsiTheme="majorHAnsi"/>
          <w:sz w:val="24"/>
          <w:szCs w:val="24"/>
        </w:rPr>
        <w:t>:</w:t>
      </w:r>
      <w:r>
        <w:rPr>
          <w:rFonts w:asciiTheme="majorHAnsi" w:hAnsiTheme="majorHAnsi"/>
          <w:sz w:val="24"/>
          <w:szCs w:val="24"/>
        </w:rPr>
        <w:t xml:space="preserve"> </w:t>
      </w:r>
      <w:r w:rsidR="003205CF" w:rsidRPr="003205CF">
        <w:rPr>
          <w:rFonts w:asciiTheme="majorHAnsi" w:hAnsiTheme="majorHAnsi"/>
          <w:sz w:val="24"/>
          <w:szCs w:val="24"/>
        </w:rPr>
        <w:t>Which approach do you personally think is more effective? W</w:t>
      </w:r>
      <w:r w:rsidR="0069778F">
        <w:rPr>
          <w:rFonts w:asciiTheme="majorHAnsi" w:hAnsiTheme="majorHAnsi"/>
          <w:sz w:val="24"/>
          <w:szCs w:val="24"/>
        </w:rPr>
        <w:t>ill</w:t>
      </w:r>
      <w:r w:rsidR="003205CF" w:rsidRPr="003205CF">
        <w:rPr>
          <w:rFonts w:asciiTheme="majorHAnsi" w:hAnsiTheme="majorHAnsi"/>
          <w:sz w:val="24"/>
          <w:szCs w:val="24"/>
        </w:rPr>
        <w:t xml:space="preserve"> shareholders be willing to accept lower (short-term) profits if it mean</w:t>
      </w:r>
      <w:r w:rsidR="000850CD">
        <w:rPr>
          <w:rFonts w:asciiTheme="majorHAnsi" w:hAnsiTheme="majorHAnsi"/>
          <w:sz w:val="24"/>
          <w:szCs w:val="24"/>
        </w:rPr>
        <w:t>s</w:t>
      </w:r>
      <w:r w:rsidR="003205CF" w:rsidRPr="003205CF">
        <w:rPr>
          <w:rFonts w:asciiTheme="majorHAnsi" w:hAnsiTheme="majorHAnsi"/>
          <w:sz w:val="24"/>
          <w:szCs w:val="24"/>
        </w:rPr>
        <w:t xml:space="preserve"> improved ecological well-being and a more motivated workforce? W</w:t>
      </w:r>
      <w:r w:rsidR="0069778F">
        <w:rPr>
          <w:rFonts w:asciiTheme="majorHAnsi" w:hAnsiTheme="majorHAnsi"/>
          <w:sz w:val="24"/>
          <w:szCs w:val="24"/>
        </w:rPr>
        <w:t>ill</w:t>
      </w:r>
      <w:r w:rsidR="003205CF" w:rsidRPr="003205CF">
        <w:rPr>
          <w:rFonts w:asciiTheme="majorHAnsi" w:hAnsiTheme="majorHAnsi"/>
          <w:sz w:val="24"/>
          <w:szCs w:val="24"/>
        </w:rPr>
        <w:t xml:space="preserve"> sustainable organizations eventually go bankrupt due to competition from more</w:t>
      </w:r>
      <w:r w:rsidR="000850CD">
        <w:rPr>
          <w:rFonts w:asciiTheme="majorHAnsi" w:hAnsiTheme="majorHAnsi"/>
          <w:sz w:val="24"/>
          <w:szCs w:val="24"/>
        </w:rPr>
        <w:t xml:space="preserve"> </w:t>
      </w:r>
      <w:r w:rsidR="003205CF" w:rsidRPr="003205CF">
        <w:rPr>
          <w:rFonts w:asciiTheme="majorHAnsi" w:hAnsiTheme="majorHAnsi"/>
          <w:sz w:val="24"/>
          <w:szCs w:val="24"/>
        </w:rPr>
        <w:t>profit</w:t>
      </w:r>
      <w:r w:rsidR="000850CD">
        <w:rPr>
          <w:rFonts w:asciiTheme="majorHAnsi" w:hAnsiTheme="majorHAnsi"/>
          <w:sz w:val="24"/>
          <w:szCs w:val="24"/>
        </w:rPr>
        <w:t>-</w:t>
      </w:r>
      <w:r w:rsidR="003205CF" w:rsidRPr="003205CF">
        <w:rPr>
          <w:rFonts w:asciiTheme="majorHAnsi" w:hAnsiTheme="majorHAnsi"/>
          <w:sz w:val="24"/>
          <w:szCs w:val="24"/>
        </w:rPr>
        <w:t xml:space="preserve">oriented firms? Or will firms </w:t>
      </w:r>
      <w:r w:rsidR="0069778F">
        <w:rPr>
          <w:rFonts w:asciiTheme="majorHAnsi" w:hAnsiTheme="majorHAnsi"/>
          <w:sz w:val="24"/>
          <w:szCs w:val="24"/>
        </w:rPr>
        <w:t>that</w:t>
      </w:r>
      <w:r w:rsidR="003205CF" w:rsidRPr="003205CF">
        <w:rPr>
          <w:rFonts w:asciiTheme="majorHAnsi" w:hAnsiTheme="majorHAnsi"/>
          <w:sz w:val="24"/>
          <w:szCs w:val="24"/>
        </w:rPr>
        <w:t xml:space="preserve"> place primary emphasis on profits suffer </w:t>
      </w:r>
      <w:r w:rsidR="000850CD">
        <w:rPr>
          <w:rFonts w:asciiTheme="majorHAnsi" w:hAnsiTheme="majorHAnsi"/>
          <w:sz w:val="24"/>
          <w:szCs w:val="24"/>
        </w:rPr>
        <w:t xml:space="preserve">as </w:t>
      </w:r>
      <w:r w:rsidR="003205CF" w:rsidRPr="003205CF">
        <w:rPr>
          <w:rFonts w:asciiTheme="majorHAnsi" w:hAnsiTheme="majorHAnsi"/>
          <w:sz w:val="24"/>
          <w:szCs w:val="24"/>
        </w:rPr>
        <w:t>people</w:t>
      </w:r>
      <w:r w:rsidR="000850CD">
        <w:rPr>
          <w:rFonts w:asciiTheme="majorHAnsi" w:hAnsiTheme="majorHAnsi"/>
          <w:sz w:val="24"/>
          <w:szCs w:val="24"/>
        </w:rPr>
        <w:t xml:space="preserve"> grow less</w:t>
      </w:r>
      <w:r w:rsidR="003205CF" w:rsidRPr="003205CF">
        <w:rPr>
          <w:rFonts w:asciiTheme="majorHAnsi" w:hAnsiTheme="majorHAnsi"/>
          <w:sz w:val="24"/>
          <w:szCs w:val="24"/>
        </w:rPr>
        <w:t xml:space="preserve"> willing to work for them and buy goods and services from them?</w:t>
      </w:r>
    </w:p>
    <w:p w14:paraId="74FA4A81" w14:textId="7840135C" w:rsidR="00FF2568" w:rsidRPr="00926912" w:rsidRDefault="00FF2568" w:rsidP="00133C5A">
      <w:pPr>
        <w:pStyle w:val="BodyTextIndent3"/>
        <w:pBdr>
          <w:top w:val="single" w:sz="4" w:space="1" w:color="auto"/>
          <w:left w:val="single" w:sz="4" w:space="4" w:color="auto"/>
          <w:bottom w:val="single" w:sz="4" w:space="0" w:color="auto"/>
          <w:right w:val="single" w:sz="4" w:space="0" w:color="auto"/>
        </w:pBdr>
        <w:spacing w:line="480" w:lineRule="auto"/>
        <w:ind w:left="0"/>
        <w:rPr>
          <w:rFonts w:asciiTheme="majorHAnsi" w:hAnsiTheme="majorHAnsi" w:cstheme="majorHAnsi"/>
          <w:sz w:val="20"/>
          <w:szCs w:val="20"/>
        </w:rPr>
      </w:pPr>
      <w:r w:rsidRPr="00926912">
        <w:rPr>
          <w:rFonts w:asciiTheme="majorHAnsi" w:hAnsiTheme="majorHAnsi" w:cstheme="majorHAnsi"/>
          <w:sz w:val="20"/>
          <w:szCs w:val="20"/>
        </w:rPr>
        <w:t xml:space="preserve">Sources: </w:t>
      </w:r>
      <w:proofErr w:type="spellStart"/>
      <w:r w:rsidRPr="00926912">
        <w:rPr>
          <w:rFonts w:asciiTheme="majorHAnsi" w:hAnsiTheme="majorHAnsi" w:cstheme="majorHAnsi"/>
          <w:sz w:val="20"/>
          <w:szCs w:val="20"/>
        </w:rPr>
        <w:t>Pfeffer</w:t>
      </w:r>
      <w:proofErr w:type="spellEnd"/>
      <w:r w:rsidRPr="00926912">
        <w:rPr>
          <w:rFonts w:asciiTheme="majorHAnsi" w:hAnsiTheme="majorHAnsi" w:cstheme="majorHAnsi"/>
          <w:sz w:val="20"/>
          <w:szCs w:val="20"/>
        </w:rPr>
        <w:t xml:space="preserve">, J. (2010). Building sustainable organizations: The human factor.  </w:t>
      </w:r>
      <w:proofErr w:type="gramStart"/>
      <w:r w:rsidRPr="00926912">
        <w:rPr>
          <w:rFonts w:asciiTheme="majorHAnsi" w:hAnsiTheme="majorHAnsi" w:cstheme="majorHAnsi"/>
          <w:i/>
          <w:sz w:val="20"/>
          <w:szCs w:val="20"/>
        </w:rPr>
        <w:t>Academy of Management Perspectives</w:t>
      </w:r>
      <w:r w:rsidRPr="00926912">
        <w:rPr>
          <w:rFonts w:asciiTheme="majorHAnsi" w:hAnsiTheme="majorHAnsi" w:cstheme="majorHAnsi"/>
          <w:sz w:val="20"/>
          <w:szCs w:val="20"/>
        </w:rPr>
        <w:t xml:space="preserve">, </w:t>
      </w:r>
      <w:r w:rsidR="00C42F24" w:rsidRPr="00926912">
        <w:rPr>
          <w:rFonts w:asciiTheme="majorHAnsi" w:hAnsiTheme="majorHAnsi" w:cstheme="majorHAnsi"/>
          <w:i/>
          <w:sz w:val="20"/>
          <w:szCs w:val="20"/>
        </w:rPr>
        <w:t>24</w:t>
      </w:r>
      <w:r w:rsidR="00C42F24" w:rsidRPr="00926912">
        <w:rPr>
          <w:rFonts w:asciiTheme="majorHAnsi" w:hAnsiTheme="majorHAnsi" w:cstheme="majorHAnsi"/>
          <w:sz w:val="20"/>
          <w:szCs w:val="20"/>
        </w:rPr>
        <w:t>(1)</w:t>
      </w:r>
      <w:r w:rsidRPr="00926912">
        <w:rPr>
          <w:rFonts w:asciiTheme="majorHAnsi" w:hAnsiTheme="majorHAnsi" w:cstheme="majorHAnsi"/>
          <w:sz w:val="20"/>
          <w:szCs w:val="20"/>
        </w:rPr>
        <w:t>, 34-45</w:t>
      </w:r>
      <w:r w:rsidR="00322274">
        <w:rPr>
          <w:rFonts w:asciiTheme="majorHAnsi" w:hAnsiTheme="majorHAnsi" w:cstheme="majorHAnsi"/>
          <w:sz w:val="20"/>
          <w:szCs w:val="20"/>
        </w:rPr>
        <w:t>;</w:t>
      </w:r>
      <w:r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Gimenez</w:t>
      </w:r>
      <w:proofErr w:type="spellEnd"/>
      <w:r w:rsidRPr="00926912">
        <w:rPr>
          <w:rFonts w:asciiTheme="majorHAnsi" w:hAnsiTheme="majorHAnsi" w:cstheme="majorHAnsi"/>
          <w:sz w:val="20"/>
          <w:szCs w:val="20"/>
        </w:rPr>
        <w:t xml:space="preserve">, C., Sierra, V., &amp; </w:t>
      </w:r>
      <w:proofErr w:type="spellStart"/>
      <w:r w:rsidRPr="00926912">
        <w:rPr>
          <w:rFonts w:asciiTheme="majorHAnsi" w:hAnsiTheme="majorHAnsi" w:cstheme="majorHAnsi"/>
          <w:sz w:val="20"/>
          <w:szCs w:val="20"/>
        </w:rPr>
        <w:t>Rodon</w:t>
      </w:r>
      <w:proofErr w:type="spellEnd"/>
      <w:r w:rsidRPr="00926912">
        <w:rPr>
          <w:rFonts w:asciiTheme="majorHAnsi" w:hAnsiTheme="majorHAnsi" w:cstheme="majorHAnsi"/>
          <w:sz w:val="20"/>
          <w:szCs w:val="20"/>
        </w:rPr>
        <w:t>, J. (2012).</w:t>
      </w:r>
      <w:proofErr w:type="gramEnd"/>
      <w:r w:rsidRPr="00926912">
        <w:rPr>
          <w:rFonts w:asciiTheme="majorHAnsi" w:hAnsiTheme="majorHAnsi" w:cstheme="majorHAnsi"/>
          <w:sz w:val="20"/>
          <w:szCs w:val="20"/>
        </w:rPr>
        <w:t xml:space="preserve"> Sustainable operations: Their impact on the triple bottom line</w:t>
      </w:r>
      <w:r w:rsidRPr="00926912">
        <w:rPr>
          <w:rFonts w:asciiTheme="majorHAnsi" w:hAnsiTheme="majorHAnsi" w:cstheme="majorHAnsi"/>
          <w:i/>
          <w:sz w:val="20"/>
          <w:szCs w:val="20"/>
        </w:rPr>
        <w:t xml:space="preserve">. International Journal </w:t>
      </w:r>
      <w:r w:rsidR="00322274">
        <w:rPr>
          <w:rFonts w:asciiTheme="majorHAnsi" w:hAnsiTheme="majorHAnsi" w:cstheme="majorHAnsi"/>
          <w:i/>
          <w:sz w:val="20"/>
          <w:szCs w:val="20"/>
        </w:rPr>
        <w:t>o</w:t>
      </w:r>
      <w:r w:rsidRPr="00926912">
        <w:rPr>
          <w:rFonts w:asciiTheme="majorHAnsi" w:hAnsiTheme="majorHAnsi" w:cstheme="majorHAnsi"/>
          <w:i/>
          <w:sz w:val="20"/>
          <w:szCs w:val="20"/>
        </w:rPr>
        <w:t>f Production Economics, 140</w:t>
      </w:r>
      <w:r w:rsidRPr="00926912">
        <w:rPr>
          <w:rFonts w:asciiTheme="majorHAnsi" w:hAnsiTheme="majorHAnsi" w:cstheme="majorHAnsi"/>
          <w:sz w:val="20"/>
          <w:szCs w:val="20"/>
        </w:rPr>
        <w:t>(1), 149-159</w:t>
      </w:r>
      <w:r w:rsidR="00322274">
        <w:rPr>
          <w:rFonts w:asciiTheme="majorHAnsi" w:hAnsiTheme="majorHAnsi" w:cstheme="majorHAnsi"/>
          <w:sz w:val="20"/>
          <w:szCs w:val="20"/>
        </w:rPr>
        <w:t>;</w:t>
      </w:r>
      <w:r w:rsidR="002F7144" w:rsidRPr="00926912">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Deckop</w:t>
      </w:r>
      <w:proofErr w:type="spellEnd"/>
      <w:r w:rsidRPr="00926912">
        <w:rPr>
          <w:rFonts w:asciiTheme="majorHAnsi" w:hAnsiTheme="majorHAnsi" w:cstheme="majorHAnsi"/>
          <w:sz w:val="20"/>
          <w:szCs w:val="20"/>
        </w:rPr>
        <w:t xml:space="preserve">, J.R., </w:t>
      </w:r>
      <w:proofErr w:type="spellStart"/>
      <w:r w:rsidRPr="00926912">
        <w:rPr>
          <w:rFonts w:asciiTheme="majorHAnsi" w:hAnsiTheme="majorHAnsi" w:cstheme="majorHAnsi"/>
          <w:sz w:val="20"/>
          <w:szCs w:val="20"/>
        </w:rPr>
        <w:t>Jurkiewicz</w:t>
      </w:r>
      <w:proofErr w:type="spellEnd"/>
      <w:r w:rsidRPr="00926912">
        <w:rPr>
          <w:rFonts w:asciiTheme="majorHAnsi" w:hAnsiTheme="majorHAnsi" w:cstheme="majorHAnsi"/>
          <w:sz w:val="20"/>
          <w:szCs w:val="20"/>
        </w:rPr>
        <w:t xml:space="preserve"> C.L. &amp; </w:t>
      </w:r>
      <w:proofErr w:type="spellStart"/>
      <w:r w:rsidRPr="00926912">
        <w:rPr>
          <w:rFonts w:asciiTheme="majorHAnsi" w:hAnsiTheme="majorHAnsi" w:cstheme="majorHAnsi"/>
          <w:sz w:val="20"/>
          <w:szCs w:val="20"/>
        </w:rPr>
        <w:t>Giacalone</w:t>
      </w:r>
      <w:proofErr w:type="spellEnd"/>
      <w:r w:rsidRPr="00926912">
        <w:rPr>
          <w:rFonts w:asciiTheme="majorHAnsi" w:hAnsiTheme="majorHAnsi" w:cstheme="majorHAnsi"/>
          <w:sz w:val="20"/>
          <w:szCs w:val="20"/>
        </w:rPr>
        <w:t xml:space="preserve"> R.A. (2010).  </w:t>
      </w:r>
      <w:proofErr w:type="gramStart"/>
      <w:r w:rsidRPr="00926912">
        <w:rPr>
          <w:rFonts w:asciiTheme="majorHAnsi" w:hAnsiTheme="majorHAnsi" w:cstheme="majorHAnsi"/>
          <w:sz w:val="20"/>
          <w:szCs w:val="20"/>
        </w:rPr>
        <w:t>Effects of materialism on work-related personal well-being.</w:t>
      </w:r>
      <w:proofErr w:type="gramEnd"/>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Human Relations, 63</w:t>
      </w:r>
      <w:r w:rsidRPr="00926912">
        <w:rPr>
          <w:rFonts w:asciiTheme="majorHAnsi" w:hAnsiTheme="majorHAnsi" w:cstheme="majorHAnsi"/>
          <w:sz w:val="20"/>
          <w:szCs w:val="20"/>
        </w:rPr>
        <w:t>(7) 1007–1030.</w:t>
      </w:r>
    </w:p>
    <w:p w14:paraId="41092E26" w14:textId="77777777" w:rsidR="003205CF" w:rsidRDefault="003205CF" w:rsidP="00133C5A">
      <w:pPr>
        <w:spacing w:after="120" w:line="480" w:lineRule="auto"/>
        <w:ind w:firstLine="720"/>
        <w:rPr>
          <w:rFonts w:asciiTheme="majorHAnsi" w:hAnsiTheme="majorHAnsi"/>
        </w:rPr>
      </w:pPr>
    </w:p>
    <w:p w14:paraId="183C483D" w14:textId="77777777" w:rsidR="00486B3E" w:rsidRPr="0086319A" w:rsidRDefault="002938FB" w:rsidP="00133C5A">
      <w:pPr>
        <w:spacing w:after="120" w:line="480" w:lineRule="auto"/>
        <w:jc w:val="center"/>
        <w:rPr>
          <w:rFonts w:asciiTheme="majorHAnsi" w:hAnsiTheme="majorHAnsi"/>
          <w:b/>
        </w:rPr>
      </w:pPr>
      <w:r w:rsidRPr="0086319A">
        <w:rPr>
          <w:rFonts w:asciiTheme="majorHAnsi" w:hAnsiTheme="majorHAnsi"/>
          <w:b/>
        </w:rPr>
        <w:lastRenderedPageBreak/>
        <w:t xml:space="preserve">WHAT </w:t>
      </w:r>
      <w:r w:rsidR="004606E0" w:rsidRPr="0086319A">
        <w:rPr>
          <w:rFonts w:asciiTheme="majorHAnsi" w:hAnsiTheme="majorHAnsi"/>
          <w:b/>
        </w:rPr>
        <w:t xml:space="preserve">YOU WILL </w:t>
      </w:r>
      <w:r w:rsidR="002F7144">
        <w:rPr>
          <w:rFonts w:asciiTheme="majorHAnsi" w:hAnsiTheme="majorHAnsi"/>
          <w:b/>
        </w:rPr>
        <w:t>EXPLORE</w:t>
      </w:r>
      <w:r w:rsidRPr="0086319A">
        <w:rPr>
          <w:rFonts w:asciiTheme="majorHAnsi" w:hAnsiTheme="majorHAnsi"/>
          <w:b/>
        </w:rPr>
        <w:t xml:space="preserve"> IN THIS BOOK</w:t>
      </w:r>
    </w:p>
    <w:p w14:paraId="5BAC1D3B" w14:textId="77777777" w:rsidR="00486B3E" w:rsidRPr="0086319A" w:rsidRDefault="0024229D" w:rsidP="00133C5A">
      <w:pPr>
        <w:spacing w:after="120" w:line="480" w:lineRule="auto"/>
        <w:ind w:firstLine="720"/>
        <w:rPr>
          <w:rFonts w:asciiTheme="majorHAnsi" w:hAnsiTheme="majorHAnsi"/>
        </w:rPr>
      </w:pPr>
      <w:r w:rsidRPr="007F6F50">
        <w:rPr>
          <w:rFonts w:asciiTheme="majorHAnsi" w:hAnsiTheme="majorHAnsi"/>
        </w:rPr>
        <w:t>This book will introduce you to key principles and theories in OB. An impressive and sustained history of conventional OB shows how it can help to maximize the productivity, profitability, and competitiveness of organization</w:t>
      </w:r>
      <w:r w:rsidR="00D2101F">
        <w:rPr>
          <w:rFonts w:asciiTheme="majorHAnsi" w:hAnsiTheme="majorHAnsi"/>
        </w:rPr>
        <w:t>s</w:t>
      </w:r>
      <w:r w:rsidRPr="007F6F50">
        <w:rPr>
          <w:rFonts w:asciiTheme="majorHAnsi" w:hAnsiTheme="majorHAnsi"/>
        </w:rPr>
        <w:t>.</w:t>
      </w:r>
      <w:r w:rsidR="00A067B3" w:rsidRPr="007F6F50">
        <w:rPr>
          <w:rFonts w:asciiTheme="majorHAnsi" w:hAnsiTheme="majorHAnsi"/>
        </w:rPr>
        <w:t xml:space="preserve"> </w:t>
      </w:r>
      <w:r w:rsidRPr="00A067B3">
        <w:rPr>
          <w:rFonts w:asciiTheme="majorHAnsi" w:hAnsiTheme="majorHAnsi"/>
        </w:rPr>
        <w:t xml:space="preserve">The book </w:t>
      </w:r>
      <w:r w:rsidR="004F25B1" w:rsidRPr="007F6F50">
        <w:rPr>
          <w:rFonts w:asciiTheme="majorHAnsi" w:hAnsiTheme="majorHAnsi"/>
        </w:rPr>
        <w:t xml:space="preserve">also </w:t>
      </w:r>
      <w:r w:rsidRPr="00A067B3">
        <w:rPr>
          <w:rFonts w:asciiTheme="majorHAnsi" w:hAnsiTheme="majorHAnsi"/>
        </w:rPr>
        <w:t xml:space="preserve">will </w:t>
      </w:r>
      <w:r w:rsidR="004F25B1" w:rsidRPr="007F6F50">
        <w:rPr>
          <w:rFonts w:asciiTheme="majorHAnsi" w:hAnsiTheme="majorHAnsi"/>
        </w:rPr>
        <w:t xml:space="preserve">introduce you </w:t>
      </w:r>
      <w:r w:rsidRPr="00A067B3">
        <w:rPr>
          <w:rFonts w:asciiTheme="majorHAnsi" w:hAnsiTheme="majorHAnsi"/>
        </w:rPr>
        <w:t xml:space="preserve">to the </w:t>
      </w:r>
      <w:r w:rsidR="00486B3E" w:rsidRPr="00A067B3">
        <w:rPr>
          <w:rFonts w:asciiTheme="majorHAnsi" w:hAnsiTheme="majorHAnsi"/>
        </w:rPr>
        <w:t xml:space="preserve">growing literature </w:t>
      </w:r>
      <w:r w:rsidR="00121B4B" w:rsidRPr="00A067B3">
        <w:rPr>
          <w:rFonts w:asciiTheme="majorHAnsi" w:hAnsiTheme="majorHAnsi"/>
        </w:rPr>
        <w:t>that explores and supports many of</w:t>
      </w:r>
      <w:r w:rsidR="001B382C" w:rsidRPr="00A067B3">
        <w:rPr>
          <w:rFonts w:asciiTheme="majorHAnsi" w:hAnsiTheme="majorHAnsi"/>
        </w:rPr>
        <w:t xml:space="preserve"> the practices </w:t>
      </w:r>
      <w:r w:rsidR="00C76737">
        <w:rPr>
          <w:rFonts w:asciiTheme="majorHAnsi" w:hAnsiTheme="majorHAnsi"/>
        </w:rPr>
        <w:t xml:space="preserve">and concepts </w:t>
      </w:r>
      <w:r w:rsidR="001B382C" w:rsidRPr="00A067B3">
        <w:rPr>
          <w:rFonts w:asciiTheme="majorHAnsi" w:hAnsiTheme="majorHAnsi"/>
        </w:rPr>
        <w:t>that are central to s</w:t>
      </w:r>
      <w:r w:rsidR="00D67A97" w:rsidRPr="00A067B3">
        <w:rPr>
          <w:rFonts w:asciiTheme="majorHAnsi" w:hAnsiTheme="majorHAnsi"/>
        </w:rPr>
        <w:t>ustainable</w:t>
      </w:r>
      <w:r w:rsidR="00486B3E" w:rsidRPr="00A067B3">
        <w:rPr>
          <w:rFonts w:asciiTheme="majorHAnsi" w:hAnsiTheme="majorHAnsi"/>
        </w:rPr>
        <w:t xml:space="preserve"> OB</w:t>
      </w:r>
      <w:r w:rsidR="001B382C" w:rsidRPr="00A067B3">
        <w:rPr>
          <w:rFonts w:asciiTheme="majorHAnsi" w:hAnsiTheme="majorHAnsi"/>
        </w:rPr>
        <w:t xml:space="preserve">. Research on </w:t>
      </w:r>
      <w:r w:rsidR="00486B3E" w:rsidRPr="00A067B3">
        <w:rPr>
          <w:rFonts w:asciiTheme="majorHAnsi" w:hAnsiTheme="majorHAnsi"/>
        </w:rPr>
        <w:t>servant leadership, corporate social responsibility, social entrepreneurship, positive scholarship and stakeholder theory</w:t>
      </w:r>
      <w:r w:rsidR="001B382C" w:rsidRPr="00A067B3">
        <w:rPr>
          <w:rFonts w:asciiTheme="majorHAnsi" w:hAnsiTheme="majorHAnsi"/>
        </w:rPr>
        <w:t xml:space="preserve"> are examples of notable theories </w:t>
      </w:r>
      <w:r w:rsidR="00A067B3" w:rsidRPr="007F6F50">
        <w:rPr>
          <w:rFonts w:asciiTheme="majorHAnsi" w:hAnsiTheme="majorHAnsi"/>
        </w:rPr>
        <w:t>advancing</w:t>
      </w:r>
      <w:r w:rsidR="00A067B3" w:rsidRPr="00A067B3">
        <w:rPr>
          <w:rFonts w:asciiTheme="majorHAnsi" w:hAnsiTheme="majorHAnsi"/>
        </w:rPr>
        <w:t xml:space="preserve"> </w:t>
      </w:r>
      <w:r w:rsidR="001B382C" w:rsidRPr="00A067B3">
        <w:rPr>
          <w:rFonts w:asciiTheme="majorHAnsi" w:hAnsiTheme="majorHAnsi"/>
        </w:rPr>
        <w:t xml:space="preserve">sustainable </w:t>
      </w:r>
      <w:r w:rsidR="004606E0" w:rsidRPr="00A067B3">
        <w:rPr>
          <w:rFonts w:asciiTheme="majorHAnsi" w:hAnsiTheme="majorHAnsi"/>
        </w:rPr>
        <w:t xml:space="preserve">OB </w:t>
      </w:r>
      <w:r w:rsidR="001B382C" w:rsidRPr="00A067B3">
        <w:rPr>
          <w:rFonts w:asciiTheme="majorHAnsi" w:hAnsiTheme="majorHAnsi"/>
        </w:rPr>
        <w:t>practices</w:t>
      </w:r>
      <w:r w:rsidR="00486B3E" w:rsidRPr="00A067B3">
        <w:rPr>
          <w:rFonts w:asciiTheme="majorHAnsi" w:hAnsiTheme="majorHAnsi"/>
        </w:rPr>
        <w:t xml:space="preserve">. </w:t>
      </w:r>
    </w:p>
    <w:p w14:paraId="74EA4ECD" w14:textId="77777777" w:rsidR="005C2EBC" w:rsidRPr="0086319A" w:rsidRDefault="00D92958" w:rsidP="00133C5A">
      <w:pPr>
        <w:spacing w:after="120" w:line="480" w:lineRule="auto"/>
        <w:ind w:firstLine="720"/>
        <w:rPr>
          <w:rFonts w:asciiTheme="majorHAnsi" w:hAnsiTheme="majorHAnsi"/>
        </w:rPr>
      </w:pPr>
      <w:r w:rsidRPr="0086319A">
        <w:rPr>
          <w:rFonts w:asciiTheme="majorHAnsi" w:hAnsiTheme="majorHAnsi"/>
        </w:rPr>
        <w:t xml:space="preserve">As you continue reading this text you will be challenged to consider conventional and sustainable approaches to </w:t>
      </w:r>
      <w:r>
        <w:rPr>
          <w:rFonts w:asciiTheme="majorHAnsi" w:hAnsiTheme="majorHAnsi"/>
        </w:rPr>
        <w:t>most OB concepts and practices</w:t>
      </w:r>
      <w:r w:rsidRPr="0086319A">
        <w:rPr>
          <w:rFonts w:asciiTheme="majorHAnsi" w:hAnsiTheme="majorHAnsi"/>
        </w:rPr>
        <w:t xml:space="preserve">. </w:t>
      </w:r>
      <w:r w:rsidR="001B382C" w:rsidRPr="0086319A">
        <w:rPr>
          <w:rFonts w:asciiTheme="majorHAnsi" w:hAnsiTheme="majorHAnsi"/>
        </w:rPr>
        <w:t xml:space="preserve">Following this chapter </w:t>
      </w:r>
      <w:r w:rsidR="00D2101F">
        <w:rPr>
          <w:rFonts w:asciiTheme="majorHAnsi" w:hAnsiTheme="majorHAnsi"/>
        </w:rPr>
        <w:t xml:space="preserve">you will </w:t>
      </w:r>
      <w:r w:rsidR="001B382C" w:rsidRPr="0086319A">
        <w:rPr>
          <w:rFonts w:asciiTheme="majorHAnsi" w:hAnsiTheme="majorHAnsi"/>
        </w:rPr>
        <w:t xml:space="preserve">examine </w:t>
      </w:r>
      <w:r w:rsidR="003360A3">
        <w:rPr>
          <w:rFonts w:asciiTheme="majorHAnsi" w:hAnsiTheme="majorHAnsi"/>
        </w:rPr>
        <w:t xml:space="preserve">the </w:t>
      </w:r>
      <w:r w:rsidR="003360A3" w:rsidRPr="00D92958">
        <w:rPr>
          <w:rFonts w:asciiTheme="majorHAnsi" w:hAnsiTheme="majorHAnsi"/>
        </w:rPr>
        <w:t xml:space="preserve">landscape of OB </w:t>
      </w:r>
      <w:r w:rsidR="00C76737">
        <w:rPr>
          <w:rFonts w:asciiTheme="majorHAnsi" w:hAnsiTheme="majorHAnsi"/>
        </w:rPr>
        <w:t>including</w:t>
      </w:r>
      <w:r w:rsidR="003360A3" w:rsidRPr="00D92958">
        <w:rPr>
          <w:rFonts w:asciiTheme="majorHAnsi" w:hAnsiTheme="majorHAnsi"/>
        </w:rPr>
        <w:t xml:space="preserve"> </w:t>
      </w:r>
      <w:r w:rsidR="003360A3">
        <w:rPr>
          <w:rFonts w:asciiTheme="majorHAnsi" w:hAnsiTheme="majorHAnsi"/>
        </w:rPr>
        <w:t>its history, its evolution as a science, the</w:t>
      </w:r>
      <w:r w:rsidR="001B382C" w:rsidRPr="0086319A">
        <w:rPr>
          <w:rFonts w:asciiTheme="majorHAnsi" w:hAnsiTheme="majorHAnsi"/>
        </w:rPr>
        <w:t xml:space="preserve"> </w:t>
      </w:r>
      <w:r w:rsidR="003360A3">
        <w:rPr>
          <w:rFonts w:asciiTheme="majorHAnsi" w:hAnsiTheme="majorHAnsi"/>
        </w:rPr>
        <w:t>important stakeholders,</w:t>
      </w:r>
      <w:r w:rsidR="001B382C" w:rsidRPr="0086319A">
        <w:rPr>
          <w:rFonts w:asciiTheme="majorHAnsi" w:hAnsiTheme="majorHAnsi"/>
        </w:rPr>
        <w:t xml:space="preserve"> and </w:t>
      </w:r>
      <w:r w:rsidR="003360A3">
        <w:rPr>
          <w:rFonts w:asciiTheme="majorHAnsi" w:hAnsiTheme="majorHAnsi"/>
        </w:rPr>
        <w:t>a few issues that arise from the</w:t>
      </w:r>
      <w:r w:rsidR="001B382C" w:rsidRPr="0086319A">
        <w:rPr>
          <w:rFonts w:asciiTheme="majorHAnsi" w:hAnsiTheme="majorHAnsi"/>
        </w:rPr>
        <w:t xml:space="preserve"> </w:t>
      </w:r>
      <w:r w:rsidR="003360A3">
        <w:rPr>
          <w:rFonts w:asciiTheme="majorHAnsi" w:hAnsiTheme="majorHAnsi"/>
        </w:rPr>
        <w:t xml:space="preserve">global </w:t>
      </w:r>
      <w:r w:rsidR="001B382C" w:rsidRPr="0086319A">
        <w:rPr>
          <w:rFonts w:asciiTheme="majorHAnsi" w:hAnsiTheme="majorHAnsi"/>
        </w:rPr>
        <w:t xml:space="preserve">context in which OB occurs (chapter 2). </w:t>
      </w:r>
      <w:r>
        <w:rPr>
          <w:rFonts w:asciiTheme="majorHAnsi" w:hAnsiTheme="majorHAnsi"/>
        </w:rPr>
        <w:t xml:space="preserve"> Next, you will move into discussing OB from three levels: individual, interpersonal or group, and organizational.  </w:t>
      </w:r>
    </w:p>
    <w:p w14:paraId="5BDDFDAA" w14:textId="77777777" w:rsidR="00486B3E" w:rsidRDefault="00D92958" w:rsidP="00133C5A">
      <w:pPr>
        <w:spacing w:after="120" w:line="480" w:lineRule="auto"/>
        <w:ind w:firstLine="720"/>
        <w:rPr>
          <w:rFonts w:asciiTheme="majorHAnsi" w:hAnsiTheme="majorHAnsi"/>
        </w:rPr>
      </w:pPr>
      <w:r>
        <w:rPr>
          <w:rFonts w:asciiTheme="majorHAnsi" w:hAnsiTheme="majorHAnsi"/>
        </w:rPr>
        <w:t xml:space="preserve">Figure 1.3 illustrates how the concepts across </w:t>
      </w:r>
      <w:r w:rsidR="00C76737">
        <w:rPr>
          <w:rFonts w:asciiTheme="majorHAnsi" w:hAnsiTheme="majorHAnsi"/>
        </w:rPr>
        <w:t xml:space="preserve">these three </w:t>
      </w:r>
      <w:r>
        <w:rPr>
          <w:rFonts w:asciiTheme="majorHAnsi" w:hAnsiTheme="majorHAnsi"/>
        </w:rPr>
        <w:t>levels form an integrated system of explanations for and influence</w:t>
      </w:r>
      <w:r w:rsidR="000B2AF5">
        <w:rPr>
          <w:rFonts w:asciiTheme="majorHAnsi" w:hAnsiTheme="majorHAnsi"/>
        </w:rPr>
        <w:t>s</w:t>
      </w:r>
      <w:r>
        <w:rPr>
          <w:rFonts w:asciiTheme="majorHAnsi" w:hAnsiTheme="majorHAnsi"/>
        </w:rPr>
        <w:t xml:space="preserve"> on OB. First,</w:t>
      </w:r>
      <w:r w:rsidR="00486B3E" w:rsidRPr="0086319A">
        <w:rPr>
          <w:rFonts w:asciiTheme="majorHAnsi" w:hAnsiTheme="majorHAnsi"/>
        </w:rPr>
        <w:t xml:space="preserve"> </w:t>
      </w:r>
      <w:r w:rsidR="00C76737">
        <w:rPr>
          <w:rFonts w:asciiTheme="majorHAnsi" w:hAnsiTheme="majorHAnsi"/>
        </w:rPr>
        <w:t xml:space="preserve">represented by the circles in the center of Figure 1.3, </w:t>
      </w:r>
      <w:r w:rsidR="00486B3E" w:rsidRPr="0086319A">
        <w:rPr>
          <w:rFonts w:asciiTheme="majorHAnsi" w:hAnsiTheme="majorHAnsi"/>
        </w:rPr>
        <w:t xml:space="preserve">you will explore </w:t>
      </w:r>
      <w:r>
        <w:rPr>
          <w:rFonts w:asciiTheme="majorHAnsi" w:hAnsiTheme="majorHAnsi"/>
        </w:rPr>
        <w:t xml:space="preserve">a set of chapters </w:t>
      </w:r>
      <w:r w:rsidR="00C76737">
        <w:rPr>
          <w:rFonts w:asciiTheme="majorHAnsi" w:hAnsiTheme="majorHAnsi"/>
        </w:rPr>
        <w:t xml:space="preserve">that focus on </w:t>
      </w:r>
      <w:r w:rsidR="00A6718F" w:rsidRPr="0086319A">
        <w:rPr>
          <w:rFonts w:asciiTheme="majorHAnsi" w:hAnsiTheme="majorHAnsi"/>
        </w:rPr>
        <w:t xml:space="preserve">understanding individuals. </w:t>
      </w:r>
      <w:r>
        <w:rPr>
          <w:rFonts w:asciiTheme="majorHAnsi" w:hAnsiTheme="majorHAnsi"/>
        </w:rPr>
        <w:t>These</w:t>
      </w:r>
      <w:r w:rsidR="00486B3E" w:rsidRPr="0086319A">
        <w:rPr>
          <w:rFonts w:asciiTheme="majorHAnsi" w:hAnsiTheme="majorHAnsi"/>
        </w:rPr>
        <w:t xml:space="preserve"> wil</w:t>
      </w:r>
      <w:r w:rsidR="00AA41F5" w:rsidRPr="0086319A">
        <w:rPr>
          <w:rFonts w:asciiTheme="majorHAnsi" w:hAnsiTheme="majorHAnsi"/>
        </w:rPr>
        <w:t xml:space="preserve">l </w:t>
      </w:r>
      <w:r w:rsidR="003D0CA7">
        <w:rPr>
          <w:rFonts w:asciiTheme="majorHAnsi" w:hAnsiTheme="majorHAnsi"/>
        </w:rPr>
        <w:t>introduce you to the importance of</w:t>
      </w:r>
      <w:r w:rsidR="00AA41F5" w:rsidRPr="0086319A">
        <w:rPr>
          <w:rFonts w:asciiTheme="majorHAnsi" w:hAnsiTheme="majorHAnsi"/>
        </w:rPr>
        <w:t xml:space="preserve"> </w:t>
      </w:r>
      <w:r w:rsidR="000145BE" w:rsidRPr="00181454">
        <w:rPr>
          <w:rFonts w:asciiTheme="majorHAnsi" w:hAnsiTheme="majorHAnsi"/>
        </w:rPr>
        <w:t>individual attributes</w:t>
      </w:r>
      <w:r w:rsidR="00AA41F5" w:rsidRPr="00D2101F">
        <w:rPr>
          <w:rFonts w:asciiTheme="majorHAnsi" w:hAnsiTheme="majorHAnsi"/>
          <w:color w:val="0070C0"/>
        </w:rPr>
        <w:t xml:space="preserve"> </w:t>
      </w:r>
      <w:r w:rsidR="00AA41F5" w:rsidRPr="0086319A">
        <w:rPr>
          <w:rFonts w:asciiTheme="majorHAnsi" w:hAnsiTheme="majorHAnsi"/>
        </w:rPr>
        <w:t>(</w:t>
      </w:r>
      <w:r w:rsidR="00D2101F">
        <w:rPr>
          <w:rFonts w:asciiTheme="majorHAnsi" w:hAnsiTheme="majorHAnsi"/>
        </w:rPr>
        <w:t>surface characteristics, abilities and</w:t>
      </w:r>
      <w:r w:rsidR="0086319A" w:rsidRPr="0086319A">
        <w:rPr>
          <w:rFonts w:asciiTheme="majorHAnsi" w:hAnsiTheme="majorHAnsi"/>
        </w:rPr>
        <w:t xml:space="preserve"> </w:t>
      </w:r>
      <w:r w:rsidR="00486B3E" w:rsidRPr="0086319A">
        <w:rPr>
          <w:rFonts w:asciiTheme="majorHAnsi" w:hAnsiTheme="majorHAnsi"/>
        </w:rPr>
        <w:t xml:space="preserve">personality, </w:t>
      </w:r>
      <w:r w:rsidR="00D2101F">
        <w:rPr>
          <w:rFonts w:asciiTheme="majorHAnsi" w:hAnsiTheme="majorHAnsi"/>
        </w:rPr>
        <w:t xml:space="preserve">core self-evaluations, </w:t>
      </w:r>
      <w:r w:rsidR="00486B3E" w:rsidRPr="0086319A">
        <w:rPr>
          <w:rFonts w:asciiTheme="majorHAnsi" w:hAnsiTheme="majorHAnsi"/>
        </w:rPr>
        <w:t xml:space="preserve">and </w:t>
      </w:r>
      <w:r w:rsidR="00D2101F">
        <w:rPr>
          <w:rFonts w:asciiTheme="majorHAnsi" w:hAnsiTheme="majorHAnsi"/>
        </w:rPr>
        <w:t xml:space="preserve">beliefs and </w:t>
      </w:r>
      <w:r w:rsidR="00486B3E" w:rsidRPr="0086319A">
        <w:rPr>
          <w:rFonts w:asciiTheme="majorHAnsi" w:hAnsiTheme="majorHAnsi"/>
        </w:rPr>
        <w:t xml:space="preserve">values of individuals </w:t>
      </w:r>
      <w:r w:rsidR="003D0CA7">
        <w:rPr>
          <w:rFonts w:asciiTheme="majorHAnsi" w:hAnsiTheme="majorHAnsi"/>
        </w:rPr>
        <w:t xml:space="preserve">-- </w:t>
      </w:r>
      <w:r w:rsidR="00486B3E" w:rsidRPr="0086319A">
        <w:rPr>
          <w:rFonts w:asciiTheme="majorHAnsi" w:hAnsiTheme="majorHAnsi"/>
        </w:rPr>
        <w:t xml:space="preserve">chapter </w:t>
      </w:r>
      <w:r w:rsidR="00640AFB" w:rsidRPr="0086319A">
        <w:rPr>
          <w:rFonts w:asciiTheme="majorHAnsi" w:hAnsiTheme="majorHAnsi"/>
        </w:rPr>
        <w:t>3</w:t>
      </w:r>
      <w:r w:rsidR="00486B3E" w:rsidRPr="0086319A">
        <w:rPr>
          <w:rFonts w:asciiTheme="majorHAnsi" w:hAnsiTheme="majorHAnsi"/>
        </w:rPr>
        <w:t>)</w:t>
      </w:r>
      <w:r w:rsidR="0086319A" w:rsidRPr="0086319A">
        <w:rPr>
          <w:rFonts w:asciiTheme="majorHAnsi" w:hAnsiTheme="majorHAnsi"/>
        </w:rPr>
        <w:t xml:space="preserve">, </w:t>
      </w:r>
      <w:r w:rsidR="000145BE" w:rsidRPr="00181454">
        <w:rPr>
          <w:rFonts w:asciiTheme="majorHAnsi" w:hAnsiTheme="majorHAnsi"/>
        </w:rPr>
        <w:t>individual states</w:t>
      </w:r>
      <w:r w:rsidR="0086319A" w:rsidRPr="00D2101F">
        <w:rPr>
          <w:rFonts w:asciiTheme="majorHAnsi" w:hAnsiTheme="majorHAnsi"/>
          <w:color w:val="0070C0"/>
        </w:rPr>
        <w:t xml:space="preserve"> </w:t>
      </w:r>
      <w:r w:rsidR="0086319A" w:rsidRPr="0086319A">
        <w:rPr>
          <w:rFonts w:asciiTheme="majorHAnsi" w:hAnsiTheme="majorHAnsi"/>
        </w:rPr>
        <w:t>(ethic</w:t>
      </w:r>
      <w:r w:rsidR="00D2101F">
        <w:rPr>
          <w:rFonts w:asciiTheme="majorHAnsi" w:hAnsiTheme="majorHAnsi"/>
        </w:rPr>
        <w:t>s</w:t>
      </w:r>
      <w:r w:rsidR="0086319A" w:rsidRPr="0086319A">
        <w:rPr>
          <w:rFonts w:asciiTheme="majorHAnsi" w:hAnsiTheme="majorHAnsi"/>
        </w:rPr>
        <w:t>, attitudes</w:t>
      </w:r>
      <w:r w:rsidR="00D2101F">
        <w:rPr>
          <w:rFonts w:asciiTheme="majorHAnsi" w:hAnsiTheme="majorHAnsi"/>
        </w:rPr>
        <w:t xml:space="preserve"> and commitments</w:t>
      </w:r>
      <w:r w:rsidR="0086319A" w:rsidRPr="0086319A">
        <w:rPr>
          <w:rFonts w:asciiTheme="majorHAnsi" w:hAnsiTheme="majorHAnsi"/>
        </w:rPr>
        <w:t xml:space="preserve">, perceptions, and emotions </w:t>
      </w:r>
      <w:r w:rsidR="003D0CA7">
        <w:rPr>
          <w:rFonts w:asciiTheme="majorHAnsi" w:hAnsiTheme="majorHAnsi"/>
        </w:rPr>
        <w:t xml:space="preserve">-- </w:t>
      </w:r>
      <w:r w:rsidR="0086319A" w:rsidRPr="0086319A">
        <w:rPr>
          <w:rFonts w:asciiTheme="majorHAnsi" w:hAnsiTheme="majorHAnsi"/>
        </w:rPr>
        <w:t>chapter 4)</w:t>
      </w:r>
      <w:r w:rsidR="00486B3E" w:rsidRPr="0086319A">
        <w:rPr>
          <w:rFonts w:asciiTheme="majorHAnsi" w:hAnsiTheme="majorHAnsi"/>
        </w:rPr>
        <w:t xml:space="preserve">, motivational processes (chapter </w:t>
      </w:r>
      <w:r w:rsidR="0086319A" w:rsidRPr="0086319A">
        <w:rPr>
          <w:rFonts w:asciiTheme="majorHAnsi" w:hAnsiTheme="majorHAnsi"/>
        </w:rPr>
        <w:t>5</w:t>
      </w:r>
      <w:r w:rsidR="00486B3E" w:rsidRPr="0086319A">
        <w:rPr>
          <w:rFonts w:asciiTheme="majorHAnsi" w:hAnsiTheme="majorHAnsi"/>
        </w:rPr>
        <w:t>)</w:t>
      </w:r>
      <w:r w:rsidR="00A6718F" w:rsidRPr="0086319A">
        <w:rPr>
          <w:rFonts w:asciiTheme="majorHAnsi" w:hAnsiTheme="majorHAnsi"/>
        </w:rPr>
        <w:t>,</w:t>
      </w:r>
      <w:r w:rsidR="00486B3E" w:rsidRPr="0086319A">
        <w:rPr>
          <w:rFonts w:asciiTheme="majorHAnsi" w:hAnsiTheme="majorHAnsi"/>
        </w:rPr>
        <w:t xml:space="preserve"> decision-making dynamics</w:t>
      </w:r>
      <w:r w:rsidR="00640AFB" w:rsidRPr="0086319A">
        <w:rPr>
          <w:rFonts w:asciiTheme="majorHAnsi" w:hAnsiTheme="majorHAnsi"/>
        </w:rPr>
        <w:t xml:space="preserve"> </w:t>
      </w:r>
      <w:r w:rsidR="00486B3E" w:rsidRPr="0086319A">
        <w:rPr>
          <w:rFonts w:asciiTheme="majorHAnsi" w:hAnsiTheme="majorHAnsi"/>
        </w:rPr>
        <w:t xml:space="preserve">(chapter </w:t>
      </w:r>
      <w:r w:rsidR="0086319A" w:rsidRPr="0086319A">
        <w:rPr>
          <w:rFonts w:asciiTheme="majorHAnsi" w:hAnsiTheme="majorHAnsi"/>
        </w:rPr>
        <w:t>6</w:t>
      </w:r>
      <w:r w:rsidR="00486B3E" w:rsidRPr="0086319A">
        <w:rPr>
          <w:rFonts w:asciiTheme="majorHAnsi" w:hAnsiTheme="majorHAnsi"/>
        </w:rPr>
        <w:t xml:space="preserve">), and self-leadership </w:t>
      </w:r>
      <w:r w:rsidR="00486B3E" w:rsidRPr="0086319A">
        <w:rPr>
          <w:rFonts w:asciiTheme="majorHAnsi" w:hAnsiTheme="majorHAnsi"/>
        </w:rPr>
        <w:lastRenderedPageBreak/>
        <w:t xml:space="preserve">principles that </w:t>
      </w:r>
      <w:r w:rsidR="00D2101F">
        <w:rPr>
          <w:rFonts w:asciiTheme="majorHAnsi" w:hAnsiTheme="majorHAnsi"/>
        </w:rPr>
        <w:t xml:space="preserve">can shape how </w:t>
      </w:r>
      <w:r w:rsidR="00640AFB" w:rsidRPr="0086319A">
        <w:rPr>
          <w:rFonts w:asciiTheme="majorHAnsi" w:hAnsiTheme="majorHAnsi"/>
        </w:rPr>
        <w:t>individual</w:t>
      </w:r>
      <w:r w:rsidR="00D2101F">
        <w:rPr>
          <w:rFonts w:asciiTheme="majorHAnsi" w:hAnsiTheme="majorHAnsi"/>
        </w:rPr>
        <w:t>s</w:t>
      </w:r>
      <w:r w:rsidR="00640AFB" w:rsidRPr="0086319A">
        <w:rPr>
          <w:rFonts w:asciiTheme="majorHAnsi" w:hAnsiTheme="majorHAnsi"/>
        </w:rPr>
        <w:t xml:space="preserve"> </w:t>
      </w:r>
      <w:r w:rsidR="00D2101F">
        <w:rPr>
          <w:rFonts w:asciiTheme="majorHAnsi" w:hAnsiTheme="majorHAnsi"/>
        </w:rPr>
        <w:t xml:space="preserve">can </w:t>
      </w:r>
      <w:r w:rsidR="00D2101F" w:rsidRPr="0086319A">
        <w:rPr>
          <w:rFonts w:asciiTheme="majorHAnsi" w:hAnsiTheme="majorHAnsi"/>
        </w:rPr>
        <w:t>influence</w:t>
      </w:r>
      <w:r w:rsidR="00D2101F">
        <w:rPr>
          <w:rFonts w:asciiTheme="majorHAnsi" w:hAnsiTheme="majorHAnsi"/>
        </w:rPr>
        <w:t xml:space="preserve"> </w:t>
      </w:r>
      <w:r w:rsidR="000B2AF5">
        <w:rPr>
          <w:rFonts w:asciiTheme="majorHAnsi" w:hAnsiTheme="majorHAnsi"/>
        </w:rPr>
        <w:t xml:space="preserve">and are influenced by </w:t>
      </w:r>
      <w:r w:rsidR="00D2101F">
        <w:rPr>
          <w:rFonts w:asciiTheme="majorHAnsi" w:hAnsiTheme="majorHAnsi"/>
        </w:rPr>
        <w:t xml:space="preserve">their </w:t>
      </w:r>
      <w:r w:rsidR="000B2AF5">
        <w:rPr>
          <w:rFonts w:asciiTheme="majorHAnsi" w:hAnsiTheme="majorHAnsi"/>
        </w:rPr>
        <w:t xml:space="preserve">interpersonal relationships </w:t>
      </w:r>
      <w:r w:rsidR="00D2101F">
        <w:rPr>
          <w:rFonts w:asciiTheme="majorHAnsi" w:hAnsiTheme="majorHAnsi"/>
        </w:rPr>
        <w:t xml:space="preserve">and organizational context </w:t>
      </w:r>
      <w:r w:rsidR="00640AFB" w:rsidRPr="0086319A">
        <w:rPr>
          <w:rFonts w:asciiTheme="majorHAnsi" w:hAnsiTheme="majorHAnsi"/>
        </w:rPr>
        <w:t xml:space="preserve">(chapter </w:t>
      </w:r>
      <w:r w:rsidR="0086319A" w:rsidRPr="0086319A">
        <w:rPr>
          <w:rFonts w:asciiTheme="majorHAnsi" w:hAnsiTheme="majorHAnsi"/>
        </w:rPr>
        <w:t>7</w:t>
      </w:r>
      <w:r w:rsidR="00486B3E" w:rsidRPr="0086319A">
        <w:rPr>
          <w:rFonts w:asciiTheme="majorHAnsi" w:hAnsiTheme="majorHAnsi"/>
        </w:rPr>
        <w:t xml:space="preserve">).    </w:t>
      </w:r>
    </w:p>
    <w:p w14:paraId="6E5951E0" w14:textId="604AC2D0" w:rsidR="00D2101F" w:rsidRPr="00D2101F" w:rsidRDefault="00D2101F" w:rsidP="00133C5A">
      <w:pPr>
        <w:spacing w:after="120" w:line="480" w:lineRule="auto"/>
        <w:rPr>
          <w:rFonts w:asciiTheme="majorHAnsi" w:hAnsiTheme="majorHAnsi"/>
          <w:b/>
        </w:rPr>
      </w:pPr>
      <w:r w:rsidRPr="00D2101F">
        <w:rPr>
          <w:rFonts w:asciiTheme="majorHAnsi" w:hAnsiTheme="majorHAnsi"/>
          <w:b/>
        </w:rPr>
        <w:t xml:space="preserve">Figure </w:t>
      </w:r>
      <w:proofErr w:type="gramStart"/>
      <w:r w:rsidRPr="00D2101F">
        <w:rPr>
          <w:rFonts w:asciiTheme="majorHAnsi" w:hAnsiTheme="majorHAnsi"/>
          <w:b/>
        </w:rPr>
        <w:t xml:space="preserve">1.3  </w:t>
      </w:r>
      <w:r w:rsidR="00EF073D">
        <w:rPr>
          <w:rFonts w:asciiTheme="majorHAnsi" w:hAnsiTheme="majorHAnsi"/>
          <w:b/>
        </w:rPr>
        <w:t>Illustrating</w:t>
      </w:r>
      <w:proofErr w:type="gramEnd"/>
      <w:r w:rsidR="00EF073D">
        <w:rPr>
          <w:rFonts w:asciiTheme="majorHAnsi" w:hAnsiTheme="majorHAnsi"/>
          <w:b/>
        </w:rPr>
        <w:t xml:space="preserve"> </w:t>
      </w:r>
      <w:r w:rsidRPr="00D2101F">
        <w:rPr>
          <w:rFonts w:asciiTheme="majorHAnsi" w:hAnsiTheme="majorHAnsi"/>
          <w:b/>
        </w:rPr>
        <w:t xml:space="preserve"> the Integrat</w:t>
      </w:r>
      <w:r w:rsidR="00C84120">
        <w:rPr>
          <w:rFonts w:asciiTheme="majorHAnsi" w:hAnsiTheme="majorHAnsi"/>
          <w:b/>
        </w:rPr>
        <w:t>ion of</w:t>
      </w:r>
      <w:r w:rsidRPr="00D2101F">
        <w:rPr>
          <w:rFonts w:asciiTheme="majorHAnsi" w:hAnsiTheme="majorHAnsi"/>
          <w:b/>
        </w:rPr>
        <w:t xml:space="preserve"> OB Concepts</w:t>
      </w:r>
      <w:r w:rsidR="00F77B50">
        <w:rPr>
          <w:rFonts w:asciiTheme="majorHAnsi" w:hAnsiTheme="majorHAnsi"/>
          <w:b/>
        </w:rPr>
        <w:t xml:space="preserve"> </w:t>
      </w:r>
    </w:p>
    <w:p w14:paraId="73A6E686" w14:textId="77777777" w:rsidR="00D2101F" w:rsidRPr="0086319A" w:rsidRDefault="000B2AF5" w:rsidP="00133C5A">
      <w:pPr>
        <w:spacing w:after="120" w:line="480" w:lineRule="auto"/>
        <w:ind w:left="-432"/>
        <w:jc w:val="center"/>
        <w:rPr>
          <w:rFonts w:asciiTheme="majorHAnsi" w:hAnsiTheme="majorHAnsi"/>
        </w:rPr>
      </w:pPr>
      <w:r>
        <w:rPr>
          <w:rFonts w:asciiTheme="majorHAnsi" w:hAnsiTheme="majorHAnsi"/>
          <w:noProof/>
        </w:rPr>
        <w:drawing>
          <wp:inline distT="0" distB="0" distL="0" distR="0" wp14:anchorId="14EE6DA9" wp14:editId="19F1A2DF">
            <wp:extent cx="5208105" cy="4063594"/>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11948" cy="4066593"/>
                    </a:xfrm>
                    <a:prstGeom prst="rect">
                      <a:avLst/>
                    </a:prstGeom>
                    <a:noFill/>
                  </pic:spPr>
                </pic:pic>
              </a:graphicData>
            </a:graphic>
          </wp:inline>
        </w:drawing>
      </w:r>
    </w:p>
    <w:p w14:paraId="64E68F19" w14:textId="77777777" w:rsidR="008742B7" w:rsidRDefault="008742B7" w:rsidP="00133C5A">
      <w:pPr>
        <w:spacing w:after="120" w:line="480" w:lineRule="auto"/>
        <w:ind w:firstLine="720"/>
        <w:rPr>
          <w:rFonts w:asciiTheme="majorHAnsi" w:hAnsiTheme="majorHAnsi"/>
        </w:rPr>
      </w:pPr>
    </w:p>
    <w:p w14:paraId="7C0CABFD" w14:textId="77777777" w:rsidR="00486B3E" w:rsidRPr="0086319A" w:rsidRDefault="00640AFB" w:rsidP="00133C5A">
      <w:pPr>
        <w:spacing w:after="120" w:line="480" w:lineRule="auto"/>
        <w:ind w:firstLine="720"/>
        <w:rPr>
          <w:rFonts w:asciiTheme="majorHAnsi" w:hAnsiTheme="majorHAnsi"/>
        </w:rPr>
      </w:pPr>
      <w:r w:rsidRPr="0086319A">
        <w:rPr>
          <w:rFonts w:asciiTheme="majorHAnsi" w:hAnsiTheme="majorHAnsi"/>
        </w:rPr>
        <w:t>The second</w:t>
      </w:r>
      <w:r w:rsidR="00486B3E" w:rsidRPr="0086319A">
        <w:rPr>
          <w:rFonts w:asciiTheme="majorHAnsi" w:hAnsiTheme="majorHAnsi"/>
        </w:rPr>
        <w:t xml:space="preserve"> main section of the book</w:t>
      </w:r>
      <w:r w:rsidR="005C151D">
        <w:rPr>
          <w:rFonts w:asciiTheme="majorHAnsi" w:hAnsiTheme="majorHAnsi"/>
        </w:rPr>
        <w:t xml:space="preserve">, represented by the rectangle in Figure 1.3, will </w:t>
      </w:r>
      <w:r w:rsidR="003D0CA7">
        <w:rPr>
          <w:rFonts w:asciiTheme="majorHAnsi" w:hAnsiTheme="majorHAnsi"/>
        </w:rPr>
        <w:t xml:space="preserve">help you to better understand OB at the </w:t>
      </w:r>
      <w:r w:rsidR="000145BE" w:rsidRPr="00181454">
        <w:rPr>
          <w:rFonts w:asciiTheme="majorHAnsi" w:hAnsiTheme="majorHAnsi"/>
        </w:rPr>
        <w:t>interpersonal level</w:t>
      </w:r>
      <w:r w:rsidR="00486B3E" w:rsidRPr="0086319A">
        <w:rPr>
          <w:rFonts w:asciiTheme="majorHAnsi" w:hAnsiTheme="majorHAnsi"/>
        </w:rPr>
        <w:t xml:space="preserve">. The section begins </w:t>
      </w:r>
      <w:r w:rsidR="005C151D">
        <w:rPr>
          <w:rFonts w:asciiTheme="majorHAnsi" w:hAnsiTheme="majorHAnsi"/>
        </w:rPr>
        <w:t xml:space="preserve">by </w:t>
      </w:r>
      <w:r w:rsidR="00486B3E" w:rsidRPr="0086319A">
        <w:rPr>
          <w:rFonts w:asciiTheme="majorHAnsi" w:hAnsiTheme="majorHAnsi"/>
        </w:rPr>
        <w:t>discussi</w:t>
      </w:r>
      <w:r w:rsidR="005C151D">
        <w:rPr>
          <w:rFonts w:asciiTheme="majorHAnsi" w:hAnsiTheme="majorHAnsi"/>
        </w:rPr>
        <w:t>ng</w:t>
      </w:r>
      <w:r w:rsidR="00573CAF" w:rsidRPr="0086319A">
        <w:rPr>
          <w:rFonts w:asciiTheme="majorHAnsi" w:hAnsiTheme="majorHAnsi"/>
        </w:rPr>
        <w:t xml:space="preserve"> issues of </w:t>
      </w:r>
      <w:r w:rsidR="00125806" w:rsidRPr="0086319A">
        <w:rPr>
          <w:rFonts w:asciiTheme="majorHAnsi" w:hAnsiTheme="majorHAnsi"/>
        </w:rPr>
        <w:t>po</w:t>
      </w:r>
      <w:r w:rsidR="00573CAF" w:rsidRPr="0086319A">
        <w:rPr>
          <w:rFonts w:asciiTheme="majorHAnsi" w:hAnsiTheme="majorHAnsi"/>
        </w:rPr>
        <w:t xml:space="preserve">litics, </w:t>
      </w:r>
      <w:r w:rsidR="00320A69" w:rsidRPr="0086319A">
        <w:rPr>
          <w:rFonts w:asciiTheme="majorHAnsi" w:hAnsiTheme="majorHAnsi"/>
        </w:rPr>
        <w:t xml:space="preserve">trust, conflict, and </w:t>
      </w:r>
      <w:r w:rsidRPr="0086319A">
        <w:rPr>
          <w:rFonts w:asciiTheme="majorHAnsi" w:hAnsiTheme="majorHAnsi"/>
        </w:rPr>
        <w:t>negotiation</w:t>
      </w:r>
      <w:r w:rsidR="00573CAF" w:rsidRPr="0086319A">
        <w:rPr>
          <w:rFonts w:asciiTheme="majorHAnsi" w:hAnsiTheme="majorHAnsi"/>
        </w:rPr>
        <w:t xml:space="preserve"> </w:t>
      </w:r>
      <w:r w:rsidR="00486B3E" w:rsidRPr="0086319A">
        <w:rPr>
          <w:rFonts w:asciiTheme="majorHAnsi" w:hAnsiTheme="majorHAnsi"/>
        </w:rPr>
        <w:t>that i</w:t>
      </w:r>
      <w:r w:rsidR="001B382C" w:rsidRPr="0086319A">
        <w:rPr>
          <w:rFonts w:asciiTheme="majorHAnsi" w:hAnsiTheme="majorHAnsi"/>
        </w:rPr>
        <w:t>nfluence</w:t>
      </w:r>
      <w:r w:rsidR="00486B3E" w:rsidRPr="0086319A">
        <w:rPr>
          <w:rFonts w:asciiTheme="majorHAnsi" w:hAnsiTheme="majorHAnsi"/>
        </w:rPr>
        <w:t xml:space="preserve"> relationships (chapter </w:t>
      </w:r>
      <w:r w:rsidR="0086319A" w:rsidRPr="0086319A">
        <w:rPr>
          <w:rFonts w:asciiTheme="majorHAnsi" w:hAnsiTheme="majorHAnsi"/>
        </w:rPr>
        <w:t>8</w:t>
      </w:r>
      <w:r w:rsidR="00486B3E" w:rsidRPr="0086319A">
        <w:rPr>
          <w:rFonts w:asciiTheme="majorHAnsi" w:hAnsiTheme="majorHAnsi"/>
        </w:rPr>
        <w:t>)</w:t>
      </w:r>
      <w:r w:rsidRPr="0086319A">
        <w:rPr>
          <w:rFonts w:asciiTheme="majorHAnsi" w:hAnsiTheme="majorHAnsi"/>
        </w:rPr>
        <w:t xml:space="preserve">, </w:t>
      </w:r>
      <w:r w:rsidR="003D0CA7">
        <w:rPr>
          <w:rFonts w:asciiTheme="majorHAnsi" w:hAnsiTheme="majorHAnsi"/>
        </w:rPr>
        <w:t xml:space="preserve">then </w:t>
      </w:r>
      <w:r w:rsidR="000D1C01">
        <w:rPr>
          <w:rFonts w:asciiTheme="majorHAnsi" w:hAnsiTheme="majorHAnsi"/>
        </w:rPr>
        <w:t xml:space="preserve">follows with chapters on </w:t>
      </w:r>
      <w:r w:rsidR="00125806" w:rsidRPr="0086319A">
        <w:rPr>
          <w:rFonts w:asciiTheme="majorHAnsi" w:hAnsiTheme="majorHAnsi"/>
        </w:rPr>
        <w:t xml:space="preserve">leadership </w:t>
      </w:r>
      <w:r w:rsidR="00486B3E" w:rsidRPr="0086319A">
        <w:rPr>
          <w:rFonts w:asciiTheme="majorHAnsi" w:hAnsiTheme="majorHAnsi"/>
        </w:rPr>
        <w:t xml:space="preserve">(chapter </w:t>
      </w:r>
      <w:r w:rsidR="0086319A" w:rsidRPr="0086319A">
        <w:rPr>
          <w:rFonts w:asciiTheme="majorHAnsi" w:hAnsiTheme="majorHAnsi"/>
        </w:rPr>
        <w:t>9</w:t>
      </w:r>
      <w:r w:rsidR="00486B3E" w:rsidRPr="0086319A">
        <w:rPr>
          <w:rFonts w:asciiTheme="majorHAnsi" w:hAnsiTheme="majorHAnsi"/>
        </w:rPr>
        <w:t xml:space="preserve">), </w:t>
      </w:r>
      <w:r w:rsidR="00125806" w:rsidRPr="0086319A">
        <w:rPr>
          <w:rFonts w:asciiTheme="majorHAnsi" w:hAnsiTheme="majorHAnsi"/>
        </w:rPr>
        <w:t xml:space="preserve">groups and teams </w:t>
      </w:r>
      <w:r w:rsidR="00486B3E" w:rsidRPr="0086319A">
        <w:rPr>
          <w:rFonts w:asciiTheme="majorHAnsi" w:hAnsiTheme="majorHAnsi"/>
        </w:rPr>
        <w:t xml:space="preserve">(chapter </w:t>
      </w:r>
      <w:r w:rsidR="0086319A" w:rsidRPr="0086319A">
        <w:rPr>
          <w:rFonts w:asciiTheme="majorHAnsi" w:hAnsiTheme="majorHAnsi"/>
        </w:rPr>
        <w:t>10</w:t>
      </w:r>
      <w:r w:rsidR="00486B3E" w:rsidRPr="0086319A">
        <w:rPr>
          <w:rFonts w:asciiTheme="majorHAnsi" w:hAnsiTheme="majorHAnsi"/>
        </w:rPr>
        <w:t xml:space="preserve">), and </w:t>
      </w:r>
      <w:r w:rsidR="00125806" w:rsidRPr="0086319A">
        <w:rPr>
          <w:rFonts w:asciiTheme="majorHAnsi" w:hAnsiTheme="majorHAnsi"/>
        </w:rPr>
        <w:t xml:space="preserve">communication </w:t>
      </w:r>
      <w:r w:rsidR="00486B3E" w:rsidRPr="0086319A">
        <w:rPr>
          <w:rFonts w:asciiTheme="majorHAnsi" w:hAnsiTheme="majorHAnsi"/>
        </w:rPr>
        <w:t xml:space="preserve">(chapter </w:t>
      </w:r>
      <w:r w:rsidRPr="0086319A">
        <w:rPr>
          <w:rFonts w:asciiTheme="majorHAnsi" w:hAnsiTheme="majorHAnsi"/>
        </w:rPr>
        <w:t>1</w:t>
      </w:r>
      <w:r w:rsidR="0086319A" w:rsidRPr="0086319A">
        <w:rPr>
          <w:rFonts w:asciiTheme="majorHAnsi" w:hAnsiTheme="majorHAnsi"/>
        </w:rPr>
        <w:t>1</w:t>
      </w:r>
      <w:r w:rsidR="00486B3E" w:rsidRPr="0086319A">
        <w:rPr>
          <w:rFonts w:asciiTheme="majorHAnsi" w:hAnsiTheme="majorHAnsi"/>
        </w:rPr>
        <w:t>).</w:t>
      </w:r>
    </w:p>
    <w:p w14:paraId="0D2EF70F" w14:textId="77777777" w:rsidR="00486B3E" w:rsidRPr="0086319A" w:rsidRDefault="00486B3E" w:rsidP="00133C5A">
      <w:pPr>
        <w:spacing w:after="120" w:line="480" w:lineRule="auto"/>
        <w:ind w:firstLine="720"/>
        <w:rPr>
          <w:rFonts w:asciiTheme="majorHAnsi" w:hAnsiTheme="majorHAnsi"/>
        </w:rPr>
      </w:pPr>
      <w:r w:rsidRPr="0086319A">
        <w:rPr>
          <w:rFonts w:asciiTheme="majorHAnsi" w:hAnsiTheme="majorHAnsi"/>
        </w:rPr>
        <w:lastRenderedPageBreak/>
        <w:t>The final section of this book</w:t>
      </w:r>
      <w:r w:rsidR="005C151D">
        <w:rPr>
          <w:rFonts w:asciiTheme="majorHAnsi" w:hAnsiTheme="majorHAnsi"/>
        </w:rPr>
        <w:t>, represented by the outer oval in Figure 1.3,</w:t>
      </w:r>
      <w:r w:rsidRPr="0086319A">
        <w:rPr>
          <w:rFonts w:asciiTheme="majorHAnsi" w:hAnsiTheme="majorHAnsi"/>
        </w:rPr>
        <w:t xml:space="preserve"> is devoted to </w:t>
      </w:r>
      <w:r w:rsidR="000145BE" w:rsidRPr="00181454">
        <w:rPr>
          <w:rFonts w:asciiTheme="majorHAnsi" w:hAnsiTheme="majorHAnsi"/>
        </w:rPr>
        <w:t>organization-level factors</w:t>
      </w:r>
      <w:r w:rsidRPr="0086319A">
        <w:rPr>
          <w:rFonts w:asciiTheme="majorHAnsi" w:hAnsiTheme="majorHAnsi"/>
        </w:rPr>
        <w:t xml:space="preserve">. </w:t>
      </w:r>
      <w:r w:rsidR="005C151D">
        <w:rPr>
          <w:rFonts w:asciiTheme="majorHAnsi" w:hAnsiTheme="majorHAnsi"/>
        </w:rPr>
        <w:t>These c</w:t>
      </w:r>
      <w:r w:rsidRPr="0086319A">
        <w:rPr>
          <w:rFonts w:asciiTheme="majorHAnsi" w:hAnsiTheme="majorHAnsi"/>
        </w:rPr>
        <w:t>hapter</w:t>
      </w:r>
      <w:r w:rsidR="00A6718F" w:rsidRPr="0086319A">
        <w:rPr>
          <w:rFonts w:asciiTheme="majorHAnsi" w:hAnsiTheme="majorHAnsi"/>
        </w:rPr>
        <w:t xml:space="preserve">s </w:t>
      </w:r>
      <w:r w:rsidR="005C151D">
        <w:rPr>
          <w:rFonts w:asciiTheme="majorHAnsi" w:hAnsiTheme="majorHAnsi"/>
        </w:rPr>
        <w:t xml:space="preserve">will help to </w:t>
      </w:r>
      <w:r w:rsidRPr="0086319A">
        <w:rPr>
          <w:rFonts w:asciiTheme="majorHAnsi" w:hAnsiTheme="majorHAnsi"/>
        </w:rPr>
        <w:t>enhanc</w:t>
      </w:r>
      <w:r w:rsidR="005C151D">
        <w:rPr>
          <w:rFonts w:asciiTheme="majorHAnsi" w:hAnsiTheme="majorHAnsi"/>
        </w:rPr>
        <w:t>e</w:t>
      </w:r>
      <w:r w:rsidRPr="0086319A">
        <w:rPr>
          <w:rFonts w:asciiTheme="majorHAnsi" w:hAnsiTheme="majorHAnsi"/>
        </w:rPr>
        <w:t xml:space="preserve"> your understanding </w:t>
      </w:r>
      <w:r w:rsidR="00125806" w:rsidRPr="0086319A">
        <w:rPr>
          <w:rFonts w:asciiTheme="majorHAnsi" w:hAnsiTheme="majorHAnsi"/>
        </w:rPr>
        <w:t xml:space="preserve">of </w:t>
      </w:r>
      <w:r w:rsidR="005C151D">
        <w:rPr>
          <w:rFonts w:asciiTheme="majorHAnsi" w:hAnsiTheme="majorHAnsi"/>
        </w:rPr>
        <w:t xml:space="preserve">the basic features of organizational </w:t>
      </w:r>
      <w:r w:rsidR="00D92958">
        <w:rPr>
          <w:rFonts w:asciiTheme="majorHAnsi" w:hAnsiTheme="majorHAnsi"/>
        </w:rPr>
        <w:t>culture and structure</w:t>
      </w:r>
      <w:r w:rsidRPr="0086319A">
        <w:rPr>
          <w:rFonts w:asciiTheme="majorHAnsi" w:hAnsiTheme="majorHAnsi"/>
        </w:rPr>
        <w:t xml:space="preserve"> (chapter 1</w:t>
      </w:r>
      <w:r w:rsidR="0086319A" w:rsidRPr="0086319A">
        <w:rPr>
          <w:rFonts w:asciiTheme="majorHAnsi" w:hAnsiTheme="majorHAnsi"/>
        </w:rPr>
        <w:t>2</w:t>
      </w:r>
      <w:r w:rsidRPr="0086319A">
        <w:rPr>
          <w:rFonts w:asciiTheme="majorHAnsi" w:hAnsiTheme="majorHAnsi"/>
        </w:rPr>
        <w:t>)</w:t>
      </w:r>
      <w:r w:rsidR="00640AFB" w:rsidRPr="0086319A">
        <w:rPr>
          <w:rFonts w:asciiTheme="majorHAnsi" w:hAnsiTheme="majorHAnsi"/>
        </w:rPr>
        <w:t xml:space="preserve">, </w:t>
      </w:r>
      <w:r w:rsidR="005C151D">
        <w:rPr>
          <w:rFonts w:asciiTheme="majorHAnsi" w:hAnsiTheme="majorHAnsi"/>
        </w:rPr>
        <w:t>including an emphasis on developing appropriate</w:t>
      </w:r>
      <w:r w:rsidR="00443008">
        <w:rPr>
          <w:rFonts w:asciiTheme="majorHAnsi" w:hAnsiTheme="majorHAnsi"/>
        </w:rPr>
        <w:t xml:space="preserve"> </w:t>
      </w:r>
      <w:r w:rsidR="005C151D">
        <w:rPr>
          <w:rFonts w:asciiTheme="majorHAnsi" w:hAnsiTheme="majorHAnsi"/>
        </w:rPr>
        <w:t xml:space="preserve">organizational </w:t>
      </w:r>
      <w:r w:rsidR="00443008">
        <w:rPr>
          <w:rFonts w:asciiTheme="majorHAnsi" w:hAnsiTheme="majorHAnsi"/>
        </w:rPr>
        <w:t>culture</w:t>
      </w:r>
      <w:r w:rsidR="005C151D">
        <w:rPr>
          <w:rFonts w:asciiTheme="majorHAnsi" w:hAnsiTheme="majorHAnsi"/>
        </w:rPr>
        <w:t>s</w:t>
      </w:r>
      <w:r w:rsidR="00443008">
        <w:rPr>
          <w:rFonts w:asciiTheme="majorHAnsi" w:hAnsiTheme="majorHAnsi"/>
        </w:rPr>
        <w:t xml:space="preserve"> and structure</w:t>
      </w:r>
      <w:r w:rsidR="005C151D">
        <w:rPr>
          <w:rFonts w:asciiTheme="majorHAnsi" w:hAnsiTheme="majorHAnsi"/>
        </w:rPr>
        <w:t>s</w:t>
      </w:r>
      <w:r w:rsidR="00443008">
        <w:rPr>
          <w:rFonts w:asciiTheme="majorHAnsi" w:hAnsiTheme="majorHAnsi"/>
        </w:rPr>
        <w:t xml:space="preserve"> </w:t>
      </w:r>
      <w:r w:rsidRPr="0086319A">
        <w:rPr>
          <w:rFonts w:asciiTheme="majorHAnsi" w:hAnsiTheme="majorHAnsi"/>
        </w:rPr>
        <w:t>(chapter 1</w:t>
      </w:r>
      <w:r w:rsidR="0086319A" w:rsidRPr="0086319A">
        <w:rPr>
          <w:rFonts w:asciiTheme="majorHAnsi" w:hAnsiTheme="majorHAnsi"/>
        </w:rPr>
        <w:t>3</w:t>
      </w:r>
      <w:r w:rsidR="00573CAF" w:rsidRPr="0086319A">
        <w:rPr>
          <w:rFonts w:asciiTheme="majorHAnsi" w:hAnsiTheme="majorHAnsi"/>
        </w:rPr>
        <w:t>)</w:t>
      </w:r>
      <w:r w:rsidR="000154EB" w:rsidRPr="0086319A">
        <w:rPr>
          <w:rFonts w:asciiTheme="majorHAnsi" w:hAnsiTheme="majorHAnsi"/>
        </w:rPr>
        <w:t xml:space="preserve">, </w:t>
      </w:r>
      <w:r w:rsidR="00443008">
        <w:rPr>
          <w:rFonts w:asciiTheme="majorHAnsi" w:hAnsiTheme="majorHAnsi"/>
        </w:rPr>
        <w:t>align</w:t>
      </w:r>
      <w:r w:rsidR="005C151D">
        <w:rPr>
          <w:rFonts w:asciiTheme="majorHAnsi" w:hAnsiTheme="majorHAnsi"/>
        </w:rPr>
        <w:t xml:space="preserve">ing </w:t>
      </w:r>
      <w:r w:rsidR="000154EB" w:rsidRPr="0086319A">
        <w:rPr>
          <w:rFonts w:asciiTheme="majorHAnsi" w:hAnsiTheme="majorHAnsi"/>
        </w:rPr>
        <w:t>systems that affect motivation</w:t>
      </w:r>
      <w:r w:rsidR="00A6718F" w:rsidRPr="0086319A">
        <w:rPr>
          <w:rFonts w:asciiTheme="majorHAnsi" w:hAnsiTheme="majorHAnsi"/>
        </w:rPr>
        <w:t xml:space="preserve"> (chapter 1</w:t>
      </w:r>
      <w:r w:rsidR="0086319A" w:rsidRPr="0086319A">
        <w:rPr>
          <w:rFonts w:asciiTheme="majorHAnsi" w:hAnsiTheme="majorHAnsi"/>
        </w:rPr>
        <w:t>4</w:t>
      </w:r>
      <w:r w:rsidR="00A6718F" w:rsidRPr="0086319A">
        <w:rPr>
          <w:rFonts w:asciiTheme="majorHAnsi" w:hAnsiTheme="majorHAnsi"/>
        </w:rPr>
        <w:t>)</w:t>
      </w:r>
      <w:r w:rsidR="00443008">
        <w:rPr>
          <w:rFonts w:asciiTheme="majorHAnsi" w:hAnsiTheme="majorHAnsi"/>
        </w:rPr>
        <w:t xml:space="preserve">, changing the organization </w:t>
      </w:r>
      <w:r w:rsidR="000154EB" w:rsidRPr="0086319A">
        <w:rPr>
          <w:rFonts w:asciiTheme="majorHAnsi" w:hAnsiTheme="majorHAnsi"/>
        </w:rPr>
        <w:t>(chapter 1</w:t>
      </w:r>
      <w:r w:rsidR="0086319A" w:rsidRPr="0086319A">
        <w:rPr>
          <w:rFonts w:asciiTheme="majorHAnsi" w:hAnsiTheme="majorHAnsi"/>
        </w:rPr>
        <w:t>5</w:t>
      </w:r>
      <w:r w:rsidR="000154EB" w:rsidRPr="0086319A">
        <w:rPr>
          <w:rFonts w:asciiTheme="majorHAnsi" w:hAnsiTheme="majorHAnsi"/>
        </w:rPr>
        <w:t>)</w:t>
      </w:r>
      <w:r w:rsidR="00443008">
        <w:rPr>
          <w:rFonts w:asciiTheme="majorHAnsi" w:hAnsiTheme="majorHAnsi"/>
        </w:rPr>
        <w:t xml:space="preserve">, and, </w:t>
      </w:r>
      <w:r w:rsidR="005C151D">
        <w:rPr>
          <w:rFonts w:asciiTheme="majorHAnsi" w:hAnsiTheme="majorHAnsi"/>
        </w:rPr>
        <w:t>as</w:t>
      </w:r>
      <w:r w:rsidR="00443008">
        <w:rPr>
          <w:rFonts w:asciiTheme="majorHAnsi" w:hAnsiTheme="majorHAnsi"/>
        </w:rPr>
        <w:t xml:space="preserve"> needed or desired, creating </w:t>
      </w:r>
      <w:r w:rsidR="001B45C3" w:rsidRPr="0086319A">
        <w:rPr>
          <w:rFonts w:asciiTheme="majorHAnsi" w:hAnsiTheme="majorHAnsi"/>
        </w:rPr>
        <w:t>new organizations</w:t>
      </w:r>
      <w:r w:rsidR="003D0CA7">
        <w:rPr>
          <w:rFonts w:asciiTheme="majorHAnsi" w:hAnsiTheme="majorHAnsi"/>
        </w:rPr>
        <w:t xml:space="preserve"> </w:t>
      </w:r>
      <w:r w:rsidR="000154EB" w:rsidRPr="0086319A">
        <w:rPr>
          <w:rFonts w:asciiTheme="majorHAnsi" w:hAnsiTheme="majorHAnsi"/>
        </w:rPr>
        <w:t>(</w:t>
      </w:r>
      <w:r w:rsidRPr="0086319A">
        <w:rPr>
          <w:rFonts w:asciiTheme="majorHAnsi" w:hAnsiTheme="majorHAnsi"/>
        </w:rPr>
        <w:t>chapter 1</w:t>
      </w:r>
      <w:r w:rsidR="0086319A" w:rsidRPr="0086319A">
        <w:rPr>
          <w:rFonts w:asciiTheme="majorHAnsi" w:hAnsiTheme="majorHAnsi"/>
        </w:rPr>
        <w:t>6</w:t>
      </w:r>
      <w:r w:rsidRPr="0086319A">
        <w:rPr>
          <w:rFonts w:asciiTheme="majorHAnsi" w:hAnsiTheme="majorHAnsi"/>
        </w:rPr>
        <w:t xml:space="preserve">).  </w:t>
      </w:r>
    </w:p>
    <w:p w14:paraId="5DC8AE86" w14:textId="77777777" w:rsidR="00486B3E" w:rsidRPr="0086319A" w:rsidRDefault="00486B3E" w:rsidP="00133C5A">
      <w:pPr>
        <w:spacing w:after="120" w:line="480" w:lineRule="auto"/>
        <w:ind w:firstLine="720"/>
        <w:rPr>
          <w:rFonts w:asciiTheme="majorHAnsi" w:hAnsiTheme="majorHAnsi"/>
        </w:rPr>
      </w:pPr>
      <w:r w:rsidRPr="0086319A">
        <w:rPr>
          <w:rFonts w:asciiTheme="majorHAnsi" w:hAnsiTheme="majorHAnsi"/>
        </w:rPr>
        <w:t>Enjoy the journey!</w:t>
      </w:r>
    </w:p>
    <w:p w14:paraId="76DC2DBB" w14:textId="77777777" w:rsidR="00BD71FB" w:rsidRPr="00D23647" w:rsidRDefault="00BD71FB" w:rsidP="00133C5A">
      <w:pPr>
        <w:spacing w:after="120" w:line="480" w:lineRule="auto"/>
        <w:rPr>
          <w:rFonts w:asciiTheme="majorHAnsi" w:hAnsiTheme="majorHAnsi"/>
          <w:b/>
          <w:i/>
          <w:highlight w:val="yellow"/>
        </w:rPr>
      </w:pPr>
    </w:p>
    <w:p w14:paraId="77D36414" w14:textId="77777777" w:rsidR="00222CA0" w:rsidRDefault="00631647" w:rsidP="00133C5A">
      <w:pPr>
        <w:keepNext/>
        <w:keepLines/>
        <w:spacing w:after="120" w:line="480" w:lineRule="auto"/>
        <w:jc w:val="center"/>
        <w:rPr>
          <w:rFonts w:asciiTheme="majorHAnsi" w:hAnsiTheme="majorHAnsi"/>
          <w:b/>
          <w:i/>
          <w:caps/>
        </w:rPr>
      </w:pPr>
      <w:r w:rsidRPr="007F6F50">
        <w:rPr>
          <w:rFonts w:asciiTheme="majorHAnsi" w:hAnsiTheme="majorHAnsi"/>
          <w:b/>
          <w:i/>
          <w:caps/>
        </w:rPr>
        <w:t>Closing Case</w:t>
      </w:r>
      <w:r w:rsidR="00222CA0" w:rsidRPr="007F6F50">
        <w:rPr>
          <w:rFonts w:asciiTheme="majorHAnsi" w:hAnsiTheme="majorHAnsi"/>
          <w:b/>
          <w:i/>
          <w:caps/>
        </w:rPr>
        <w:t>:</w:t>
      </w:r>
    </w:p>
    <w:p w14:paraId="03B34AEE" w14:textId="7C991DBB" w:rsidR="00711194" w:rsidRPr="00711194" w:rsidRDefault="00711194" w:rsidP="00133C5A">
      <w:pPr>
        <w:keepNext/>
        <w:keepLines/>
        <w:spacing w:after="120" w:line="480" w:lineRule="auto"/>
        <w:jc w:val="center"/>
        <w:rPr>
          <w:rFonts w:asciiTheme="majorHAnsi" w:hAnsiTheme="majorHAnsi"/>
          <w:b/>
          <w:i/>
        </w:rPr>
      </w:pPr>
      <w:r>
        <w:rPr>
          <w:rFonts w:asciiTheme="majorHAnsi" w:hAnsiTheme="majorHAnsi"/>
          <w:b/>
          <w:i/>
        </w:rPr>
        <w:t>The Forest and the Trees at Timberland</w:t>
      </w:r>
      <w:r w:rsidR="00742B10">
        <w:rPr>
          <w:rStyle w:val="EndnoteReference"/>
          <w:rFonts w:asciiTheme="majorHAnsi" w:hAnsiTheme="majorHAnsi"/>
          <w:b/>
          <w:i/>
        </w:rPr>
        <w:endnoteReference w:id="20"/>
      </w:r>
    </w:p>
    <w:p w14:paraId="104E4316" w14:textId="77777777" w:rsidR="005219BC" w:rsidRDefault="005219BC" w:rsidP="00133C5A">
      <w:pPr>
        <w:keepNext/>
        <w:keepLines/>
        <w:spacing w:after="120" w:line="480" w:lineRule="auto"/>
        <w:jc w:val="center"/>
        <w:rPr>
          <w:rFonts w:asciiTheme="majorHAnsi" w:hAnsiTheme="majorHAnsi"/>
          <w:b/>
          <w:i/>
          <w:caps/>
        </w:rPr>
      </w:pPr>
      <w:r w:rsidRPr="007F6F50">
        <w:rPr>
          <w:noProof/>
        </w:rPr>
        <w:drawing>
          <wp:inline distT="0" distB="0" distL="0" distR="0" wp14:anchorId="6601FA82" wp14:editId="74F44196">
            <wp:extent cx="5943600" cy="1916771"/>
            <wp:effectExtent l="0" t="0" r="0" b="0"/>
            <wp:docPr id="7" name="Picture 7" descr="http://community.timberland.com/Resource_/Page/Content1754/DSC01399-2_resiz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ommunity.timberland.com/Resource_/Page/Content1754/DSC01399-2_resized.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916771"/>
                    </a:xfrm>
                    <a:prstGeom prst="rect">
                      <a:avLst/>
                    </a:prstGeom>
                    <a:noFill/>
                    <a:ln>
                      <a:noFill/>
                    </a:ln>
                  </pic:spPr>
                </pic:pic>
              </a:graphicData>
            </a:graphic>
          </wp:inline>
        </w:drawing>
      </w:r>
    </w:p>
    <w:p w14:paraId="2693DDF4" w14:textId="6C2FA81D" w:rsidR="00B91444" w:rsidRPr="00B91444" w:rsidRDefault="00B91444" w:rsidP="00B91444">
      <w:pPr>
        <w:keepNext/>
        <w:keepLines/>
        <w:spacing w:after="120" w:line="480" w:lineRule="auto"/>
        <w:rPr>
          <w:rFonts w:asciiTheme="majorHAnsi" w:hAnsiTheme="majorHAnsi"/>
          <w:i/>
          <w:color w:val="FF0000"/>
        </w:rPr>
      </w:pPr>
      <w:r w:rsidRPr="00B91444">
        <w:rPr>
          <w:rFonts w:asciiTheme="majorHAnsi" w:hAnsiTheme="majorHAnsi"/>
          <w:i/>
          <w:color w:val="FF0000"/>
        </w:rPr>
        <w:t xml:space="preserve">Photo Spec: Timberland employees out in the desert or planting trees in desert </w:t>
      </w:r>
    </w:p>
    <w:p w14:paraId="2570666E" w14:textId="522B5FCC" w:rsidR="001A06B7" w:rsidRPr="007F6F50" w:rsidRDefault="003B75DD" w:rsidP="00B91444">
      <w:pPr>
        <w:spacing w:after="120" w:line="480" w:lineRule="auto"/>
        <w:jc w:val="both"/>
        <w:rPr>
          <w:rFonts w:asciiTheme="majorHAnsi" w:hAnsiTheme="majorHAnsi"/>
          <w:i/>
        </w:rPr>
      </w:pPr>
      <w:r w:rsidRPr="007F6F50">
        <w:rPr>
          <w:rFonts w:asciiTheme="majorHAnsi" w:hAnsiTheme="majorHAnsi"/>
          <w:i/>
        </w:rPr>
        <w:t xml:space="preserve">Timberland is an outdoor </w:t>
      </w:r>
      <w:r w:rsidR="005F3D0C" w:rsidRPr="007F6F50">
        <w:rPr>
          <w:rFonts w:asciiTheme="majorHAnsi" w:hAnsiTheme="majorHAnsi"/>
          <w:i/>
        </w:rPr>
        <w:t xml:space="preserve">shoe and </w:t>
      </w:r>
      <w:r w:rsidRPr="007F6F50">
        <w:rPr>
          <w:rFonts w:asciiTheme="majorHAnsi" w:hAnsiTheme="majorHAnsi"/>
          <w:i/>
        </w:rPr>
        <w:t xml:space="preserve">apparel company. </w:t>
      </w:r>
      <w:r w:rsidR="005F3D0C" w:rsidRPr="007F6F50">
        <w:rPr>
          <w:rFonts w:asciiTheme="majorHAnsi" w:hAnsiTheme="majorHAnsi"/>
          <w:i/>
        </w:rPr>
        <w:t xml:space="preserve">Known primarily for durable boots, Timberland also is known for its </w:t>
      </w:r>
      <w:r w:rsidR="003D0CA7" w:rsidRPr="007F6F50">
        <w:rPr>
          <w:rFonts w:asciiTheme="majorHAnsi" w:hAnsiTheme="majorHAnsi"/>
          <w:i/>
        </w:rPr>
        <w:t xml:space="preserve">desirable </w:t>
      </w:r>
      <w:r w:rsidR="005F3D0C" w:rsidRPr="007F6F50">
        <w:rPr>
          <w:rFonts w:asciiTheme="majorHAnsi" w:hAnsiTheme="majorHAnsi"/>
          <w:i/>
        </w:rPr>
        <w:t xml:space="preserve">environmental and societal footprint. Under the leadership of CEO, Jeffrey Swartz, Timberland has become known </w:t>
      </w:r>
      <w:r w:rsidRPr="007F6F50">
        <w:rPr>
          <w:rFonts w:asciiTheme="majorHAnsi" w:hAnsiTheme="majorHAnsi"/>
          <w:i/>
        </w:rPr>
        <w:t>as a pioneer in sustainability initiatives</w:t>
      </w:r>
      <w:r w:rsidR="009445F5" w:rsidRPr="007F6F50">
        <w:rPr>
          <w:rFonts w:asciiTheme="majorHAnsi" w:hAnsiTheme="majorHAnsi"/>
          <w:i/>
        </w:rPr>
        <w:t xml:space="preserve"> with the mantra of “Doing Well by Doing Good.”</w:t>
      </w:r>
    </w:p>
    <w:p w14:paraId="64164FB8" w14:textId="285CB5CA" w:rsidR="009445F5" w:rsidRPr="007F6F50" w:rsidRDefault="001A06B7" w:rsidP="00B91444">
      <w:pPr>
        <w:spacing w:after="120" w:line="480" w:lineRule="auto"/>
        <w:jc w:val="both"/>
        <w:rPr>
          <w:rFonts w:asciiTheme="majorHAnsi" w:hAnsiTheme="majorHAnsi"/>
          <w:i/>
        </w:rPr>
      </w:pPr>
      <w:r w:rsidRPr="007F6F50">
        <w:rPr>
          <w:rFonts w:asciiTheme="majorHAnsi" w:hAnsiTheme="majorHAnsi"/>
          <w:i/>
        </w:rPr>
        <w:lastRenderedPageBreak/>
        <w:t xml:space="preserve">In a noteworthy example that combines employee empowerment and concern for the environment, Timberland </w:t>
      </w:r>
      <w:r w:rsidR="009445F5" w:rsidRPr="007F6F50">
        <w:rPr>
          <w:rFonts w:asciiTheme="majorHAnsi" w:hAnsiTheme="majorHAnsi"/>
          <w:i/>
        </w:rPr>
        <w:t>and its employees partnered in</w:t>
      </w:r>
      <w:r w:rsidRPr="007F6F50">
        <w:rPr>
          <w:rFonts w:asciiTheme="majorHAnsi" w:hAnsiTheme="majorHAnsi"/>
          <w:i/>
        </w:rPr>
        <w:t xml:space="preserve"> a goal of</w:t>
      </w:r>
      <w:r w:rsidR="000750C4" w:rsidRPr="007F6F50">
        <w:rPr>
          <w:rFonts w:asciiTheme="majorHAnsi" w:hAnsiTheme="majorHAnsi"/>
          <w:i/>
        </w:rPr>
        <w:t xml:space="preserve"> planting a million trees in</w:t>
      </w:r>
      <w:r w:rsidR="000750C4" w:rsidRPr="00660BA8">
        <w:t xml:space="preserve"> </w:t>
      </w:r>
      <w:r w:rsidR="009445F5" w:rsidRPr="007F6F50">
        <w:rPr>
          <w:rFonts w:asciiTheme="majorHAnsi" w:hAnsiTheme="majorHAnsi"/>
          <w:i/>
        </w:rPr>
        <w:t xml:space="preserve">China. As far back as 1990’s, Timberland believed in empowering its employees and providing them opportunities to volunteer in the community. The idea for planning trees in China originated from Japanese employees who expressed concerns about deforestation in China and issues with air quality. </w:t>
      </w:r>
      <w:r w:rsidR="00102681">
        <w:rPr>
          <w:rFonts w:asciiTheme="majorHAnsi" w:hAnsiTheme="majorHAnsi"/>
          <w:i/>
        </w:rPr>
        <w:t xml:space="preserve">  A plan</w:t>
      </w:r>
      <w:r w:rsidR="009445F5" w:rsidRPr="007F6F50">
        <w:rPr>
          <w:rFonts w:asciiTheme="majorHAnsi" w:hAnsiTheme="majorHAnsi"/>
          <w:i/>
        </w:rPr>
        <w:t xml:space="preserve"> emerged to plant a few trees in </w:t>
      </w:r>
      <w:r w:rsidR="000750C4" w:rsidRPr="007F6F50">
        <w:rPr>
          <w:rFonts w:asciiTheme="majorHAnsi" w:hAnsiTheme="majorHAnsi"/>
          <w:i/>
        </w:rPr>
        <w:t>the</w:t>
      </w:r>
      <w:r w:rsidR="009445F5" w:rsidRPr="007F6F50">
        <w:rPr>
          <w:rFonts w:asciiTheme="majorHAnsi" w:hAnsiTheme="majorHAnsi"/>
          <w:i/>
        </w:rPr>
        <w:t xml:space="preserve"> </w:t>
      </w:r>
      <w:proofErr w:type="spellStart"/>
      <w:r w:rsidR="000750C4" w:rsidRPr="007F6F50">
        <w:rPr>
          <w:rFonts w:asciiTheme="majorHAnsi" w:hAnsiTheme="majorHAnsi"/>
          <w:i/>
        </w:rPr>
        <w:t>Horqin</w:t>
      </w:r>
      <w:proofErr w:type="spellEnd"/>
      <w:r w:rsidR="000750C4" w:rsidRPr="007F6F50">
        <w:rPr>
          <w:rFonts w:asciiTheme="majorHAnsi" w:hAnsiTheme="majorHAnsi"/>
          <w:i/>
        </w:rPr>
        <w:t xml:space="preserve"> Desert of </w:t>
      </w:r>
      <w:r w:rsidR="009445F5" w:rsidRPr="007F6F50">
        <w:rPr>
          <w:rFonts w:asciiTheme="majorHAnsi" w:hAnsiTheme="majorHAnsi"/>
          <w:i/>
        </w:rPr>
        <w:t xml:space="preserve">Northeast China. The planting began as a small </w:t>
      </w:r>
      <w:r w:rsidR="005219BC" w:rsidRPr="007F6F50">
        <w:rPr>
          <w:rFonts w:asciiTheme="majorHAnsi" w:hAnsiTheme="majorHAnsi"/>
          <w:i/>
        </w:rPr>
        <w:t xml:space="preserve">employee </w:t>
      </w:r>
      <w:r w:rsidR="009445F5" w:rsidRPr="007F6F50">
        <w:rPr>
          <w:rFonts w:asciiTheme="majorHAnsi" w:hAnsiTheme="majorHAnsi"/>
          <w:i/>
        </w:rPr>
        <w:t>community service project in 2000, six years before Timberland sold any shoes in China. The project grew</w:t>
      </w:r>
      <w:r w:rsidR="00102681">
        <w:rPr>
          <w:rFonts w:asciiTheme="majorHAnsi" w:hAnsiTheme="majorHAnsi"/>
          <w:i/>
        </w:rPr>
        <w:t>,</w:t>
      </w:r>
      <w:r w:rsidR="009445F5" w:rsidRPr="007F6F50">
        <w:rPr>
          <w:rFonts w:asciiTheme="majorHAnsi" w:hAnsiTheme="majorHAnsi"/>
          <w:i/>
        </w:rPr>
        <w:t xml:space="preserve"> and </w:t>
      </w:r>
      <w:r w:rsidR="005219BC" w:rsidRPr="007F6F50">
        <w:rPr>
          <w:rFonts w:asciiTheme="majorHAnsi" w:hAnsiTheme="majorHAnsi"/>
          <w:i/>
        </w:rPr>
        <w:t xml:space="preserve">it </w:t>
      </w:r>
      <w:r w:rsidR="009445F5" w:rsidRPr="007F6F50">
        <w:rPr>
          <w:rFonts w:asciiTheme="majorHAnsi" w:hAnsiTheme="majorHAnsi"/>
          <w:i/>
        </w:rPr>
        <w:t xml:space="preserve">achieved the goal of a </w:t>
      </w:r>
      <w:r w:rsidR="00AA2F94">
        <w:rPr>
          <w:rFonts w:asciiTheme="majorHAnsi" w:hAnsiTheme="majorHAnsi"/>
          <w:i/>
        </w:rPr>
        <w:t xml:space="preserve">million trees planted in April </w:t>
      </w:r>
      <w:r w:rsidR="009445F5" w:rsidRPr="007F6F50">
        <w:rPr>
          <w:rFonts w:asciiTheme="majorHAnsi" w:hAnsiTheme="majorHAnsi"/>
          <w:i/>
        </w:rPr>
        <w:t>2010.</w:t>
      </w:r>
    </w:p>
    <w:p w14:paraId="46FD23CE" w14:textId="77777777" w:rsidR="008E4707" w:rsidRPr="007F6F50" w:rsidRDefault="005F3D0C" w:rsidP="00B91444">
      <w:pPr>
        <w:spacing w:after="120" w:line="480" w:lineRule="auto"/>
        <w:jc w:val="both"/>
        <w:rPr>
          <w:rFonts w:asciiTheme="majorHAnsi" w:hAnsiTheme="majorHAnsi"/>
          <w:i/>
        </w:rPr>
      </w:pPr>
      <w:r w:rsidRPr="007F6F50">
        <w:rPr>
          <w:rFonts w:asciiTheme="majorHAnsi" w:hAnsiTheme="majorHAnsi"/>
          <w:i/>
        </w:rPr>
        <w:t xml:space="preserve">Swartz is the third generation from the Swartz family to serve at the helm of Timberland. His father, Sydney, was the CEO before him and his grandfather Nathan started the company in 1952. </w:t>
      </w:r>
      <w:r w:rsidR="008E4707" w:rsidRPr="007F6F50">
        <w:rPr>
          <w:rFonts w:asciiTheme="majorHAnsi" w:hAnsiTheme="majorHAnsi"/>
          <w:i/>
        </w:rPr>
        <w:t xml:space="preserve">Before his role as CEO, </w:t>
      </w:r>
      <w:r w:rsidRPr="007F6F50">
        <w:rPr>
          <w:rFonts w:asciiTheme="majorHAnsi" w:hAnsiTheme="majorHAnsi"/>
          <w:i/>
        </w:rPr>
        <w:t>Swartz was educated in the bes</w:t>
      </w:r>
      <w:r w:rsidR="008E4707" w:rsidRPr="007F6F50">
        <w:rPr>
          <w:rFonts w:asciiTheme="majorHAnsi" w:hAnsiTheme="majorHAnsi"/>
          <w:i/>
        </w:rPr>
        <w:t xml:space="preserve">t schools and received training to prepare him to lead the large international retailer. Unexpectedly, one of the most significant training experiences occurred when he </w:t>
      </w:r>
      <w:r w:rsidR="00102681">
        <w:rPr>
          <w:rFonts w:asciiTheme="majorHAnsi" w:hAnsiTheme="majorHAnsi"/>
          <w:i/>
        </w:rPr>
        <w:t>and</w:t>
      </w:r>
      <w:r w:rsidR="008E4707" w:rsidRPr="007F6F50">
        <w:rPr>
          <w:rFonts w:asciiTheme="majorHAnsi" w:hAnsiTheme="majorHAnsi"/>
          <w:i/>
        </w:rPr>
        <w:t xml:space="preserve"> a handful of employees volunteered to help troubled teens. One of the young men asked </w:t>
      </w:r>
      <w:r w:rsidR="00102681">
        <w:rPr>
          <w:rFonts w:asciiTheme="majorHAnsi" w:hAnsiTheme="majorHAnsi"/>
          <w:i/>
        </w:rPr>
        <w:t>Swartz</w:t>
      </w:r>
      <w:r w:rsidR="008E4707" w:rsidRPr="007F6F50">
        <w:rPr>
          <w:rFonts w:asciiTheme="majorHAnsi" w:hAnsiTheme="majorHAnsi"/>
          <w:i/>
        </w:rPr>
        <w:t xml:space="preserve"> what he did for a living. He told the teenager he was the COO. Swartz recounts that his </w:t>
      </w:r>
      <w:r w:rsidR="00102681">
        <w:rPr>
          <w:rFonts w:asciiTheme="majorHAnsi" w:hAnsiTheme="majorHAnsi"/>
          <w:i/>
        </w:rPr>
        <w:t xml:space="preserve">answer </w:t>
      </w:r>
      <w:r w:rsidR="008E4707" w:rsidRPr="007F6F50">
        <w:rPr>
          <w:rFonts w:asciiTheme="majorHAnsi" w:hAnsiTheme="majorHAnsi"/>
          <w:i/>
        </w:rPr>
        <w:t>did not satisfy the teenager:</w:t>
      </w:r>
    </w:p>
    <w:p w14:paraId="78536721" w14:textId="77777777" w:rsidR="008E4707" w:rsidRPr="007F6F50" w:rsidRDefault="008E4707" w:rsidP="00B91444">
      <w:pPr>
        <w:spacing w:after="120" w:line="480" w:lineRule="auto"/>
        <w:jc w:val="both"/>
        <w:rPr>
          <w:rFonts w:asciiTheme="majorHAnsi" w:hAnsiTheme="majorHAnsi"/>
          <w:i/>
        </w:rPr>
      </w:pPr>
      <w:r w:rsidRPr="007F6F50">
        <w:rPr>
          <w:rFonts w:asciiTheme="majorHAnsi" w:hAnsiTheme="majorHAnsi"/>
          <w:i/>
        </w:rPr>
        <w:t>"He says, 'What do you really do?' I say, 'I'm responsible for the global execution of strategy.' Then I say, 'So what do you do?' He said, 'I work at getting well.' That was an answer that sort of trumped mine."</w:t>
      </w:r>
      <w:r w:rsidR="001A06B7" w:rsidRPr="007F6F50">
        <w:rPr>
          <w:rStyle w:val="EndnoteReference"/>
          <w:rFonts w:asciiTheme="majorHAnsi" w:hAnsiTheme="majorHAnsi"/>
          <w:i/>
        </w:rPr>
        <w:endnoteReference w:id="21"/>
      </w:r>
    </w:p>
    <w:p w14:paraId="32A86044" w14:textId="77777777" w:rsidR="001A06B7" w:rsidRPr="007F6F50" w:rsidRDefault="001A06B7" w:rsidP="00B91444">
      <w:pPr>
        <w:spacing w:after="120" w:line="480" w:lineRule="auto"/>
        <w:jc w:val="both"/>
        <w:rPr>
          <w:rFonts w:asciiTheme="majorHAnsi" w:hAnsiTheme="majorHAnsi"/>
          <w:i/>
        </w:rPr>
      </w:pPr>
      <w:r w:rsidRPr="007F6F50">
        <w:rPr>
          <w:rFonts w:asciiTheme="majorHAnsi" w:hAnsiTheme="majorHAnsi"/>
          <w:i/>
        </w:rPr>
        <w:t xml:space="preserve">He notes that the exchange made him feel like a trained seal that gave simple and shallow answers to important questions. </w:t>
      </w:r>
      <w:r w:rsidR="008E4707" w:rsidRPr="007F6F50">
        <w:rPr>
          <w:rFonts w:asciiTheme="majorHAnsi" w:hAnsiTheme="majorHAnsi"/>
          <w:i/>
        </w:rPr>
        <w:t>The short unassuming conversation was a critical influence on Swartz</w:t>
      </w:r>
      <w:r w:rsidR="00102681">
        <w:rPr>
          <w:rFonts w:asciiTheme="majorHAnsi" w:hAnsiTheme="majorHAnsi"/>
          <w:i/>
        </w:rPr>
        <w:t>, inspiring him to</w:t>
      </w:r>
      <w:r w:rsidR="008E4707" w:rsidRPr="007F6F50">
        <w:rPr>
          <w:rFonts w:asciiTheme="majorHAnsi" w:hAnsiTheme="majorHAnsi"/>
          <w:i/>
        </w:rPr>
        <w:t xml:space="preserve"> reflect deeply on his fundamental beliefs and reasons </w:t>
      </w:r>
      <w:r w:rsidRPr="007F6F50">
        <w:rPr>
          <w:rFonts w:asciiTheme="majorHAnsi" w:hAnsiTheme="majorHAnsi"/>
          <w:i/>
        </w:rPr>
        <w:t xml:space="preserve">for being in </w:t>
      </w:r>
      <w:r w:rsidRPr="007F6F50">
        <w:rPr>
          <w:rFonts w:asciiTheme="majorHAnsi" w:hAnsiTheme="majorHAnsi"/>
          <w:i/>
        </w:rPr>
        <w:lastRenderedPageBreak/>
        <w:t xml:space="preserve">business. He became convinced that a meaningful and fulfilling life required thinking beyond </w:t>
      </w:r>
      <w:proofErr w:type="gramStart"/>
      <w:r w:rsidRPr="007F6F50">
        <w:rPr>
          <w:rFonts w:asciiTheme="majorHAnsi" w:hAnsiTheme="majorHAnsi"/>
          <w:i/>
        </w:rPr>
        <w:t>himself</w:t>
      </w:r>
      <w:proofErr w:type="gramEnd"/>
      <w:r w:rsidRPr="007F6F50">
        <w:rPr>
          <w:rFonts w:asciiTheme="majorHAnsi" w:hAnsiTheme="majorHAnsi"/>
          <w:i/>
        </w:rPr>
        <w:t xml:space="preserve"> to the needs and concerns of others:</w:t>
      </w:r>
    </w:p>
    <w:p w14:paraId="0081CD2D" w14:textId="77777777" w:rsidR="008E4707" w:rsidRPr="007F6F50" w:rsidRDefault="008E4707" w:rsidP="00B91444">
      <w:pPr>
        <w:spacing w:after="120" w:line="480" w:lineRule="auto"/>
        <w:jc w:val="both"/>
        <w:rPr>
          <w:rFonts w:asciiTheme="majorHAnsi" w:hAnsiTheme="majorHAnsi"/>
          <w:i/>
        </w:rPr>
      </w:pPr>
      <w:r w:rsidRPr="007F6F50">
        <w:rPr>
          <w:rFonts w:asciiTheme="majorHAnsi" w:hAnsiTheme="majorHAnsi"/>
          <w:i/>
        </w:rPr>
        <w:t>"It wasn't frightening; it was, in fact, exalting and exhilarating," he remembered.</w:t>
      </w:r>
    </w:p>
    <w:p w14:paraId="0EA8DADE" w14:textId="6506E49B" w:rsidR="005F3D0C" w:rsidRPr="007F6F50" w:rsidRDefault="009445F5" w:rsidP="00B91444">
      <w:pPr>
        <w:spacing w:after="120" w:line="480" w:lineRule="auto"/>
        <w:jc w:val="both"/>
        <w:rPr>
          <w:rFonts w:asciiTheme="majorHAnsi" w:hAnsiTheme="majorHAnsi"/>
          <w:i/>
        </w:rPr>
      </w:pPr>
      <w:r w:rsidRPr="007F6F50">
        <w:rPr>
          <w:rFonts w:asciiTheme="majorHAnsi" w:hAnsiTheme="majorHAnsi"/>
          <w:i/>
        </w:rPr>
        <w:t xml:space="preserve">Swartz carried this life lesson and an awakened sense of responsibility and purpose into his role as CEO. </w:t>
      </w:r>
      <w:r w:rsidR="00D543C2" w:rsidRPr="007F6F50">
        <w:rPr>
          <w:rFonts w:asciiTheme="majorHAnsi" w:hAnsiTheme="majorHAnsi"/>
          <w:i/>
        </w:rPr>
        <w:t xml:space="preserve">Even with his passion and sustainable perspective, </w:t>
      </w:r>
      <w:r w:rsidR="00B0606F">
        <w:rPr>
          <w:rFonts w:asciiTheme="majorHAnsi" w:hAnsiTheme="majorHAnsi"/>
          <w:i/>
        </w:rPr>
        <w:t>he</w:t>
      </w:r>
      <w:r w:rsidR="00D543C2" w:rsidRPr="007F6F50">
        <w:rPr>
          <w:rFonts w:asciiTheme="majorHAnsi" w:hAnsiTheme="majorHAnsi"/>
          <w:i/>
        </w:rPr>
        <w:t xml:space="preserve"> also has to balance these interests with the interests of shareholders in all his decisions, including his decision to sell Timberland to VF Corporation. He believes Timberland’s reputation of sustainability is part of the value that attracted VF Corporation to purchase the company and expects Timberland will continue to do well</w:t>
      </w:r>
      <w:r w:rsidR="00B0606F">
        <w:rPr>
          <w:rFonts w:asciiTheme="majorHAnsi" w:hAnsiTheme="majorHAnsi"/>
          <w:i/>
        </w:rPr>
        <w:t>,</w:t>
      </w:r>
      <w:r w:rsidR="00D543C2" w:rsidRPr="007F6F50">
        <w:rPr>
          <w:rFonts w:asciiTheme="majorHAnsi" w:hAnsiTheme="majorHAnsi"/>
          <w:i/>
        </w:rPr>
        <w:t xml:space="preserve"> and </w:t>
      </w:r>
      <w:r w:rsidR="00B0606F">
        <w:rPr>
          <w:rFonts w:asciiTheme="majorHAnsi" w:hAnsiTheme="majorHAnsi"/>
          <w:i/>
        </w:rPr>
        <w:t xml:space="preserve">do </w:t>
      </w:r>
      <w:r w:rsidR="00D543C2" w:rsidRPr="007F6F50">
        <w:rPr>
          <w:rFonts w:asciiTheme="majorHAnsi" w:hAnsiTheme="majorHAnsi"/>
          <w:i/>
        </w:rPr>
        <w:t>good</w:t>
      </w:r>
      <w:r w:rsidR="00B0606F">
        <w:rPr>
          <w:rFonts w:asciiTheme="majorHAnsi" w:hAnsiTheme="majorHAnsi"/>
          <w:i/>
        </w:rPr>
        <w:t>,</w:t>
      </w:r>
      <w:r w:rsidR="00D543C2" w:rsidRPr="007F6F50">
        <w:rPr>
          <w:rFonts w:asciiTheme="majorHAnsi" w:hAnsiTheme="majorHAnsi"/>
          <w:i/>
        </w:rPr>
        <w:t xml:space="preserve"> in the future.</w:t>
      </w:r>
    </w:p>
    <w:p w14:paraId="7EE12DDE" w14:textId="77777777" w:rsidR="00486B3E" w:rsidRPr="007F6F50" w:rsidRDefault="00486B3E" w:rsidP="00133C5A">
      <w:pPr>
        <w:spacing w:after="120" w:line="480" w:lineRule="auto"/>
        <w:rPr>
          <w:rFonts w:asciiTheme="majorHAnsi" w:hAnsiTheme="majorHAnsi"/>
          <w:i/>
        </w:rPr>
      </w:pPr>
      <w:r w:rsidRPr="007F6F50">
        <w:rPr>
          <w:rFonts w:asciiTheme="majorHAnsi" w:hAnsiTheme="majorHAnsi"/>
          <w:b/>
          <w:i/>
        </w:rPr>
        <w:t>Questions for Discussion</w:t>
      </w:r>
    </w:p>
    <w:p w14:paraId="1FA9A456" w14:textId="77777777" w:rsidR="00320A69" w:rsidRPr="007F6F50" w:rsidRDefault="00D543C2" w:rsidP="00133C5A">
      <w:pPr>
        <w:pStyle w:val="BodyText"/>
        <w:numPr>
          <w:ilvl w:val="0"/>
          <w:numId w:val="31"/>
        </w:numPr>
        <w:spacing w:after="120" w:line="480" w:lineRule="auto"/>
        <w:rPr>
          <w:rFonts w:asciiTheme="majorHAnsi" w:hAnsiTheme="majorHAnsi"/>
          <w:i/>
          <w:sz w:val="24"/>
        </w:rPr>
      </w:pPr>
      <w:r w:rsidRPr="007F6F50">
        <w:rPr>
          <w:rFonts w:asciiTheme="majorHAnsi" w:hAnsiTheme="majorHAnsi"/>
          <w:i/>
          <w:sz w:val="24"/>
        </w:rPr>
        <w:t>How would you react to investing in tree planting in China as an employee? How about as a shareholder?</w:t>
      </w:r>
    </w:p>
    <w:p w14:paraId="4A122AB8" w14:textId="77777777" w:rsidR="00486B3E" w:rsidRPr="009A2A9B" w:rsidRDefault="00D543C2" w:rsidP="00133C5A">
      <w:pPr>
        <w:pStyle w:val="BodyText"/>
        <w:numPr>
          <w:ilvl w:val="0"/>
          <w:numId w:val="31"/>
        </w:numPr>
        <w:spacing w:after="120" w:line="480" w:lineRule="auto"/>
        <w:rPr>
          <w:rFonts w:asciiTheme="majorHAnsi" w:hAnsiTheme="majorHAnsi"/>
          <w:i/>
          <w:sz w:val="24"/>
        </w:rPr>
      </w:pPr>
      <w:r w:rsidRPr="007F6F50">
        <w:rPr>
          <w:rFonts w:asciiTheme="majorHAnsi" w:hAnsiTheme="majorHAnsi"/>
          <w:i/>
          <w:sz w:val="24"/>
        </w:rPr>
        <w:t xml:space="preserve">What is your reaction to the conversation between Swartz and the troubled teen?  </w:t>
      </w:r>
      <w:r w:rsidRPr="009A2A9B">
        <w:rPr>
          <w:rFonts w:asciiTheme="majorHAnsi" w:hAnsiTheme="majorHAnsi"/>
          <w:i/>
          <w:sz w:val="24"/>
        </w:rPr>
        <w:t>Have there been conversations in your life that have triggered deep introspection?</w:t>
      </w:r>
    </w:p>
    <w:p w14:paraId="35FDA684" w14:textId="77777777" w:rsidR="00D543C2" w:rsidRPr="009A2A9B" w:rsidRDefault="00D543C2" w:rsidP="00133C5A">
      <w:pPr>
        <w:pStyle w:val="BodyText"/>
        <w:numPr>
          <w:ilvl w:val="0"/>
          <w:numId w:val="31"/>
        </w:numPr>
        <w:spacing w:after="120" w:line="480" w:lineRule="auto"/>
        <w:rPr>
          <w:rFonts w:asciiTheme="majorHAnsi" w:hAnsiTheme="majorHAnsi"/>
          <w:i/>
          <w:sz w:val="24"/>
        </w:rPr>
      </w:pPr>
      <w:r w:rsidRPr="009A2A9B">
        <w:rPr>
          <w:rFonts w:asciiTheme="majorHAnsi" w:hAnsiTheme="majorHAnsi"/>
          <w:i/>
          <w:sz w:val="24"/>
        </w:rPr>
        <w:t>Do you think Timberland will retain its priority on sustainability</w:t>
      </w:r>
      <w:r w:rsidR="000F46E9" w:rsidRPr="009A2A9B">
        <w:rPr>
          <w:rFonts w:asciiTheme="majorHAnsi" w:hAnsiTheme="majorHAnsi"/>
          <w:i/>
          <w:sz w:val="24"/>
        </w:rPr>
        <w:t xml:space="preserve"> after being bought by another company</w:t>
      </w:r>
      <w:r w:rsidRPr="009A2A9B">
        <w:rPr>
          <w:rFonts w:asciiTheme="majorHAnsi" w:hAnsiTheme="majorHAnsi"/>
          <w:i/>
          <w:sz w:val="24"/>
        </w:rPr>
        <w:t>?</w:t>
      </w:r>
    </w:p>
    <w:p w14:paraId="5EE9EF57" w14:textId="77777777" w:rsidR="00660BA8" w:rsidRPr="009A2A9B" w:rsidRDefault="000F46E9" w:rsidP="00133C5A">
      <w:pPr>
        <w:pStyle w:val="BodyText"/>
        <w:numPr>
          <w:ilvl w:val="0"/>
          <w:numId w:val="31"/>
        </w:numPr>
        <w:spacing w:after="120" w:line="480" w:lineRule="auto"/>
        <w:rPr>
          <w:rFonts w:asciiTheme="majorHAnsi" w:hAnsiTheme="majorHAnsi"/>
          <w:i/>
          <w:sz w:val="24"/>
        </w:rPr>
      </w:pPr>
      <w:r w:rsidRPr="009A2A9B">
        <w:rPr>
          <w:rFonts w:asciiTheme="majorHAnsi" w:hAnsiTheme="majorHAnsi"/>
          <w:i/>
          <w:sz w:val="24"/>
        </w:rPr>
        <w:t>Where might you place Timberland along a conventional-sustainable continuum?  Explain your answer.</w:t>
      </w:r>
    </w:p>
    <w:p w14:paraId="4F8FD131" w14:textId="77777777" w:rsidR="00486B3E" w:rsidRPr="00782253" w:rsidRDefault="00486B3E" w:rsidP="00133C5A">
      <w:pPr>
        <w:tabs>
          <w:tab w:val="left" w:pos="1800"/>
          <w:tab w:val="left" w:pos="3600"/>
          <w:tab w:val="left" w:pos="5400"/>
          <w:tab w:val="left" w:pos="7380"/>
        </w:tabs>
        <w:spacing w:after="120" w:line="480" w:lineRule="auto"/>
        <w:rPr>
          <w:rFonts w:asciiTheme="majorHAnsi" w:hAnsiTheme="majorHAnsi"/>
          <w:b/>
          <w:sz w:val="32"/>
        </w:rPr>
      </w:pPr>
    </w:p>
    <w:p w14:paraId="5B5936EA" w14:textId="77777777" w:rsidR="00486B3E" w:rsidRPr="00222CA0" w:rsidRDefault="00486B3E" w:rsidP="00742B10">
      <w:pPr>
        <w:keepNext/>
        <w:keepLines/>
        <w:tabs>
          <w:tab w:val="left" w:pos="1800"/>
          <w:tab w:val="left" w:pos="3600"/>
          <w:tab w:val="left" w:pos="5400"/>
          <w:tab w:val="left" w:pos="7380"/>
        </w:tabs>
        <w:spacing w:after="120" w:line="480" w:lineRule="auto"/>
        <w:jc w:val="center"/>
        <w:rPr>
          <w:rFonts w:asciiTheme="majorHAnsi" w:hAnsiTheme="majorHAnsi"/>
          <w:b/>
          <w:caps/>
        </w:rPr>
      </w:pPr>
      <w:r w:rsidRPr="00222CA0">
        <w:rPr>
          <w:rFonts w:asciiTheme="majorHAnsi" w:hAnsiTheme="majorHAnsi"/>
          <w:b/>
          <w:caps/>
        </w:rPr>
        <w:lastRenderedPageBreak/>
        <w:t>S</w:t>
      </w:r>
      <w:r w:rsidR="00A23F6D" w:rsidRPr="00222CA0">
        <w:rPr>
          <w:rFonts w:asciiTheme="majorHAnsi" w:hAnsiTheme="majorHAnsi"/>
          <w:b/>
          <w:caps/>
        </w:rPr>
        <w:t>ummary</w:t>
      </w:r>
    </w:p>
    <w:p w14:paraId="4A3F3A18" w14:textId="5FE49799" w:rsidR="00781528" w:rsidRDefault="00486B3E" w:rsidP="00742B10">
      <w:pPr>
        <w:keepNext/>
        <w:keepLines/>
        <w:spacing w:after="120" w:line="480" w:lineRule="auto"/>
        <w:rPr>
          <w:rFonts w:asciiTheme="majorHAnsi" w:hAnsiTheme="majorHAnsi"/>
        </w:rPr>
      </w:pPr>
      <w:r w:rsidRPr="00782253">
        <w:rPr>
          <w:rFonts w:asciiTheme="majorHAnsi" w:hAnsiTheme="majorHAnsi"/>
        </w:rPr>
        <w:t xml:space="preserve">The study of OB is important </w:t>
      </w:r>
      <w:r w:rsidR="00781528">
        <w:rPr>
          <w:rFonts w:asciiTheme="majorHAnsi" w:hAnsiTheme="majorHAnsi"/>
        </w:rPr>
        <w:t xml:space="preserve">because it </w:t>
      </w:r>
      <w:r w:rsidR="000954B2" w:rsidRPr="00782253">
        <w:rPr>
          <w:rFonts w:asciiTheme="majorHAnsi" w:hAnsiTheme="majorHAnsi"/>
        </w:rPr>
        <w:t>facilitates a better understanding of who you are and of your life ambitions</w:t>
      </w:r>
      <w:r w:rsidR="00781528">
        <w:rPr>
          <w:rFonts w:asciiTheme="majorHAnsi" w:hAnsiTheme="majorHAnsi"/>
        </w:rPr>
        <w:t xml:space="preserve">, </w:t>
      </w:r>
      <w:r w:rsidR="00905DAF" w:rsidRPr="00782253">
        <w:rPr>
          <w:rFonts w:asciiTheme="majorHAnsi" w:hAnsiTheme="majorHAnsi"/>
        </w:rPr>
        <w:t>it improves the working relationships you will have with co-workers</w:t>
      </w:r>
      <w:r w:rsidR="00781528">
        <w:rPr>
          <w:rFonts w:asciiTheme="majorHAnsi" w:hAnsiTheme="majorHAnsi"/>
        </w:rPr>
        <w:t xml:space="preserve">, and </w:t>
      </w:r>
      <w:r w:rsidR="00905DAF" w:rsidRPr="00782253">
        <w:rPr>
          <w:rFonts w:asciiTheme="majorHAnsi" w:hAnsiTheme="majorHAnsi"/>
        </w:rPr>
        <w:t>it helps you to increase your contribution to an organization and prepare you to serve in a management role</w:t>
      </w:r>
      <w:r w:rsidR="00781528">
        <w:rPr>
          <w:rFonts w:asciiTheme="majorHAnsi" w:hAnsiTheme="majorHAnsi"/>
        </w:rPr>
        <w:t xml:space="preserve">.  OB and Management can be considered and practiced from at least two perspectives: Conventional OB and Sustainable OB. </w:t>
      </w:r>
    </w:p>
    <w:p w14:paraId="7A427084" w14:textId="4A4C3D42" w:rsidR="00486B3E" w:rsidRPr="00782253" w:rsidRDefault="00781528" w:rsidP="00133C5A">
      <w:pPr>
        <w:spacing w:after="120" w:line="480" w:lineRule="auto"/>
        <w:rPr>
          <w:rFonts w:asciiTheme="majorHAnsi" w:hAnsiTheme="majorHAnsi"/>
        </w:rPr>
      </w:pPr>
      <w:r>
        <w:rPr>
          <w:rFonts w:asciiTheme="majorHAnsi" w:hAnsiTheme="majorHAnsi"/>
        </w:rPr>
        <w:t>From a conventional perspective:</w:t>
      </w:r>
    </w:p>
    <w:p w14:paraId="6E90E7C2" w14:textId="0DF07A02" w:rsidR="00486B3E" w:rsidRPr="00782253" w:rsidRDefault="00742B10" w:rsidP="00742B10">
      <w:pPr>
        <w:numPr>
          <w:ilvl w:val="0"/>
          <w:numId w:val="5"/>
        </w:numPr>
        <w:tabs>
          <w:tab w:val="clear" w:pos="1080"/>
        </w:tabs>
        <w:spacing w:after="120" w:line="480" w:lineRule="auto"/>
        <w:ind w:left="720" w:right="2160"/>
        <w:rPr>
          <w:rFonts w:asciiTheme="majorHAnsi" w:hAnsiTheme="majorHAnsi"/>
        </w:rPr>
      </w:pPr>
      <w:r>
        <w:rPr>
          <w:rFonts w:ascii="Calibri" w:hAnsi="Calibri" w:cs="Calibri"/>
          <w:noProof/>
        </w:rPr>
        <mc:AlternateContent>
          <mc:Choice Requires="wpg">
            <w:drawing>
              <wp:anchor distT="0" distB="0" distL="114300" distR="114300" simplePos="0" relativeHeight="251742208" behindDoc="0" locked="0" layoutInCell="1" allowOverlap="1" wp14:anchorId="6EDC2BF3" wp14:editId="444CD991">
                <wp:simplePos x="0" y="0"/>
                <wp:positionH relativeFrom="column">
                  <wp:posOffset>4479918</wp:posOffset>
                </wp:positionH>
                <wp:positionV relativeFrom="paragraph">
                  <wp:posOffset>201930</wp:posOffset>
                </wp:positionV>
                <wp:extent cx="1702435" cy="1405255"/>
                <wp:effectExtent l="133350" t="342900" r="145415" b="328295"/>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2435" cy="1405255"/>
                          <a:chOff x="0" y="0"/>
                          <a:chExt cx="17689" cy="17307"/>
                        </a:xfrm>
                      </wpg:grpSpPr>
                      <wps:wsp>
                        <wps:cNvPr id="4" name="Rectangle 94"/>
                        <wps:cNvSpPr>
                          <a:spLocks noChangeArrowheads="1"/>
                        </wps:cNvSpPr>
                        <wps:spPr bwMode="auto">
                          <a:xfrm rot="2826657">
                            <a:off x="375" y="1237"/>
                            <a:ext cx="17307" cy="14833"/>
                          </a:xfrm>
                          <a:prstGeom prst="rect">
                            <a:avLst/>
                          </a:prstGeom>
                          <a:noFill/>
                          <a:ln w="38100">
                            <a:solidFill>
                              <a:srgbClr val="243F60"/>
                            </a:solidFill>
                            <a:miter lim="800000"/>
                            <a:headEnd/>
                            <a:tailEnd/>
                          </a:ln>
                          <a:extLst>
                            <a:ext uri="{909E8E84-426E-40DD-AFC4-6F175D3DCCD1}">
                              <a14:hiddenFill xmlns:a14="http://schemas.microsoft.com/office/drawing/2010/main">
                                <a:solidFill>
                                  <a:srgbClr val="FFFFFF"/>
                                </a:solidFill>
                              </a14:hiddenFill>
                            </a:ext>
                          </a:extLst>
                        </wps:spPr>
                        <wps:txbx>
                          <w:txbxContent>
                            <w:p w14:paraId="416C7F16" w14:textId="77777777" w:rsidR="00A45563" w:rsidRDefault="00A45563" w:rsidP="00742B10"/>
                          </w:txbxContent>
                        </wps:txbx>
                        <wps:bodyPr rot="0" vert="horz" wrap="square" lIns="91440" tIns="45720" rIns="91440" bIns="45720" anchor="ctr" anchorCtr="0" upright="1">
                          <a:noAutofit/>
                        </wps:bodyPr>
                      </wps:wsp>
                      <wps:wsp>
                        <wps:cNvPr id="31" name="TextBox 31"/>
                        <wps:cNvSpPr txBox="1">
                          <a:spLocks noChangeArrowheads="1"/>
                        </wps:cNvSpPr>
                        <wps:spPr bwMode="auto">
                          <a:xfrm>
                            <a:off x="8247" y="6084"/>
                            <a:ext cx="8571"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58BDA0" w14:textId="77777777" w:rsidR="00A45563" w:rsidRDefault="00A45563" w:rsidP="00742B10">
                              <w:pPr>
                                <w:pStyle w:val="NormalWeb"/>
                                <w:spacing w:before="0" w:after="0"/>
                              </w:pPr>
                              <w:r w:rsidRPr="00376E9F">
                                <w:rPr>
                                  <w:rFonts w:ascii="Calibri" w:hAnsi="Cambria" w:cs="Arial"/>
                                  <w:kern w:val="24"/>
                                  <w:sz w:val="16"/>
                                  <w:szCs w:val="16"/>
                                </w:rPr>
                                <w:t>PERFORMANCE</w:t>
                              </w:r>
                            </w:p>
                          </w:txbxContent>
                        </wps:txbx>
                        <wps:bodyPr rot="0" vert="horz" wrap="none" lIns="91440" tIns="45720" rIns="91440" bIns="45720" anchor="t" anchorCtr="0" upright="1">
                          <a:spAutoFit/>
                        </wps:bodyPr>
                      </wps:wsp>
                      <wps:wsp>
                        <wps:cNvPr id="33" name="TextBox 32"/>
                        <wps:cNvSpPr txBox="1">
                          <a:spLocks noChangeArrowheads="1"/>
                        </wps:cNvSpPr>
                        <wps:spPr bwMode="auto">
                          <a:xfrm>
                            <a:off x="9323" y="9158"/>
                            <a:ext cx="8366"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4893D" w14:textId="77777777" w:rsidR="00A45563" w:rsidRDefault="00A45563" w:rsidP="00742B10">
                              <w:pPr>
                                <w:pStyle w:val="NormalWeb"/>
                                <w:spacing w:before="0" w:after="0"/>
                              </w:pPr>
                              <w:r w:rsidRPr="00376E9F">
                                <w:rPr>
                                  <w:rFonts w:ascii="Calibri" w:hAnsi="Cambria" w:cs="Arial"/>
                                  <w:kern w:val="24"/>
                                  <w:sz w:val="16"/>
                                  <w:szCs w:val="16"/>
                                </w:rPr>
                                <w:t>COMMITMENT</w:t>
                              </w:r>
                            </w:p>
                          </w:txbxContent>
                        </wps:txbx>
                        <wps:bodyPr rot="0" vert="horz" wrap="none" lIns="91440" tIns="45720" rIns="91440" bIns="45720" anchor="t" anchorCtr="0" upright="1">
                          <a:spAutoFit/>
                        </wps:bodyPr>
                      </wps:wsp>
                      <wps:wsp>
                        <wps:cNvPr id="34" name="TextBox 33"/>
                        <wps:cNvSpPr txBox="1">
                          <a:spLocks noChangeArrowheads="1"/>
                        </wps:cNvSpPr>
                        <wps:spPr bwMode="auto">
                          <a:xfrm>
                            <a:off x="4460" y="12161"/>
                            <a:ext cx="7660"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025F9" w14:textId="77777777" w:rsidR="00A45563" w:rsidRDefault="00A45563" w:rsidP="00742B10">
                              <w:pPr>
                                <w:pStyle w:val="NormalWeb"/>
                                <w:spacing w:before="0" w:after="0"/>
                                <w:jc w:val="center"/>
                              </w:pPr>
                              <w:r w:rsidRPr="00376E9F">
                                <w:rPr>
                                  <w:rFonts w:ascii="Calibri" w:hAnsi="Cambria" w:cs="Arial"/>
                                  <w:kern w:val="24"/>
                                  <w:sz w:val="16"/>
                                  <w:szCs w:val="16"/>
                                </w:rPr>
                                <w:t>SHORT-TERM</w:t>
                              </w:r>
                            </w:p>
                            <w:p w14:paraId="527D97B3" w14:textId="77777777" w:rsidR="00A45563" w:rsidRDefault="00A45563" w:rsidP="00742B10">
                              <w:pPr>
                                <w:pStyle w:val="NormalWeb"/>
                                <w:spacing w:before="0" w:after="0"/>
                                <w:jc w:val="center"/>
                              </w:pPr>
                              <w:r w:rsidRPr="00376E9F">
                                <w:rPr>
                                  <w:rFonts w:ascii="Calibri" w:hAnsi="Cambria" w:cs="Arial"/>
                                  <w:kern w:val="24"/>
                                  <w:sz w:val="16"/>
                                  <w:szCs w:val="16"/>
                                </w:rPr>
                                <w:t>PROFITS</w:t>
                              </w:r>
                            </w:p>
                          </w:txbxContent>
                        </wps:txbx>
                        <wps:bodyPr rot="0" vert="horz" wrap="none" lIns="91440" tIns="45720" rIns="91440" bIns="45720" anchor="t" anchorCtr="0" upright="1">
                          <a:spAutoFit/>
                        </wps:bodyPr>
                      </wps:wsp>
                      <wps:wsp>
                        <wps:cNvPr id="43" name="TextBox 34"/>
                        <wps:cNvSpPr txBox="1">
                          <a:spLocks noChangeArrowheads="1"/>
                        </wps:cNvSpPr>
                        <wps:spPr bwMode="auto">
                          <a:xfrm>
                            <a:off x="3187" y="1517"/>
                            <a:ext cx="10596" cy="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29ABCCC" w14:textId="77777777" w:rsidR="00A45563" w:rsidRDefault="00A45563" w:rsidP="00742B10">
                              <w:pPr>
                                <w:pStyle w:val="NormalWeb"/>
                                <w:spacing w:before="0" w:after="0"/>
                              </w:pPr>
                              <w:r w:rsidRPr="00376E9F">
                                <w:rPr>
                                  <w:rFonts w:ascii="Calibri" w:hAnsi="Cambria" w:cs="Arial"/>
                                  <w:b/>
                                  <w:bCs/>
                                  <w:kern w:val="24"/>
                                </w:rPr>
                                <w:t>Conventional</w:t>
                              </w:r>
                            </w:p>
                          </w:txbxContent>
                        </wps:txbx>
                        <wps:bodyPr rot="0" vert="horz" wrap="none" lIns="91440" tIns="45720" rIns="91440" bIns="45720" anchor="t" anchorCtr="0" upright="1">
                          <a:spAutoFit/>
                        </wps:bodyPr>
                      </wps:wsp>
                      <wps:wsp>
                        <wps:cNvPr id="44" name="TextBox 36"/>
                        <wps:cNvSpPr txBox="1">
                          <a:spLocks noChangeArrowheads="1"/>
                        </wps:cNvSpPr>
                        <wps:spPr bwMode="auto">
                          <a:xfrm>
                            <a:off x="0" y="6170"/>
                            <a:ext cx="7482"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B34A08" w14:textId="77777777" w:rsidR="00A45563" w:rsidRDefault="00A45563" w:rsidP="00742B10">
                              <w:pPr>
                                <w:pStyle w:val="NormalWeb"/>
                                <w:spacing w:before="0" w:after="0"/>
                              </w:pPr>
                              <w:r w:rsidRPr="00376E9F">
                                <w:rPr>
                                  <w:rFonts w:ascii="Calibri" w:hAnsi="Cambria" w:cs="Arial"/>
                                  <w:kern w:val="24"/>
                                  <w:sz w:val="16"/>
                                  <w:szCs w:val="16"/>
                                </w:rPr>
                                <w:t>PERSONAL</w:t>
                              </w:r>
                            </w:p>
                          </w:txbxContent>
                        </wps:txbx>
                        <wps:bodyPr rot="0" vert="horz" wrap="square" lIns="91440" tIns="45720" rIns="91440" bIns="45720" anchor="t" anchorCtr="0" upright="1">
                          <a:spAutoFit/>
                        </wps:bodyPr>
                      </wps:wsp>
                      <wps:wsp>
                        <wps:cNvPr id="45" name="TextBox 37"/>
                        <wps:cNvSpPr txBox="1">
                          <a:spLocks noChangeArrowheads="1"/>
                        </wps:cNvSpPr>
                        <wps:spPr bwMode="auto">
                          <a:xfrm>
                            <a:off x="59" y="9025"/>
                            <a:ext cx="10055"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F359E" w14:textId="77777777" w:rsidR="00A45563" w:rsidRDefault="00A45563" w:rsidP="00742B10">
                              <w:pPr>
                                <w:pStyle w:val="NormalWeb"/>
                                <w:spacing w:before="0" w:after="0"/>
                              </w:pPr>
                              <w:r w:rsidRPr="00376E9F">
                                <w:rPr>
                                  <w:rFonts w:ascii="Calibri" w:hAnsi="Cambria" w:cs="Arial"/>
                                  <w:kern w:val="24"/>
                                  <w:sz w:val="16"/>
                                  <w:szCs w:val="16"/>
                                </w:rPr>
                                <w:t>PREDICTABILITY</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6" o:spid="_x0000_s1054" style="position:absolute;left:0;text-align:left;margin-left:352.75pt;margin-top:15.9pt;width:134.05pt;height:110.65pt;z-index:251742208" coordsize="17689,1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">
                <v:rect id="Rectangle 94" o:spid="_x0000_s1055" style="position:absolute;left:375;top:1237;width:17307;height:14833;rotation:30874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hTsMA&#10;AADaAAAADwAAAGRycy9kb3ducmV2LnhtbESPT4vCMBTE74LfITzBm6aKu2jXKCIKBU/+2YW9PZtn&#10;W2xe2iZq99ubBcHjMDO/YebL1pTiTo0rLCsYDSMQxKnVBWcKTsftYArCeWSNpWVS8EcOlotuZ46x&#10;tg/e0/3gMxEg7GJUkHtfxVK6NCeDbmgr4uBdbGPQB9lkUjf4CHBTynEUfUqDBYeFHCta55ReDzej&#10;4OO8S84eZ0m5+q7revMz+x2xVqrfa1dfIDy1/h1+tROtYAL/V8IN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hTsMAAADaAAAADwAAAAAAAAAAAAAAAACYAgAAZHJzL2Rv&#10;d25yZXYueG1sUEsFBgAAAAAEAAQA9QAAAIgDAAAAAA==&#10;" filled="f" strokecolor="#243f60" strokeweight="3pt">
                  <v:textbox>
                    <w:txbxContent>
                      <w:p w14:paraId="416C7F16" w14:textId="77777777" w:rsidR="00742B10" w:rsidRDefault="00742B10" w:rsidP="00742B10"/>
                    </w:txbxContent>
                  </v:textbox>
                </v:rect>
                <v:shape id="TextBox 31" o:spid="_x0000_s1056" type="#_x0000_t202" style="position:absolute;left:8247;top:6084;width:8571;height:2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14:paraId="0C58BDA0" w14:textId="77777777" w:rsidR="00742B10" w:rsidRDefault="00742B10" w:rsidP="00742B10">
                        <w:pPr>
                          <w:pStyle w:val="NormalWeb"/>
                          <w:spacing w:before="0" w:after="0"/>
                        </w:pPr>
                        <w:r w:rsidRPr="00376E9F">
                          <w:rPr>
                            <w:rFonts w:ascii="Calibri" w:hAnsi="Cambria" w:cs="Arial"/>
                            <w:kern w:val="24"/>
                            <w:sz w:val="16"/>
                            <w:szCs w:val="16"/>
                          </w:rPr>
                          <w:t>PERFORMANCE</w:t>
                        </w:r>
                      </w:p>
                    </w:txbxContent>
                  </v:textbox>
                </v:shape>
                <v:shape id="TextBox 32" o:spid="_x0000_s1057" type="#_x0000_t202" style="position:absolute;left:9323;top:9158;width:8366;height:265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c4zMQA&#10;AADbAAAADwAAAGRycy9kb3ducmV2LnhtbESPzW7CMBCE70i8g7VIvYHDTysIGFTRInErDTzAKl7i&#10;kHgdxS6kffoaCYnjaGa+0aw2na3FlVpfOlYwHiUgiHOnSy4UnI674RyED8gaa8ek4Jc8bNb93gpT&#10;7W78TdcsFCJC2KeowITQpFL63JBFP3INcfTOrrUYomwLqVu8Rbit5SRJ3qTFkuOCwYa2hvIq+7EK&#10;5on9qqrF5ODt7G/8arYf7rO5KPUy6N6XIAJ14Rl+tPdawXQK9y/xB8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OMzEAAAA2wAAAA8AAAAAAAAAAAAAAAAAmAIAAGRycy9k&#10;b3ducmV2LnhtbFBLBQYAAAAABAAEAPUAAACJAwAAAAA=&#10;" filled="f" stroked="f">
                  <v:textbox style="mso-fit-shape-to-text:t">
                    <w:txbxContent>
                      <w:p w14:paraId="23A4893D" w14:textId="77777777" w:rsidR="00742B10" w:rsidRDefault="00742B10" w:rsidP="00742B10">
                        <w:pPr>
                          <w:pStyle w:val="NormalWeb"/>
                          <w:spacing w:before="0" w:after="0"/>
                        </w:pPr>
                        <w:r w:rsidRPr="00376E9F">
                          <w:rPr>
                            <w:rFonts w:ascii="Calibri" w:hAnsi="Cambria" w:cs="Arial"/>
                            <w:kern w:val="24"/>
                            <w:sz w:val="16"/>
                            <w:szCs w:val="16"/>
                          </w:rPr>
                          <w:t>COMMITMENT</w:t>
                        </w:r>
                      </w:p>
                    </w:txbxContent>
                  </v:textbox>
                </v:shape>
                <v:shape id="TextBox 33" o:spid="_x0000_s1058" type="#_x0000_t202" style="position:absolute;left:4460;top:12161;width:7660;height:4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guMQA&#10;AADbAAAADwAAAGRycy9kb3ducmV2LnhtbESPzW7CMBCE70h9B2sr9QZO+KkgjUEVtFJv0LQPsIqX&#10;OE28jmIXUp4eV0LiOJqZbzT5ZrCtOFHva8cK0kkCgrh0uuZKwffX+3gJwgdkja1jUvBHHjbrh1GO&#10;mXZn/qRTESoRIewzVGBC6DIpfWnIop+4jjh6R9dbDFH2ldQ9niPctnKaJM/SYs1xwWBHW0NlU/xa&#10;BcvE7ptmNT14O7+kC7PdubfuR6mnx+H1BUSgIdzDt/aHVjCb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oLjEAAAA2wAAAA8AAAAAAAAAAAAAAAAAmAIAAGRycy9k&#10;b3ducmV2LnhtbFBLBQYAAAAABAAEAPUAAACJAwAAAAA=&#10;" filled="f" stroked="f">
                  <v:textbox style="mso-fit-shape-to-text:t">
                    <w:txbxContent>
                      <w:p w14:paraId="5CC025F9" w14:textId="77777777" w:rsidR="00742B10" w:rsidRDefault="00742B10" w:rsidP="00742B10">
                        <w:pPr>
                          <w:pStyle w:val="NormalWeb"/>
                          <w:spacing w:before="0" w:after="0"/>
                          <w:jc w:val="center"/>
                        </w:pPr>
                        <w:r w:rsidRPr="00376E9F">
                          <w:rPr>
                            <w:rFonts w:ascii="Calibri" w:hAnsi="Cambria" w:cs="Arial"/>
                            <w:kern w:val="24"/>
                            <w:sz w:val="16"/>
                            <w:szCs w:val="16"/>
                          </w:rPr>
                          <w:t>SHORT-TERM</w:t>
                        </w:r>
                      </w:p>
                      <w:p w14:paraId="527D97B3" w14:textId="77777777" w:rsidR="00742B10" w:rsidRDefault="00742B10" w:rsidP="00742B10">
                        <w:pPr>
                          <w:pStyle w:val="NormalWeb"/>
                          <w:spacing w:before="0" w:after="0"/>
                          <w:jc w:val="center"/>
                        </w:pPr>
                        <w:r w:rsidRPr="00376E9F">
                          <w:rPr>
                            <w:rFonts w:ascii="Calibri" w:hAnsi="Cambria" w:cs="Arial"/>
                            <w:kern w:val="24"/>
                            <w:sz w:val="16"/>
                            <w:szCs w:val="16"/>
                          </w:rPr>
                          <w:t>PROFITS</w:t>
                        </w:r>
                      </w:p>
                    </w:txbxContent>
                  </v:textbox>
                </v:shape>
                <v:shape id="TextBox 34" o:spid="_x0000_s1059" type="#_x0000_t202" style="position:absolute;left:3187;top:1517;width:10596;height:34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3SnMQA&#10;AADbAAAADwAAAGRycy9kb3ducmV2LnhtbESPQYvCMBSE74L/ITzBy6KprohUo+jCwq4exOrB46N5&#10;ttXmpTZZrf/eCAseh5n5hpktGlOKG9WusKxg0I9AEKdWF5wpOOy/exMQziNrLC2Tggc5WMzbrRnG&#10;2t55R7fEZyJA2MWoIPe+iqV0aU4GXd9WxME72dqgD7LOpK7xHuCmlMMoGkuDBYeFHCv6yim9JH9G&#10;wfmyzfR6tf/Vp+vHeqOvxwNHI6W6nWY5BeGp8e/wf/tHKxh9wutL+AF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90pzEAAAA2wAAAA8AAAAAAAAAAAAAAAAAmAIAAGRycy9k&#10;b3ducmV2LnhtbFBLBQYAAAAABAAEAPUAAACJAwAAAAA=&#10;" filled="f" stroked="f" strokeweight="1pt">
                  <v:textbox style="mso-fit-shape-to-text:t">
                    <w:txbxContent>
                      <w:p w14:paraId="029ABCCC" w14:textId="77777777" w:rsidR="00742B10" w:rsidRDefault="00742B10" w:rsidP="00742B10">
                        <w:pPr>
                          <w:pStyle w:val="NormalWeb"/>
                          <w:spacing w:before="0" w:after="0"/>
                        </w:pPr>
                        <w:r w:rsidRPr="00376E9F">
                          <w:rPr>
                            <w:rFonts w:ascii="Calibri" w:hAnsi="Cambria" w:cs="Arial"/>
                            <w:b/>
                            <w:bCs/>
                            <w:kern w:val="24"/>
                          </w:rPr>
                          <w:t>Conventional</w:t>
                        </w:r>
                      </w:p>
                    </w:txbxContent>
                  </v:textbox>
                </v:shape>
                <v:shape id="TextBox 36" o:spid="_x0000_s1060" type="#_x0000_t202" style="position:absolute;top:6170;width:7482;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OJsEA&#10;AADbAAAADwAAAGRycy9kb3ducmV2LnhtbESPQWvCQBSE7wX/w/IK3upGsSKpq4hW8NCLGu+P7Gs2&#10;NPs2ZF9N/PfdguBxmJlvmNVm8I26URfrwAamkwwUcRlszZWB4nJ4W4KKgmyxCUwG7hRhsx69rDC3&#10;oecT3c5SqQThmKMBJ9LmWsfSkcc4CS1x8r5D51GS7CptO+wT3Dd6lmUL7bHmtOCwpZ2j8uf86w2I&#10;2O30Xnz6eLwOX/veZeU7FsaMX4ftByihQZ7hR/toDczn8P8l/QC9/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LTibBAAAA2wAAAA8AAAAAAAAAAAAAAAAAmAIAAGRycy9kb3du&#10;cmV2LnhtbFBLBQYAAAAABAAEAPUAAACGAwAAAAA=&#10;" filled="f" stroked="f">
                  <v:textbox style="mso-fit-shape-to-text:t">
                    <w:txbxContent>
                      <w:p w14:paraId="73B34A08" w14:textId="77777777" w:rsidR="00742B10" w:rsidRDefault="00742B10" w:rsidP="00742B10">
                        <w:pPr>
                          <w:pStyle w:val="NormalWeb"/>
                          <w:spacing w:before="0" w:after="0"/>
                        </w:pPr>
                        <w:r w:rsidRPr="00376E9F">
                          <w:rPr>
                            <w:rFonts w:ascii="Calibri" w:hAnsi="Cambria" w:cs="Arial"/>
                            <w:kern w:val="24"/>
                            <w:sz w:val="16"/>
                            <w:szCs w:val="16"/>
                          </w:rPr>
                          <w:t>PERSONAL</w:t>
                        </w:r>
                      </w:p>
                    </w:txbxContent>
                  </v:textbox>
                </v:shape>
                <v:shape id="TextBox 37" o:spid="_x0000_s1061" type="#_x0000_t202" style="position:absolute;left:59;top:9025;width:10055;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rvcEA&#10;AADbAAAADwAAAGRycy9kb3ducmV2LnhtbESPQWvCQBSE7wX/w/IKvdWNo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H673BAAAA2wAAAA8AAAAAAAAAAAAAAAAAmAIAAGRycy9kb3du&#10;cmV2LnhtbFBLBQYAAAAABAAEAPUAAACGAwAAAAA=&#10;" filled="f" stroked="f">
                  <v:textbox style="mso-fit-shape-to-text:t">
                    <w:txbxContent>
                      <w:p w14:paraId="764F359E" w14:textId="77777777" w:rsidR="00742B10" w:rsidRDefault="00742B10" w:rsidP="00742B10">
                        <w:pPr>
                          <w:pStyle w:val="NormalWeb"/>
                          <w:spacing w:before="0" w:after="0"/>
                        </w:pPr>
                        <w:r w:rsidRPr="00376E9F">
                          <w:rPr>
                            <w:rFonts w:ascii="Calibri" w:hAnsi="Cambria" w:cs="Arial"/>
                            <w:kern w:val="24"/>
                            <w:sz w:val="16"/>
                            <w:szCs w:val="16"/>
                          </w:rPr>
                          <w:t>PREDICTABILITY</w:t>
                        </w:r>
                      </w:p>
                    </w:txbxContent>
                  </v:textbox>
                </v:shape>
              </v:group>
            </w:pict>
          </mc:Fallback>
        </mc:AlternateContent>
      </w:r>
      <w:r w:rsidR="00781528">
        <w:rPr>
          <w:rFonts w:asciiTheme="majorHAnsi" w:hAnsiTheme="majorHAnsi"/>
        </w:rPr>
        <w:t>E</w:t>
      </w:r>
      <w:r w:rsidR="00486B3E" w:rsidRPr="00782253">
        <w:rPr>
          <w:rFonts w:asciiTheme="majorHAnsi" w:hAnsiTheme="majorHAnsi"/>
        </w:rPr>
        <w:t xml:space="preserve">ffectiveness </w:t>
      </w:r>
      <w:r w:rsidR="00EC33F9">
        <w:rPr>
          <w:rFonts w:asciiTheme="majorHAnsi" w:hAnsiTheme="majorHAnsi"/>
        </w:rPr>
        <w:t>emphasiz</w:t>
      </w:r>
      <w:r w:rsidR="00B0606F">
        <w:rPr>
          <w:rFonts w:asciiTheme="majorHAnsi" w:hAnsiTheme="majorHAnsi"/>
        </w:rPr>
        <w:t>es</w:t>
      </w:r>
      <w:r w:rsidR="004C4D56">
        <w:rPr>
          <w:rFonts w:asciiTheme="majorHAnsi" w:hAnsiTheme="majorHAnsi"/>
        </w:rPr>
        <w:t xml:space="preserve"> </w:t>
      </w:r>
      <w:r w:rsidR="00755A04" w:rsidRPr="00782253">
        <w:rPr>
          <w:rFonts w:asciiTheme="majorHAnsi" w:hAnsiTheme="majorHAnsi"/>
        </w:rPr>
        <w:t>outcomes</w:t>
      </w:r>
      <w:r w:rsidR="00755A04">
        <w:rPr>
          <w:rFonts w:asciiTheme="majorHAnsi" w:hAnsiTheme="majorHAnsi"/>
        </w:rPr>
        <w:t xml:space="preserve"> associated with</w:t>
      </w:r>
      <w:r w:rsidR="002F13C2">
        <w:rPr>
          <w:rFonts w:asciiTheme="majorHAnsi" w:hAnsiTheme="majorHAnsi"/>
        </w:rPr>
        <w:t xml:space="preserve"> </w:t>
      </w:r>
      <w:r w:rsidR="00755A04">
        <w:rPr>
          <w:rFonts w:asciiTheme="majorHAnsi" w:hAnsiTheme="majorHAnsi"/>
        </w:rPr>
        <w:t>personal benefits,</w:t>
      </w:r>
      <w:r w:rsidR="00755A04" w:rsidRPr="00782253">
        <w:rPr>
          <w:rFonts w:asciiTheme="majorHAnsi" w:hAnsiTheme="majorHAnsi"/>
        </w:rPr>
        <w:t xml:space="preserve"> </w:t>
      </w:r>
      <w:r w:rsidR="00EC33F9" w:rsidRPr="00EC33F9">
        <w:rPr>
          <w:rFonts w:asciiTheme="majorHAnsi" w:hAnsiTheme="majorHAnsi"/>
        </w:rPr>
        <w:t xml:space="preserve">performance, </w:t>
      </w:r>
      <w:r w:rsidR="00755A04">
        <w:rPr>
          <w:rFonts w:asciiTheme="majorHAnsi" w:hAnsiTheme="majorHAnsi"/>
        </w:rPr>
        <w:t xml:space="preserve">commitment, </w:t>
      </w:r>
      <w:r w:rsidR="00EC33F9" w:rsidRPr="00EC33F9">
        <w:rPr>
          <w:rFonts w:asciiTheme="majorHAnsi" w:hAnsiTheme="majorHAnsi"/>
        </w:rPr>
        <w:t xml:space="preserve">predictability, and what profits a narrow set of stakeholders in the </w:t>
      </w:r>
      <w:r w:rsidR="00EC33F9">
        <w:rPr>
          <w:rFonts w:asciiTheme="majorHAnsi" w:hAnsiTheme="majorHAnsi"/>
        </w:rPr>
        <w:t>short-term.</w:t>
      </w:r>
      <w:r w:rsidRPr="00742B10">
        <w:rPr>
          <w:rFonts w:ascii="Calibri" w:hAnsi="Calibri" w:cs="Calibri"/>
          <w:noProof/>
        </w:rPr>
        <w:t xml:space="preserve"> </w:t>
      </w:r>
    </w:p>
    <w:p w14:paraId="612648CF" w14:textId="77777777" w:rsidR="00486B3E" w:rsidRPr="00782253" w:rsidRDefault="00486B3E" w:rsidP="00742B10">
      <w:pPr>
        <w:numPr>
          <w:ilvl w:val="0"/>
          <w:numId w:val="3"/>
        </w:numPr>
        <w:tabs>
          <w:tab w:val="clear" w:pos="1440"/>
          <w:tab w:val="num" w:pos="720"/>
        </w:tabs>
        <w:spacing w:after="120" w:line="480" w:lineRule="auto"/>
        <w:ind w:left="720" w:right="2160"/>
        <w:rPr>
          <w:rFonts w:asciiTheme="majorHAnsi" w:hAnsiTheme="majorHAnsi"/>
        </w:rPr>
      </w:pPr>
      <w:r w:rsidRPr="00782253">
        <w:rPr>
          <w:rFonts w:asciiTheme="majorHAnsi" w:hAnsiTheme="majorHAnsi"/>
        </w:rPr>
        <w:t xml:space="preserve">Planning is </w:t>
      </w:r>
      <w:r w:rsidR="00B0606F">
        <w:rPr>
          <w:rFonts w:asciiTheme="majorHAnsi" w:hAnsiTheme="majorHAnsi"/>
        </w:rPr>
        <w:t xml:space="preserve">the process of </w:t>
      </w:r>
      <w:r w:rsidRPr="00782253">
        <w:rPr>
          <w:rFonts w:asciiTheme="majorHAnsi" w:hAnsiTheme="majorHAnsi"/>
        </w:rPr>
        <w:t xml:space="preserve">deciding on an organization’s goals and strategies.  </w:t>
      </w:r>
    </w:p>
    <w:p w14:paraId="14C42816" w14:textId="77777777" w:rsidR="00486B3E" w:rsidRPr="00782253" w:rsidRDefault="00486B3E" w:rsidP="00742B10">
      <w:pPr>
        <w:numPr>
          <w:ilvl w:val="0"/>
          <w:numId w:val="3"/>
        </w:numPr>
        <w:tabs>
          <w:tab w:val="clear" w:pos="1440"/>
          <w:tab w:val="num" w:pos="720"/>
        </w:tabs>
        <w:spacing w:after="120" w:line="480" w:lineRule="auto"/>
        <w:ind w:left="720" w:right="2160"/>
        <w:rPr>
          <w:rFonts w:asciiTheme="majorHAnsi" w:hAnsiTheme="majorHAnsi"/>
        </w:rPr>
      </w:pPr>
      <w:r w:rsidRPr="00782253">
        <w:rPr>
          <w:rFonts w:asciiTheme="majorHAnsi" w:hAnsiTheme="majorHAnsi"/>
        </w:rPr>
        <w:t xml:space="preserve">Organizing means ensuring that tasks have been assigned and </w:t>
      </w:r>
      <w:r w:rsidR="002339BE">
        <w:rPr>
          <w:rFonts w:asciiTheme="majorHAnsi" w:hAnsiTheme="majorHAnsi"/>
        </w:rPr>
        <w:t>the</w:t>
      </w:r>
      <w:r w:rsidRPr="00782253">
        <w:rPr>
          <w:rFonts w:asciiTheme="majorHAnsi" w:hAnsiTheme="majorHAnsi"/>
        </w:rPr>
        <w:t xml:space="preserve"> structure of organizational relationships facilitates the meeting of organizational goals.  </w:t>
      </w:r>
    </w:p>
    <w:p w14:paraId="44428346" w14:textId="77777777" w:rsidR="00486B3E" w:rsidRPr="00782253" w:rsidRDefault="00486B3E" w:rsidP="00742B10">
      <w:pPr>
        <w:numPr>
          <w:ilvl w:val="0"/>
          <w:numId w:val="3"/>
        </w:numPr>
        <w:tabs>
          <w:tab w:val="clear" w:pos="1440"/>
          <w:tab w:val="num" w:pos="720"/>
        </w:tabs>
        <w:spacing w:after="120" w:line="480" w:lineRule="auto"/>
        <w:ind w:left="720" w:right="2160"/>
        <w:rPr>
          <w:rFonts w:asciiTheme="majorHAnsi" w:hAnsiTheme="majorHAnsi"/>
        </w:rPr>
      </w:pPr>
      <w:r w:rsidRPr="00782253">
        <w:rPr>
          <w:rFonts w:asciiTheme="majorHAnsi" w:hAnsiTheme="majorHAnsi"/>
        </w:rPr>
        <w:t xml:space="preserve">Leading means relating with others so that their </w:t>
      </w:r>
      <w:proofErr w:type="gramStart"/>
      <w:r w:rsidRPr="00782253">
        <w:rPr>
          <w:rFonts w:asciiTheme="majorHAnsi" w:hAnsiTheme="majorHAnsi"/>
        </w:rPr>
        <w:t>work</w:t>
      </w:r>
      <w:proofErr w:type="gramEnd"/>
      <w:r w:rsidRPr="00782253">
        <w:rPr>
          <w:rFonts w:asciiTheme="majorHAnsi" w:hAnsiTheme="majorHAnsi"/>
        </w:rPr>
        <w:t xml:space="preserve"> efforts help achieve organizational goals.  </w:t>
      </w:r>
    </w:p>
    <w:p w14:paraId="46B2DF82" w14:textId="77777777" w:rsidR="00486B3E" w:rsidRPr="00782253" w:rsidRDefault="00486B3E" w:rsidP="00742B10">
      <w:pPr>
        <w:numPr>
          <w:ilvl w:val="0"/>
          <w:numId w:val="3"/>
        </w:numPr>
        <w:tabs>
          <w:tab w:val="clear" w:pos="1440"/>
          <w:tab w:val="num" w:pos="720"/>
        </w:tabs>
        <w:spacing w:after="120" w:line="480" w:lineRule="auto"/>
        <w:ind w:left="720" w:right="2160"/>
        <w:rPr>
          <w:rFonts w:asciiTheme="majorHAnsi" w:hAnsiTheme="majorHAnsi"/>
        </w:rPr>
      </w:pPr>
      <w:r w:rsidRPr="00782253">
        <w:rPr>
          <w:rFonts w:asciiTheme="majorHAnsi" w:hAnsiTheme="majorHAnsi"/>
        </w:rPr>
        <w:t xml:space="preserve">Controlling means ensuring that the actions of organizational members are consistent </w:t>
      </w:r>
      <w:r w:rsidR="006E3AA4" w:rsidRPr="00782253">
        <w:rPr>
          <w:rFonts w:asciiTheme="majorHAnsi" w:hAnsiTheme="majorHAnsi"/>
        </w:rPr>
        <w:t xml:space="preserve">with </w:t>
      </w:r>
      <w:r w:rsidRPr="00782253">
        <w:rPr>
          <w:rFonts w:asciiTheme="majorHAnsi" w:hAnsiTheme="majorHAnsi"/>
        </w:rPr>
        <w:t xml:space="preserve">the organization’s </w:t>
      </w:r>
      <w:r w:rsidR="00755A04">
        <w:rPr>
          <w:rFonts w:asciiTheme="majorHAnsi" w:hAnsiTheme="majorHAnsi"/>
        </w:rPr>
        <w:t>goal and</w:t>
      </w:r>
      <w:r w:rsidR="00755A04" w:rsidRPr="00782253">
        <w:rPr>
          <w:rFonts w:asciiTheme="majorHAnsi" w:hAnsiTheme="majorHAnsi"/>
        </w:rPr>
        <w:t xml:space="preserve"> </w:t>
      </w:r>
      <w:r w:rsidRPr="00782253">
        <w:rPr>
          <w:rFonts w:asciiTheme="majorHAnsi" w:hAnsiTheme="majorHAnsi"/>
        </w:rPr>
        <w:t>values.</w:t>
      </w:r>
    </w:p>
    <w:p w14:paraId="57355837" w14:textId="77777777" w:rsidR="00486B3E" w:rsidRPr="00782253" w:rsidRDefault="00C40F7E" w:rsidP="00742B10">
      <w:pPr>
        <w:keepNext/>
        <w:keepLines/>
        <w:spacing w:after="120" w:line="480" w:lineRule="auto"/>
        <w:rPr>
          <w:rFonts w:asciiTheme="majorHAnsi" w:hAnsiTheme="majorHAnsi"/>
        </w:rPr>
      </w:pPr>
      <w:r>
        <w:rPr>
          <w:rFonts w:asciiTheme="majorHAnsi" w:hAnsiTheme="majorHAnsi"/>
        </w:rPr>
        <w:lastRenderedPageBreak/>
        <w:t>From a sustainable perspective</w:t>
      </w:r>
      <w:r w:rsidR="00486B3E" w:rsidRPr="00782253">
        <w:rPr>
          <w:rFonts w:asciiTheme="majorHAnsi" w:hAnsiTheme="majorHAnsi"/>
        </w:rPr>
        <w:t xml:space="preserve">: </w:t>
      </w:r>
    </w:p>
    <w:p w14:paraId="00DD7568" w14:textId="739A867B" w:rsidR="00781528" w:rsidRPr="00782253" w:rsidRDefault="00742B10" w:rsidP="00742B10">
      <w:pPr>
        <w:keepNext/>
        <w:keepLines/>
        <w:numPr>
          <w:ilvl w:val="0"/>
          <w:numId w:val="8"/>
        </w:numPr>
        <w:tabs>
          <w:tab w:val="clear" w:pos="1440"/>
          <w:tab w:val="left" w:pos="720"/>
          <w:tab w:val="left" w:pos="1620"/>
        </w:tabs>
        <w:spacing w:after="120" w:line="480" w:lineRule="auto"/>
        <w:ind w:left="720" w:right="2160"/>
        <w:rPr>
          <w:rFonts w:asciiTheme="majorHAnsi" w:hAnsiTheme="majorHAnsi"/>
        </w:rPr>
      </w:pPr>
      <w:r>
        <w:rPr>
          <w:rFonts w:ascii="Calibri" w:hAnsi="Calibri" w:cs="Calibri"/>
          <w:noProof/>
        </w:rPr>
        <mc:AlternateContent>
          <mc:Choice Requires="wpg">
            <w:drawing>
              <wp:anchor distT="0" distB="0" distL="114300" distR="114300" simplePos="0" relativeHeight="251744256" behindDoc="0" locked="0" layoutInCell="1" allowOverlap="1" wp14:anchorId="18E16118" wp14:editId="0A2614F2">
                <wp:simplePos x="0" y="0"/>
                <wp:positionH relativeFrom="column">
                  <wp:posOffset>4656455</wp:posOffset>
                </wp:positionH>
                <wp:positionV relativeFrom="paragraph">
                  <wp:posOffset>278765</wp:posOffset>
                </wp:positionV>
                <wp:extent cx="1658620" cy="1404620"/>
                <wp:effectExtent l="133350" t="342900" r="189230" b="328930"/>
                <wp:wrapNone/>
                <wp:docPr id="46"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58620" cy="1404620"/>
                          <a:chOff x="0" y="0"/>
                          <a:chExt cx="17176" cy="17307"/>
                        </a:xfrm>
                      </wpg:grpSpPr>
                      <wps:wsp>
                        <wps:cNvPr id="47" name="Rectangle 103"/>
                        <wps:cNvSpPr>
                          <a:spLocks noChangeArrowheads="1"/>
                        </wps:cNvSpPr>
                        <wps:spPr bwMode="auto">
                          <a:xfrm rot="2826657">
                            <a:off x="375" y="1237"/>
                            <a:ext cx="17307" cy="14833"/>
                          </a:xfrm>
                          <a:prstGeom prst="rect">
                            <a:avLst/>
                          </a:prstGeom>
                          <a:solidFill>
                            <a:srgbClr val="DBE5F1"/>
                          </a:solidFill>
                          <a:ln w="38100">
                            <a:solidFill>
                              <a:srgbClr val="243F60"/>
                            </a:solidFill>
                            <a:miter lim="800000"/>
                            <a:headEnd/>
                            <a:tailEnd/>
                          </a:ln>
                        </wps:spPr>
                        <wps:txbx>
                          <w:txbxContent>
                            <w:p w14:paraId="0D7EC955" w14:textId="77777777" w:rsidR="00A45563" w:rsidRDefault="00A45563" w:rsidP="00742B10"/>
                          </w:txbxContent>
                        </wps:txbx>
                        <wps:bodyPr rot="0" vert="horz" wrap="square" lIns="91440" tIns="45720" rIns="91440" bIns="45720" anchor="ctr" anchorCtr="0" upright="1">
                          <a:noAutofit/>
                        </wps:bodyPr>
                      </wps:wsp>
                      <wps:wsp>
                        <wps:cNvPr id="48" name="TextBox 49"/>
                        <wps:cNvSpPr txBox="1">
                          <a:spLocks noChangeArrowheads="1"/>
                        </wps:cNvSpPr>
                        <wps:spPr bwMode="auto">
                          <a:xfrm>
                            <a:off x="8696" y="6084"/>
                            <a:ext cx="8146"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180D5" w14:textId="77777777" w:rsidR="00A45563" w:rsidRDefault="00A45563" w:rsidP="00742B10">
                              <w:pPr>
                                <w:pStyle w:val="NormalWeb"/>
                                <w:spacing w:before="0" w:after="0"/>
                              </w:pPr>
                              <w:r w:rsidRPr="00376E9F">
                                <w:rPr>
                                  <w:rFonts w:ascii="Calibri" w:hAnsi="Cambria" w:cs="Arial"/>
                                  <w:kern w:val="24"/>
                                  <w:sz w:val="16"/>
                                  <w:szCs w:val="16"/>
                                </w:rPr>
                                <w:t>COMMUNITY</w:t>
                              </w:r>
                            </w:p>
                          </w:txbxContent>
                        </wps:txbx>
                        <wps:bodyPr rot="0" vert="horz" wrap="square" lIns="91440" tIns="45720" rIns="91440" bIns="45720" anchor="t" anchorCtr="0" upright="1">
                          <a:spAutoFit/>
                        </wps:bodyPr>
                      </wps:wsp>
                      <wps:wsp>
                        <wps:cNvPr id="49" name="TextBox 50"/>
                        <wps:cNvSpPr txBox="1">
                          <a:spLocks noChangeArrowheads="1"/>
                        </wps:cNvSpPr>
                        <wps:spPr bwMode="auto">
                          <a:xfrm>
                            <a:off x="9325" y="9158"/>
                            <a:ext cx="7851"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6D77" w14:textId="77777777" w:rsidR="00A45563" w:rsidRDefault="00A45563" w:rsidP="00742B10">
                              <w:pPr>
                                <w:pStyle w:val="NormalWeb"/>
                                <w:spacing w:before="0" w:after="0"/>
                              </w:pPr>
                              <w:r w:rsidRPr="00376E9F">
                                <w:rPr>
                                  <w:rFonts w:ascii="Calibri" w:hAnsi="Cambria" w:cs="Arial"/>
                                  <w:kern w:val="24"/>
                                  <w:sz w:val="16"/>
                                  <w:szCs w:val="16"/>
                                </w:rPr>
                                <w:t>CREATIVITY</w:t>
                              </w:r>
                            </w:p>
                          </w:txbxContent>
                        </wps:txbx>
                        <wps:bodyPr rot="0" vert="horz" wrap="square" lIns="91440" tIns="45720" rIns="91440" bIns="45720" anchor="t" anchorCtr="0" upright="1">
                          <a:spAutoFit/>
                        </wps:bodyPr>
                      </wps:wsp>
                      <wps:wsp>
                        <wps:cNvPr id="50" name="TextBox 51"/>
                        <wps:cNvSpPr txBox="1">
                          <a:spLocks noChangeArrowheads="1"/>
                        </wps:cNvSpPr>
                        <wps:spPr bwMode="auto">
                          <a:xfrm>
                            <a:off x="3793" y="12161"/>
                            <a:ext cx="9777" cy="4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99BFED" w14:textId="77777777" w:rsidR="00A45563" w:rsidRDefault="00A45563" w:rsidP="00742B10">
                              <w:pPr>
                                <w:pStyle w:val="NormalWeb"/>
                                <w:spacing w:before="0" w:after="0"/>
                                <w:jc w:val="center"/>
                              </w:pPr>
                              <w:r w:rsidRPr="00376E9F">
                                <w:rPr>
                                  <w:rFonts w:ascii="Calibri" w:hAnsi="Cambria" w:cs="Arial"/>
                                  <w:kern w:val="24"/>
                                  <w:sz w:val="16"/>
                                  <w:szCs w:val="16"/>
                                </w:rPr>
                                <w:t>LONG-TERM</w:t>
                              </w:r>
                            </w:p>
                            <w:p w14:paraId="2964B89F" w14:textId="77777777" w:rsidR="00A45563" w:rsidRDefault="00A45563" w:rsidP="00742B10">
                              <w:pPr>
                                <w:pStyle w:val="NormalWeb"/>
                                <w:spacing w:before="0" w:after="0"/>
                                <w:jc w:val="center"/>
                              </w:pPr>
                              <w:r w:rsidRPr="00376E9F">
                                <w:rPr>
                                  <w:rFonts w:ascii="Calibri" w:hAnsi="Cambria" w:cs="Arial"/>
                                  <w:kern w:val="24"/>
                                  <w:sz w:val="16"/>
                                  <w:szCs w:val="16"/>
                                </w:rPr>
                                <w:t>CONSEQUENCES</w:t>
                              </w:r>
                            </w:p>
                          </w:txbxContent>
                        </wps:txbx>
                        <wps:bodyPr rot="0" vert="horz" wrap="square" lIns="91440" tIns="45720" rIns="91440" bIns="45720" anchor="t" anchorCtr="0" upright="1">
                          <a:spAutoFit/>
                        </wps:bodyPr>
                      </wps:wsp>
                      <wps:wsp>
                        <wps:cNvPr id="51" name="TextBox 52"/>
                        <wps:cNvSpPr txBox="1">
                          <a:spLocks noChangeArrowheads="1"/>
                        </wps:cNvSpPr>
                        <wps:spPr bwMode="auto">
                          <a:xfrm>
                            <a:off x="4370" y="1126"/>
                            <a:ext cx="10724" cy="3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0AE94F74" w14:textId="77777777" w:rsidR="00A45563" w:rsidRDefault="00A45563" w:rsidP="00742B10">
                              <w:pPr>
                                <w:pStyle w:val="NormalWeb"/>
                                <w:spacing w:before="0" w:after="0"/>
                              </w:pPr>
                              <w:r w:rsidRPr="00376E9F">
                                <w:rPr>
                                  <w:rFonts w:ascii="Calibri" w:hAnsi="Cambria" w:cs="Arial"/>
                                  <w:b/>
                                  <w:bCs/>
                                  <w:kern w:val="24"/>
                                </w:rPr>
                                <w:t>Sustainable</w:t>
                              </w:r>
                            </w:p>
                          </w:txbxContent>
                        </wps:txbx>
                        <wps:bodyPr rot="0" vert="horz" wrap="square" lIns="91440" tIns="45720" rIns="91440" bIns="45720" anchor="t" anchorCtr="0" upright="1">
                          <a:spAutoFit/>
                        </wps:bodyPr>
                      </wps:wsp>
                      <wps:wsp>
                        <wps:cNvPr id="52" name="TextBox 53"/>
                        <wps:cNvSpPr txBox="1">
                          <a:spLocks noChangeArrowheads="1"/>
                        </wps:cNvSpPr>
                        <wps:spPr bwMode="auto">
                          <a:xfrm>
                            <a:off x="0" y="6167"/>
                            <a:ext cx="9133"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900AE" w14:textId="77777777" w:rsidR="00A45563" w:rsidRDefault="00A45563" w:rsidP="00742B10">
                              <w:pPr>
                                <w:pStyle w:val="NormalWeb"/>
                                <w:spacing w:before="0" w:after="0"/>
                              </w:pPr>
                              <w:r w:rsidRPr="00376E9F">
                                <w:rPr>
                                  <w:rFonts w:ascii="Calibri" w:hAnsi="Cambria" w:cs="Arial"/>
                                  <w:kern w:val="24"/>
                                  <w:sz w:val="16"/>
                                  <w:szCs w:val="16"/>
                                </w:rPr>
                                <w:t>PERFORMANCE</w:t>
                              </w:r>
                            </w:p>
                          </w:txbxContent>
                        </wps:txbx>
                        <wps:bodyPr rot="0" vert="horz" wrap="square" lIns="91440" tIns="45720" rIns="91440" bIns="45720" anchor="t" anchorCtr="0" upright="1">
                          <a:spAutoFit/>
                        </wps:bodyPr>
                      </wps:wsp>
                      <wps:wsp>
                        <wps:cNvPr id="53" name="TextBox 54"/>
                        <wps:cNvSpPr txBox="1">
                          <a:spLocks noChangeArrowheads="1"/>
                        </wps:cNvSpPr>
                        <wps:spPr bwMode="auto">
                          <a:xfrm>
                            <a:off x="1495" y="9018"/>
                            <a:ext cx="9297" cy="26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D8E8A" w14:textId="77777777" w:rsidR="00A45563" w:rsidRDefault="00A45563" w:rsidP="00742B10">
                              <w:pPr>
                                <w:pStyle w:val="NormalWeb"/>
                                <w:spacing w:before="0" w:after="0"/>
                              </w:pPr>
                              <w:r w:rsidRPr="00376E9F">
                                <w:rPr>
                                  <w:rFonts w:ascii="Calibri" w:hAnsi="Cambria" w:cs="Arial"/>
                                  <w:kern w:val="24"/>
                                  <w:sz w:val="16"/>
                                  <w:szCs w:val="16"/>
                                </w:rPr>
                                <w:t>COMMITMENT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7" o:spid="_x0000_s1062" style="position:absolute;left:0;text-align:left;margin-left:366.65pt;margin-top:21.95pt;width:130.6pt;height:110.6pt;z-index:251744256" coordsize="17176,1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">
                <v:rect id="Rectangle 103" o:spid="_x0000_s1063" style="position:absolute;left:375;top:1237;width:17307;height:14833;rotation:308746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a8QA&#10;AADbAAAADwAAAGRycy9kb3ducmV2LnhtbESPT4vCMBTE7wt+h/CEvSyaKusfqlFkURC9aBXPj+bZ&#10;VpuXbpPV+u03guBxmJnfMNN5Y0pxo9oVlhX0uhEI4tTqgjMFx8OqMwbhPLLG0jIpeJCD+az1McVY&#10;2zvv6Zb4TAQIuxgV5N5XsZQuzcmg69qKOHhnWxv0QdaZ1DXeA9yUsh9FQ2mw4LCQY0U/OaXX5M8o&#10;8Ob3IE9HMxztvpblo6HNdnDZKPXZbhYTEJ4a/w6/2mut4HsEzy/hB8j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g/mvEAAAA2wAAAA8AAAAAAAAAAAAAAAAAmAIAAGRycy9k&#10;b3ducmV2LnhtbFBLBQYAAAAABAAEAPUAAACJAwAAAAA=&#10;" fillcolor="#dbe5f1" strokecolor="#243f60" strokeweight="3pt">
                  <v:textbox>
                    <w:txbxContent>
                      <w:p w14:paraId="0D7EC955" w14:textId="77777777" w:rsidR="00742B10" w:rsidRDefault="00742B10" w:rsidP="00742B10"/>
                    </w:txbxContent>
                  </v:textbox>
                </v:rect>
                <v:shape id="TextBox 49" o:spid="_x0000_s1064" type="#_x0000_t202" style="position:absolute;left:8696;top:6084;width:8146;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ZEI74A&#10;AADbAAAADwAAAGRycy9kb3ducmV2LnhtbERPTWvCQBC9F/wPywi91Y3F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dGRCO+AAAA2wAAAA8AAAAAAAAAAAAAAAAAmAIAAGRycy9kb3ducmV2&#10;LnhtbFBLBQYAAAAABAAEAPUAAACDAwAAAAA=&#10;" filled="f" stroked="f">
                  <v:textbox style="mso-fit-shape-to-text:t">
                    <w:txbxContent>
                      <w:p w14:paraId="64F180D5" w14:textId="77777777" w:rsidR="00742B10" w:rsidRDefault="00742B10" w:rsidP="00742B10">
                        <w:pPr>
                          <w:pStyle w:val="NormalWeb"/>
                          <w:spacing w:before="0" w:after="0"/>
                        </w:pPr>
                        <w:r w:rsidRPr="00376E9F">
                          <w:rPr>
                            <w:rFonts w:ascii="Calibri" w:hAnsi="Cambria" w:cs="Arial"/>
                            <w:kern w:val="24"/>
                            <w:sz w:val="16"/>
                            <w:szCs w:val="16"/>
                          </w:rPr>
                          <w:t>COMMUNITY</w:t>
                        </w:r>
                      </w:p>
                    </w:txbxContent>
                  </v:textbox>
                </v:shape>
                <v:shape id="TextBox 50" o:spid="_x0000_s1065" type="#_x0000_t202" style="position:absolute;left:9325;top:9158;width:7851;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rhuMIA&#10;AADbAAAADwAAAGRycy9kb3ducmV2LnhtbESPQWvCQBSE7wX/w/KE3upGs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CuG4wgAAANsAAAAPAAAAAAAAAAAAAAAAAJgCAABkcnMvZG93&#10;bnJldi54bWxQSwUGAAAAAAQABAD1AAAAhwMAAAAA&#10;" filled="f" stroked="f">
                  <v:textbox style="mso-fit-shape-to-text:t">
                    <w:txbxContent>
                      <w:p w14:paraId="31B36D77" w14:textId="77777777" w:rsidR="00742B10" w:rsidRDefault="00742B10" w:rsidP="00742B10">
                        <w:pPr>
                          <w:pStyle w:val="NormalWeb"/>
                          <w:spacing w:before="0" w:after="0"/>
                        </w:pPr>
                        <w:r w:rsidRPr="00376E9F">
                          <w:rPr>
                            <w:rFonts w:ascii="Calibri" w:hAnsi="Cambria" w:cs="Arial"/>
                            <w:kern w:val="24"/>
                            <w:sz w:val="16"/>
                            <w:szCs w:val="16"/>
                          </w:rPr>
                          <w:t>CREATIVITY</w:t>
                        </w:r>
                      </w:p>
                    </w:txbxContent>
                  </v:textbox>
                </v:shape>
                <v:shape id="TextBox 51" o:spid="_x0000_s1066" type="#_x0000_t202" style="position:absolute;left:3793;top:12161;width:9777;height:4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ne+L4A&#10;AADbAAAADwAAAGRycy9kb3ducmV2LnhtbERPS4vCMBC+L/gfwgje1lTBZalGER/gwcu69T40Y1Ns&#10;JqUZbf335rCwx4/vvdoMvlFP6mId2MBsmoEiLoOtuTJQ/B4/v0FFQbbYBCYDL4qwWY8+Vpjb0PMP&#10;PS9SqRTCMUcDTqTNtY6lI49xGlrixN1C51ES7CptO+xTuG/0PMu+tMeaU4PDlnaOyvvl4Q2I2O3s&#10;VRx8PF2H8753WbnAwpjJeNguQQkN8i/+c5+sgUVan76kH6DXb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zp3vi+AAAA2wAAAA8AAAAAAAAAAAAAAAAAmAIAAGRycy9kb3ducmV2&#10;LnhtbFBLBQYAAAAABAAEAPUAAACDAwAAAAA=&#10;" filled="f" stroked="f">
                  <v:textbox style="mso-fit-shape-to-text:t">
                    <w:txbxContent>
                      <w:p w14:paraId="5499BFED" w14:textId="77777777" w:rsidR="00742B10" w:rsidRDefault="00742B10" w:rsidP="00742B10">
                        <w:pPr>
                          <w:pStyle w:val="NormalWeb"/>
                          <w:spacing w:before="0" w:after="0"/>
                          <w:jc w:val="center"/>
                        </w:pPr>
                        <w:r w:rsidRPr="00376E9F">
                          <w:rPr>
                            <w:rFonts w:ascii="Calibri" w:hAnsi="Cambria" w:cs="Arial"/>
                            <w:kern w:val="24"/>
                            <w:sz w:val="16"/>
                            <w:szCs w:val="16"/>
                          </w:rPr>
                          <w:t>LONG-TERM</w:t>
                        </w:r>
                      </w:p>
                      <w:p w14:paraId="2964B89F" w14:textId="77777777" w:rsidR="00742B10" w:rsidRDefault="00742B10" w:rsidP="00742B10">
                        <w:pPr>
                          <w:pStyle w:val="NormalWeb"/>
                          <w:spacing w:before="0" w:after="0"/>
                          <w:jc w:val="center"/>
                        </w:pPr>
                        <w:r w:rsidRPr="00376E9F">
                          <w:rPr>
                            <w:rFonts w:ascii="Calibri" w:hAnsi="Cambria" w:cs="Arial"/>
                            <w:kern w:val="24"/>
                            <w:sz w:val="16"/>
                            <w:szCs w:val="16"/>
                          </w:rPr>
                          <w:t>CONSEQUENCES</w:t>
                        </w:r>
                      </w:p>
                    </w:txbxContent>
                  </v:textbox>
                </v:shape>
                <v:shape id="TextBox 52" o:spid="_x0000_s1067" type="#_x0000_t202" style="position:absolute;left:4370;top:1126;width:10724;height:3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738UA&#10;AADbAAAADwAAAGRycy9kb3ducmV2LnhtbESPQWsCMRSE70L/Q3gFL1KzCrWyGqUUKtKLqAWvj81z&#10;s+3mZZtk3fXfG0HocZiZb5jlure1uJAPlWMFk3EGgrhwuuJSwffx82UOIkRkjbVjUnClAOvV02CJ&#10;uXYd7+lyiKVIEA45KjAxNrmUoTBkMYxdQ5y8s/MWY5K+lNpjl+C2ltMsm0mLFacFgw19GCp+D61V&#10;sLua+c9mdGr3m863x+3b386evpQaPvfvCxCR+vgffrS3WsHrBO5f0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nLvfxQAAANsAAAAPAAAAAAAAAAAAAAAAAJgCAABkcnMv&#10;ZG93bnJldi54bWxQSwUGAAAAAAQABAD1AAAAigMAAAAA&#10;" filled="f" stroked="f" strokeweight="1pt">
                  <v:textbox style="mso-fit-shape-to-text:t">
                    <w:txbxContent>
                      <w:p w14:paraId="0AE94F74" w14:textId="77777777" w:rsidR="00742B10" w:rsidRDefault="00742B10" w:rsidP="00742B10">
                        <w:pPr>
                          <w:pStyle w:val="NormalWeb"/>
                          <w:spacing w:before="0" w:after="0"/>
                        </w:pPr>
                        <w:r w:rsidRPr="00376E9F">
                          <w:rPr>
                            <w:rFonts w:ascii="Calibri" w:hAnsi="Cambria" w:cs="Arial"/>
                            <w:b/>
                            <w:bCs/>
                            <w:kern w:val="24"/>
                          </w:rPr>
                          <w:t>Sustainable</w:t>
                        </w:r>
                      </w:p>
                    </w:txbxContent>
                  </v:textbox>
                </v:shape>
                <v:shape id="TextBox 53" o:spid="_x0000_s1068" type="#_x0000_t202" style="position:absolute;top:6167;width:9133;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flFMEA&#10;AADbAAAADwAAAGRycy9kb3ducmV2LnhtbESPQWvCQBSE74X+h+UVvNWNgiLRVaS24MGLNt4f2Wc2&#10;NPs2ZJ8m/ntXEHocZuYbZrUZfKNu1MU6sIHJOANFXAZbc2Wg+P35XICKgmyxCUwG7hRhs35/W2Fu&#10;Q89Hup2kUgnCMUcDTqTNtY6lI49xHFri5F1C51GS7CptO+wT3Dd6mmVz7bHmtOCwpS9H5d/p6g2I&#10;2O3kXnz7uD8Ph13vsnKGhTGjj2G7BCU0yH/41d5bA7MpPL+kH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35RTBAAAA2wAAAA8AAAAAAAAAAAAAAAAAmAIAAGRycy9kb3du&#10;cmV2LnhtbFBLBQYAAAAABAAEAPUAAACGAwAAAAA=&#10;" filled="f" stroked="f">
                  <v:textbox style="mso-fit-shape-to-text:t">
                    <w:txbxContent>
                      <w:p w14:paraId="2B7900AE" w14:textId="77777777" w:rsidR="00742B10" w:rsidRDefault="00742B10" w:rsidP="00742B10">
                        <w:pPr>
                          <w:pStyle w:val="NormalWeb"/>
                          <w:spacing w:before="0" w:after="0"/>
                        </w:pPr>
                        <w:r w:rsidRPr="00376E9F">
                          <w:rPr>
                            <w:rFonts w:ascii="Calibri" w:hAnsi="Cambria" w:cs="Arial"/>
                            <w:kern w:val="24"/>
                            <w:sz w:val="16"/>
                            <w:szCs w:val="16"/>
                          </w:rPr>
                          <w:t>PERFORMANCE</w:t>
                        </w:r>
                      </w:p>
                    </w:txbxContent>
                  </v:textbox>
                </v:shape>
                <v:shape id="TextBox 54" o:spid="_x0000_s1069" type="#_x0000_t202" style="position:absolute;left:1495;top:9018;width:9297;height:2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tAj8EA&#10;AADbAAAADwAAAGRycy9kb3ducmV2LnhtbESPQWvCQBSE7wX/w/IKvdWNi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7QI/BAAAA2wAAAA8AAAAAAAAAAAAAAAAAmAIAAGRycy9kb3du&#10;cmV2LnhtbFBLBQYAAAAABAAEAPUAAACGAwAAAAA=&#10;" filled="f" stroked="f">
                  <v:textbox style="mso-fit-shape-to-text:t">
                    <w:txbxContent>
                      <w:p w14:paraId="321D8E8A" w14:textId="77777777" w:rsidR="00742B10" w:rsidRDefault="00742B10" w:rsidP="00742B10">
                        <w:pPr>
                          <w:pStyle w:val="NormalWeb"/>
                          <w:spacing w:before="0" w:after="0"/>
                        </w:pPr>
                        <w:r w:rsidRPr="00376E9F">
                          <w:rPr>
                            <w:rFonts w:ascii="Calibri" w:hAnsi="Cambria" w:cs="Arial"/>
                            <w:kern w:val="24"/>
                            <w:sz w:val="16"/>
                            <w:szCs w:val="16"/>
                          </w:rPr>
                          <w:t>COMMITMENT</w:t>
                        </w:r>
                      </w:p>
                    </w:txbxContent>
                  </v:textbox>
                </v:shape>
              </v:group>
            </w:pict>
          </mc:Fallback>
        </mc:AlternateContent>
      </w:r>
      <w:r w:rsidR="00781528">
        <w:rPr>
          <w:rFonts w:asciiTheme="majorHAnsi" w:hAnsiTheme="majorHAnsi"/>
        </w:rPr>
        <w:t>E</w:t>
      </w:r>
      <w:r w:rsidR="00781528" w:rsidRPr="00782253">
        <w:rPr>
          <w:rFonts w:asciiTheme="majorHAnsi" w:hAnsiTheme="majorHAnsi"/>
        </w:rPr>
        <w:t xml:space="preserve">ffectiveness </w:t>
      </w:r>
      <w:r w:rsidR="00781528">
        <w:rPr>
          <w:rFonts w:asciiTheme="majorHAnsi" w:hAnsiTheme="majorHAnsi"/>
        </w:rPr>
        <w:t xml:space="preserve">balances conventional outcomes while emphasizing community benefits, </w:t>
      </w:r>
      <w:r w:rsidR="00781528" w:rsidRPr="00EC33F9">
        <w:rPr>
          <w:rFonts w:asciiTheme="majorHAnsi" w:hAnsiTheme="majorHAnsi"/>
        </w:rPr>
        <w:t>creativity, and consequences for a broad set of stakeholders into the foreseeable future.</w:t>
      </w:r>
    </w:p>
    <w:p w14:paraId="34861597" w14:textId="3444A304" w:rsidR="00486B3E" w:rsidRPr="00782253" w:rsidRDefault="00486B3E" w:rsidP="00742B10">
      <w:pPr>
        <w:numPr>
          <w:ilvl w:val="2"/>
          <w:numId w:val="8"/>
        </w:numPr>
        <w:tabs>
          <w:tab w:val="clear" w:pos="1440"/>
          <w:tab w:val="left" w:pos="720"/>
          <w:tab w:val="left" w:pos="1620"/>
        </w:tabs>
        <w:spacing w:after="120" w:line="480" w:lineRule="auto"/>
        <w:ind w:left="720" w:right="2160"/>
        <w:rPr>
          <w:rFonts w:asciiTheme="majorHAnsi" w:hAnsiTheme="majorHAnsi"/>
        </w:rPr>
      </w:pPr>
      <w:r w:rsidRPr="00782253">
        <w:rPr>
          <w:rFonts w:asciiTheme="majorHAnsi" w:hAnsiTheme="majorHAnsi"/>
        </w:rPr>
        <w:t xml:space="preserve">Planning </w:t>
      </w:r>
      <w:r w:rsidR="00B0606F">
        <w:rPr>
          <w:rFonts w:asciiTheme="majorHAnsi" w:hAnsiTheme="majorHAnsi"/>
        </w:rPr>
        <w:t>happens through</w:t>
      </w:r>
      <w:r w:rsidRPr="00782253">
        <w:rPr>
          <w:rFonts w:asciiTheme="majorHAnsi" w:hAnsiTheme="majorHAnsi"/>
        </w:rPr>
        <w:t xml:space="preserve"> participation, practical wisdom, and higher-order goals</w:t>
      </w:r>
      <w:r w:rsidR="00961643">
        <w:rPr>
          <w:rFonts w:asciiTheme="majorHAnsi" w:hAnsiTheme="majorHAnsi"/>
        </w:rPr>
        <w:t>.</w:t>
      </w:r>
      <w:r w:rsidRPr="00782253">
        <w:rPr>
          <w:rFonts w:asciiTheme="majorHAnsi" w:hAnsiTheme="majorHAnsi"/>
        </w:rPr>
        <w:t xml:space="preserve"> </w:t>
      </w:r>
    </w:p>
    <w:p w14:paraId="16F71301" w14:textId="41F1694A" w:rsidR="00486B3E" w:rsidRPr="00782253" w:rsidRDefault="00486B3E" w:rsidP="00742B10">
      <w:pPr>
        <w:numPr>
          <w:ilvl w:val="2"/>
          <w:numId w:val="8"/>
        </w:numPr>
        <w:tabs>
          <w:tab w:val="clear" w:pos="1440"/>
          <w:tab w:val="left" w:pos="720"/>
          <w:tab w:val="left" w:pos="1620"/>
        </w:tabs>
        <w:spacing w:after="120" w:line="480" w:lineRule="auto"/>
        <w:ind w:left="720" w:right="2160"/>
        <w:rPr>
          <w:rFonts w:asciiTheme="majorHAnsi" w:hAnsiTheme="majorHAnsi"/>
        </w:rPr>
      </w:pPr>
      <w:r w:rsidRPr="00782253">
        <w:rPr>
          <w:rFonts w:asciiTheme="majorHAnsi" w:hAnsiTheme="majorHAnsi"/>
        </w:rPr>
        <w:t xml:space="preserve">Organizing </w:t>
      </w:r>
      <w:r w:rsidR="00B0606F">
        <w:rPr>
          <w:rFonts w:asciiTheme="majorHAnsi" w:hAnsiTheme="majorHAnsi"/>
        </w:rPr>
        <w:t>emphasizes</w:t>
      </w:r>
      <w:r w:rsidRPr="00782253">
        <w:rPr>
          <w:rFonts w:asciiTheme="majorHAnsi" w:hAnsiTheme="majorHAnsi"/>
        </w:rPr>
        <w:t xml:space="preserve"> courage and experimentation</w:t>
      </w:r>
      <w:r w:rsidR="00961643">
        <w:rPr>
          <w:rFonts w:asciiTheme="majorHAnsi" w:hAnsiTheme="majorHAnsi"/>
        </w:rPr>
        <w:t>.</w:t>
      </w:r>
    </w:p>
    <w:p w14:paraId="1FA0DC57" w14:textId="5688A307" w:rsidR="00486B3E" w:rsidRPr="00782253" w:rsidRDefault="00486B3E" w:rsidP="00742B10">
      <w:pPr>
        <w:numPr>
          <w:ilvl w:val="2"/>
          <w:numId w:val="8"/>
        </w:numPr>
        <w:tabs>
          <w:tab w:val="clear" w:pos="1440"/>
          <w:tab w:val="left" w:pos="720"/>
          <w:tab w:val="left" w:pos="1620"/>
        </w:tabs>
        <w:spacing w:after="120" w:line="480" w:lineRule="auto"/>
        <w:ind w:left="720" w:right="2160"/>
        <w:rPr>
          <w:rFonts w:asciiTheme="majorHAnsi" w:hAnsiTheme="majorHAnsi"/>
        </w:rPr>
      </w:pPr>
      <w:r w:rsidRPr="00782253">
        <w:rPr>
          <w:rFonts w:asciiTheme="majorHAnsi" w:hAnsiTheme="majorHAnsi"/>
        </w:rPr>
        <w:t xml:space="preserve">Leading </w:t>
      </w:r>
      <w:r w:rsidR="00B0606F">
        <w:rPr>
          <w:rFonts w:asciiTheme="majorHAnsi" w:hAnsiTheme="majorHAnsi"/>
        </w:rPr>
        <w:t>relies on</w:t>
      </w:r>
      <w:r w:rsidRPr="00782253">
        <w:rPr>
          <w:rFonts w:asciiTheme="majorHAnsi" w:hAnsiTheme="majorHAnsi"/>
        </w:rPr>
        <w:t xml:space="preserve"> relational self-control and treating members with dignity</w:t>
      </w:r>
      <w:r w:rsidR="00961643">
        <w:rPr>
          <w:rFonts w:asciiTheme="majorHAnsi" w:hAnsiTheme="majorHAnsi"/>
        </w:rPr>
        <w:t>.</w:t>
      </w:r>
    </w:p>
    <w:p w14:paraId="7931BA50" w14:textId="77777777" w:rsidR="00AD650F" w:rsidRDefault="00486B3E" w:rsidP="00742B10">
      <w:pPr>
        <w:numPr>
          <w:ilvl w:val="2"/>
          <w:numId w:val="8"/>
        </w:numPr>
        <w:tabs>
          <w:tab w:val="clear" w:pos="1440"/>
          <w:tab w:val="left" w:pos="720"/>
          <w:tab w:val="left" w:pos="1620"/>
        </w:tabs>
        <w:spacing w:after="120" w:line="480" w:lineRule="auto"/>
        <w:ind w:left="720" w:right="2160"/>
        <w:rPr>
          <w:rFonts w:asciiTheme="majorHAnsi" w:hAnsiTheme="majorHAnsi"/>
        </w:rPr>
      </w:pPr>
      <w:r w:rsidRPr="00782253">
        <w:rPr>
          <w:rFonts w:asciiTheme="majorHAnsi" w:hAnsiTheme="majorHAnsi"/>
        </w:rPr>
        <w:t xml:space="preserve">Controlling </w:t>
      </w:r>
      <w:r w:rsidR="00B0606F">
        <w:rPr>
          <w:rFonts w:asciiTheme="majorHAnsi" w:hAnsiTheme="majorHAnsi"/>
        </w:rPr>
        <w:t>requires</w:t>
      </w:r>
      <w:r w:rsidRPr="00782253">
        <w:rPr>
          <w:rFonts w:asciiTheme="majorHAnsi" w:hAnsiTheme="majorHAnsi"/>
        </w:rPr>
        <w:t xml:space="preserve"> fairness and sensitiv</w:t>
      </w:r>
      <w:r w:rsidR="00B0606F">
        <w:rPr>
          <w:rFonts w:asciiTheme="majorHAnsi" w:hAnsiTheme="majorHAnsi"/>
        </w:rPr>
        <w:t>ity</w:t>
      </w:r>
      <w:r w:rsidRPr="00782253">
        <w:rPr>
          <w:rFonts w:asciiTheme="majorHAnsi" w:hAnsiTheme="majorHAnsi"/>
        </w:rPr>
        <w:t xml:space="preserve"> to </w:t>
      </w:r>
      <w:r w:rsidR="00755A04">
        <w:rPr>
          <w:rFonts w:asciiTheme="majorHAnsi" w:hAnsiTheme="majorHAnsi"/>
        </w:rPr>
        <w:t>the marginalized</w:t>
      </w:r>
      <w:r w:rsidRPr="00782253">
        <w:rPr>
          <w:rFonts w:asciiTheme="majorHAnsi" w:hAnsiTheme="majorHAnsi"/>
        </w:rPr>
        <w:t>.</w:t>
      </w:r>
    </w:p>
    <w:p w14:paraId="4A94F237" w14:textId="77777777" w:rsidR="00FB6298" w:rsidRPr="00782253" w:rsidRDefault="00FB6298" w:rsidP="00133C5A">
      <w:pPr>
        <w:pStyle w:val="Heading2"/>
        <w:spacing w:after="120" w:line="480" w:lineRule="auto"/>
        <w:jc w:val="center"/>
        <w:rPr>
          <w:rFonts w:asciiTheme="majorHAnsi" w:hAnsiTheme="majorHAnsi"/>
          <w:i w:val="0"/>
          <w:sz w:val="24"/>
        </w:rPr>
      </w:pPr>
    </w:p>
    <w:p w14:paraId="4F1CFFA5" w14:textId="77777777" w:rsidR="00486B3E" w:rsidRPr="00C40F7E" w:rsidRDefault="00B91D63" w:rsidP="00133C5A">
      <w:pPr>
        <w:spacing w:after="120" w:line="480" w:lineRule="auto"/>
        <w:rPr>
          <w:rFonts w:asciiTheme="majorHAnsi" w:hAnsiTheme="majorHAnsi"/>
          <w:b/>
        </w:rPr>
      </w:pPr>
      <w:r w:rsidRPr="00C40F7E">
        <w:rPr>
          <w:rFonts w:asciiTheme="majorHAnsi" w:hAnsiTheme="majorHAnsi"/>
          <w:b/>
        </w:rPr>
        <w:t xml:space="preserve"> </w:t>
      </w:r>
      <w:r w:rsidR="00486B3E" w:rsidRPr="00C40F7E">
        <w:rPr>
          <w:rFonts w:asciiTheme="majorHAnsi" w:hAnsiTheme="majorHAnsi"/>
          <w:b/>
        </w:rPr>
        <w:t xml:space="preserve">Questions for </w:t>
      </w:r>
      <w:r w:rsidR="00AB65DB" w:rsidRPr="00C40F7E">
        <w:rPr>
          <w:rFonts w:asciiTheme="majorHAnsi" w:hAnsiTheme="majorHAnsi"/>
          <w:b/>
        </w:rPr>
        <w:t>R</w:t>
      </w:r>
      <w:r w:rsidR="00486B3E" w:rsidRPr="00C40F7E">
        <w:rPr>
          <w:rFonts w:asciiTheme="majorHAnsi" w:hAnsiTheme="majorHAnsi"/>
          <w:b/>
        </w:rPr>
        <w:t xml:space="preserve">eflection and </w:t>
      </w:r>
      <w:r w:rsidR="00AB65DB" w:rsidRPr="00C40F7E">
        <w:rPr>
          <w:rFonts w:asciiTheme="majorHAnsi" w:hAnsiTheme="majorHAnsi"/>
          <w:b/>
        </w:rPr>
        <w:t>D</w:t>
      </w:r>
      <w:r w:rsidR="00486B3E" w:rsidRPr="00C40F7E">
        <w:rPr>
          <w:rFonts w:asciiTheme="majorHAnsi" w:hAnsiTheme="majorHAnsi"/>
          <w:b/>
        </w:rPr>
        <w:t>iscussion</w:t>
      </w:r>
    </w:p>
    <w:p w14:paraId="26884AB7" w14:textId="216E2506" w:rsidR="00486B3E" w:rsidRPr="00782253" w:rsidRDefault="00486B3E" w:rsidP="00133C5A">
      <w:pPr>
        <w:spacing w:after="120" w:line="480" w:lineRule="auto"/>
        <w:rPr>
          <w:rFonts w:asciiTheme="majorHAnsi" w:hAnsiTheme="majorHAnsi"/>
        </w:rPr>
      </w:pPr>
      <w:r w:rsidRPr="00782253">
        <w:rPr>
          <w:rFonts w:asciiTheme="majorHAnsi" w:hAnsiTheme="majorHAnsi"/>
        </w:rPr>
        <w:t xml:space="preserve">1.  What </w:t>
      </w:r>
      <w:r w:rsidR="00961643">
        <w:rPr>
          <w:rFonts w:asciiTheme="majorHAnsi" w:hAnsiTheme="majorHAnsi"/>
        </w:rPr>
        <w:t xml:space="preserve">outcomes </w:t>
      </w:r>
      <w:r w:rsidRPr="00782253">
        <w:rPr>
          <w:rFonts w:asciiTheme="majorHAnsi" w:hAnsiTheme="majorHAnsi"/>
        </w:rPr>
        <w:t xml:space="preserve">do you think </w:t>
      </w:r>
      <w:r w:rsidR="00961643">
        <w:rPr>
          <w:rFonts w:asciiTheme="majorHAnsi" w:hAnsiTheme="majorHAnsi"/>
        </w:rPr>
        <w:t>represent</w:t>
      </w:r>
      <w:r w:rsidRPr="00782253">
        <w:rPr>
          <w:rFonts w:asciiTheme="majorHAnsi" w:hAnsiTheme="majorHAnsi"/>
        </w:rPr>
        <w:t xml:space="preserve"> effective OB? Why? </w:t>
      </w:r>
    </w:p>
    <w:p w14:paraId="55A705ED" w14:textId="77777777" w:rsidR="00486B3E" w:rsidRPr="00782253" w:rsidRDefault="00486B3E" w:rsidP="00133C5A">
      <w:pPr>
        <w:spacing w:after="120" w:line="480" w:lineRule="auto"/>
        <w:rPr>
          <w:rFonts w:asciiTheme="majorHAnsi" w:hAnsiTheme="majorHAnsi"/>
        </w:rPr>
      </w:pPr>
      <w:r w:rsidRPr="00782253">
        <w:rPr>
          <w:rFonts w:asciiTheme="majorHAnsi" w:hAnsiTheme="majorHAnsi"/>
        </w:rPr>
        <w:t xml:space="preserve">2.  Think for a moment about a current or past manager you have worked for. Would you rate that person as a </w:t>
      </w:r>
      <w:r w:rsidR="002339BE">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or </w:t>
      </w:r>
      <w:r w:rsidR="002339BE">
        <w:rPr>
          <w:rFonts w:asciiTheme="majorHAnsi" w:hAnsiTheme="majorHAnsi"/>
        </w:rPr>
        <w:t>s</w:t>
      </w:r>
      <w:r w:rsidR="00D67A97" w:rsidRPr="00782253">
        <w:rPr>
          <w:rFonts w:asciiTheme="majorHAnsi" w:hAnsiTheme="majorHAnsi"/>
        </w:rPr>
        <w:t>ustainable</w:t>
      </w:r>
      <w:r w:rsidRPr="00782253">
        <w:rPr>
          <w:rFonts w:asciiTheme="majorHAnsi" w:hAnsiTheme="majorHAnsi"/>
        </w:rPr>
        <w:t xml:space="preserve"> manager? What factors did you take into account </w:t>
      </w:r>
      <w:r w:rsidR="004C4D56">
        <w:rPr>
          <w:rFonts w:asciiTheme="majorHAnsi" w:hAnsiTheme="majorHAnsi"/>
        </w:rPr>
        <w:t>in choosing your answer</w:t>
      </w:r>
      <w:r w:rsidRPr="00782253">
        <w:rPr>
          <w:rFonts w:asciiTheme="majorHAnsi" w:hAnsiTheme="majorHAnsi"/>
        </w:rPr>
        <w:t xml:space="preserve">?  </w:t>
      </w:r>
    </w:p>
    <w:p w14:paraId="039B3ED3" w14:textId="77777777" w:rsidR="000F37A3" w:rsidRPr="00782253" w:rsidRDefault="00486B3E" w:rsidP="00133C5A">
      <w:pPr>
        <w:keepNext/>
        <w:keepLines/>
        <w:spacing w:after="120" w:line="480" w:lineRule="auto"/>
        <w:rPr>
          <w:rFonts w:asciiTheme="majorHAnsi" w:hAnsiTheme="majorHAnsi"/>
        </w:rPr>
      </w:pPr>
      <w:r w:rsidRPr="00782253">
        <w:rPr>
          <w:rFonts w:asciiTheme="majorHAnsi" w:hAnsiTheme="majorHAnsi"/>
        </w:rPr>
        <w:lastRenderedPageBreak/>
        <w:t xml:space="preserve">3.  The </w:t>
      </w:r>
      <w:r w:rsidR="002339BE">
        <w:rPr>
          <w:rFonts w:asciiTheme="majorHAnsi" w:hAnsiTheme="majorHAnsi"/>
        </w:rPr>
        <w:t>c</w:t>
      </w:r>
      <w:r w:rsidR="00D67A97" w:rsidRPr="00782253">
        <w:rPr>
          <w:rFonts w:asciiTheme="majorHAnsi" w:hAnsiTheme="majorHAnsi"/>
        </w:rPr>
        <w:t>onventional</w:t>
      </w:r>
      <w:r w:rsidRPr="00782253">
        <w:rPr>
          <w:rFonts w:asciiTheme="majorHAnsi" w:hAnsiTheme="majorHAnsi"/>
        </w:rPr>
        <w:t xml:space="preserve"> approach to OB has been the dominant approach for well over a century.  Max Weber argued that is it not sustainable in the long</w:t>
      </w:r>
      <w:r w:rsidR="004C4D56">
        <w:rPr>
          <w:rFonts w:asciiTheme="majorHAnsi" w:hAnsiTheme="majorHAnsi"/>
        </w:rPr>
        <w:t xml:space="preserve"> </w:t>
      </w:r>
      <w:r w:rsidRPr="00782253">
        <w:rPr>
          <w:rFonts w:asciiTheme="majorHAnsi" w:hAnsiTheme="majorHAnsi"/>
        </w:rPr>
        <w:t>term. Do you agree with Weber? Explain.</w:t>
      </w:r>
    </w:p>
    <w:p w14:paraId="75C5E370" w14:textId="77777777" w:rsidR="00F735AD" w:rsidRPr="00755A04" w:rsidRDefault="00F735AD" w:rsidP="00133C5A">
      <w:pPr>
        <w:keepNext/>
        <w:keepLines/>
        <w:spacing w:after="120" w:line="480" w:lineRule="auto"/>
        <w:jc w:val="center"/>
        <w:rPr>
          <w:rFonts w:asciiTheme="majorHAnsi" w:hAnsiTheme="majorHAnsi"/>
          <w:b/>
        </w:rPr>
      </w:pPr>
    </w:p>
    <w:p w14:paraId="43B34822" w14:textId="77777777" w:rsidR="00486B3E" w:rsidRPr="00755A04" w:rsidRDefault="007F2569" w:rsidP="00133C5A">
      <w:pPr>
        <w:keepNext/>
        <w:keepLines/>
        <w:spacing w:after="120" w:line="480" w:lineRule="auto"/>
        <w:jc w:val="center"/>
        <w:rPr>
          <w:rFonts w:asciiTheme="majorHAnsi" w:hAnsiTheme="majorHAnsi"/>
          <w:b/>
          <w:caps/>
        </w:rPr>
      </w:pPr>
      <w:r w:rsidRPr="007F6F50">
        <w:rPr>
          <w:rFonts w:asciiTheme="majorHAnsi" w:hAnsiTheme="majorHAnsi"/>
          <w:b/>
          <w:caps/>
        </w:rPr>
        <w:t>OB</w:t>
      </w:r>
      <w:r w:rsidR="00A23F6D" w:rsidRPr="007F6F50">
        <w:rPr>
          <w:rFonts w:asciiTheme="majorHAnsi" w:hAnsiTheme="majorHAnsi"/>
          <w:b/>
          <w:caps/>
        </w:rPr>
        <w:t xml:space="preserve"> Activities</w:t>
      </w:r>
    </w:p>
    <w:p w14:paraId="4FE31159" w14:textId="77777777" w:rsidR="00182570" w:rsidRPr="007F6F50" w:rsidRDefault="00182570" w:rsidP="00133C5A">
      <w:pPr>
        <w:keepNext/>
        <w:keepLines/>
        <w:pBdr>
          <w:top w:val="double" w:sz="4" w:space="1" w:color="auto"/>
          <w:left w:val="double" w:sz="4" w:space="4" w:color="auto"/>
          <w:bottom w:val="double" w:sz="4" w:space="1" w:color="auto"/>
          <w:right w:val="double" w:sz="4" w:space="4" w:color="auto"/>
        </w:pBdr>
        <w:spacing w:after="120" w:line="480" w:lineRule="auto"/>
        <w:rPr>
          <w:rFonts w:asciiTheme="majorHAnsi" w:hAnsiTheme="majorHAnsi"/>
          <w:i/>
        </w:rPr>
      </w:pPr>
      <w:r w:rsidRPr="007F6F50">
        <w:rPr>
          <w:rFonts w:asciiTheme="majorHAnsi" w:hAnsiTheme="majorHAnsi"/>
          <w:b/>
          <w:i/>
        </w:rPr>
        <w:t xml:space="preserve">Application Journal: </w:t>
      </w:r>
      <w:r w:rsidRPr="007F6F50">
        <w:rPr>
          <w:rFonts w:asciiTheme="majorHAnsi" w:hAnsiTheme="majorHAnsi"/>
          <w:i/>
        </w:rPr>
        <w:t>This is the first in a series of journal entries that can be used for class discussion or compiled as input into a self-reflection paper.</w:t>
      </w:r>
    </w:p>
    <w:p w14:paraId="551D6ABB" w14:textId="77777777" w:rsidR="002175EB" w:rsidRPr="00755A04" w:rsidRDefault="002175EB" w:rsidP="00133C5A">
      <w:pPr>
        <w:keepNext/>
        <w:keepLines/>
        <w:pBdr>
          <w:top w:val="double" w:sz="4" w:space="1" w:color="auto"/>
          <w:left w:val="double" w:sz="4" w:space="4" w:color="auto"/>
          <w:bottom w:val="double" w:sz="4" w:space="1" w:color="auto"/>
          <w:right w:val="double" w:sz="4" w:space="4" w:color="auto"/>
        </w:pBdr>
        <w:spacing w:after="120" w:line="480" w:lineRule="auto"/>
        <w:rPr>
          <w:rFonts w:asciiTheme="majorHAnsi" w:hAnsiTheme="majorHAnsi"/>
        </w:rPr>
      </w:pPr>
      <w:r w:rsidRPr="007F6F50">
        <w:rPr>
          <w:rFonts w:asciiTheme="majorHAnsi" w:hAnsiTheme="majorHAnsi"/>
        </w:rPr>
        <w:t>Based on this introduction</w:t>
      </w:r>
      <w:r w:rsidR="00832080" w:rsidRPr="007F6F50">
        <w:rPr>
          <w:rFonts w:asciiTheme="majorHAnsi" w:hAnsiTheme="majorHAnsi"/>
        </w:rPr>
        <w:t xml:space="preserve"> to OB</w:t>
      </w:r>
      <w:r w:rsidRPr="007F6F50">
        <w:rPr>
          <w:rFonts w:asciiTheme="majorHAnsi" w:hAnsiTheme="majorHAnsi"/>
        </w:rPr>
        <w:t>, w</w:t>
      </w:r>
      <w:r w:rsidR="00182570" w:rsidRPr="007F6F50">
        <w:rPr>
          <w:rFonts w:asciiTheme="majorHAnsi" w:hAnsiTheme="majorHAnsi"/>
        </w:rPr>
        <w:t xml:space="preserve">hat do you want to take away from </w:t>
      </w:r>
      <w:r w:rsidR="00832080" w:rsidRPr="007F6F50">
        <w:rPr>
          <w:rFonts w:asciiTheme="majorHAnsi" w:hAnsiTheme="majorHAnsi"/>
        </w:rPr>
        <w:t>this journey through the book</w:t>
      </w:r>
      <w:r w:rsidR="00182570" w:rsidRPr="007F6F50">
        <w:rPr>
          <w:rFonts w:asciiTheme="majorHAnsi" w:hAnsiTheme="majorHAnsi"/>
        </w:rPr>
        <w:t xml:space="preserve">? </w:t>
      </w:r>
      <w:r w:rsidRPr="007F6F50">
        <w:rPr>
          <w:rFonts w:asciiTheme="majorHAnsi" w:hAnsiTheme="majorHAnsi"/>
        </w:rPr>
        <w:t>Create a series of goal</w:t>
      </w:r>
      <w:r w:rsidR="008742B7">
        <w:rPr>
          <w:rFonts w:asciiTheme="majorHAnsi" w:hAnsiTheme="majorHAnsi"/>
        </w:rPr>
        <w:t>s for the course</w:t>
      </w:r>
      <w:r w:rsidRPr="007F6F50">
        <w:rPr>
          <w:rFonts w:asciiTheme="majorHAnsi" w:hAnsiTheme="majorHAnsi"/>
        </w:rPr>
        <w:t xml:space="preserve"> and explain why each is important to you.</w:t>
      </w:r>
    </w:p>
    <w:p w14:paraId="64947B3F" w14:textId="77777777" w:rsidR="00832080" w:rsidRPr="00755A04" w:rsidRDefault="002175EB" w:rsidP="00133C5A">
      <w:pPr>
        <w:keepNext/>
        <w:keepLines/>
        <w:spacing w:after="120" w:line="480" w:lineRule="auto"/>
        <w:rPr>
          <w:rFonts w:asciiTheme="majorHAnsi" w:hAnsiTheme="majorHAnsi"/>
        </w:rPr>
      </w:pPr>
      <w:r w:rsidRPr="007F6F50">
        <w:rPr>
          <w:rFonts w:asciiTheme="majorHAnsi" w:hAnsiTheme="majorHAnsi"/>
        </w:rPr>
        <w:t xml:space="preserve"> </w:t>
      </w:r>
    </w:p>
    <w:p w14:paraId="2F490EA2" w14:textId="22252359" w:rsidR="00486B3E" w:rsidRPr="00782253" w:rsidRDefault="003A14D2" w:rsidP="00133C5A">
      <w:pPr>
        <w:keepNext/>
        <w:keepLines/>
        <w:spacing w:after="120" w:line="480" w:lineRule="auto"/>
        <w:rPr>
          <w:rFonts w:asciiTheme="majorHAnsi" w:hAnsiTheme="majorHAnsi"/>
        </w:rPr>
      </w:pPr>
      <w:r w:rsidRPr="000E3A57">
        <w:rPr>
          <w:rFonts w:asciiTheme="majorHAnsi" w:hAnsiTheme="majorHAnsi"/>
          <w:b/>
        </w:rPr>
        <w:t>Self-Assessment Exercise:</w:t>
      </w:r>
      <w:r w:rsidR="00B91D63" w:rsidRPr="007F6F50">
        <w:rPr>
          <w:rFonts w:asciiTheme="majorHAnsi" w:hAnsiTheme="majorHAnsi"/>
          <w:b/>
          <w:i/>
        </w:rPr>
        <w:t xml:space="preserve"> </w:t>
      </w:r>
      <w:r w:rsidR="00486B3E" w:rsidRPr="007F6F50">
        <w:rPr>
          <w:rFonts w:asciiTheme="majorHAnsi" w:hAnsiTheme="majorHAnsi"/>
          <w:i/>
        </w:rPr>
        <w:t>This exercise is designed to see how your understanding of effective</w:t>
      </w:r>
      <w:r w:rsidR="00130656" w:rsidRPr="007F6F50">
        <w:rPr>
          <w:rFonts w:asciiTheme="majorHAnsi" w:hAnsiTheme="majorHAnsi"/>
          <w:i/>
        </w:rPr>
        <w:t xml:space="preserve">ness </w:t>
      </w:r>
      <w:r w:rsidR="00486B3E" w:rsidRPr="007F6F50">
        <w:rPr>
          <w:rFonts w:asciiTheme="majorHAnsi" w:hAnsiTheme="majorHAnsi"/>
          <w:i/>
        </w:rPr>
        <w:t xml:space="preserve">compares to </w:t>
      </w:r>
      <w:r w:rsidR="00B0606F">
        <w:rPr>
          <w:rFonts w:asciiTheme="majorHAnsi" w:hAnsiTheme="majorHAnsi"/>
          <w:i/>
        </w:rPr>
        <w:t xml:space="preserve">that of </w:t>
      </w:r>
      <w:r w:rsidR="00486B3E" w:rsidRPr="007F6F50">
        <w:rPr>
          <w:rFonts w:asciiTheme="majorHAnsi" w:hAnsiTheme="majorHAnsi"/>
          <w:i/>
        </w:rPr>
        <w:t>other students. The questi</w:t>
      </w:r>
      <w:r w:rsidR="00961643">
        <w:rPr>
          <w:rFonts w:asciiTheme="majorHAnsi" w:hAnsiTheme="majorHAnsi"/>
          <w:i/>
        </w:rPr>
        <w:t xml:space="preserve">ons </w:t>
      </w:r>
      <w:r w:rsidR="00486B3E" w:rsidRPr="007F6F50">
        <w:rPr>
          <w:rFonts w:asciiTheme="majorHAnsi" w:hAnsiTheme="majorHAnsi"/>
          <w:i/>
        </w:rPr>
        <w:t xml:space="preserve">ask about how important you think different forms of well-being are </w:t>
      </w:r>
      <w:r w:rsidR="002D0793">
        <w:rPr>
          <w:rFonts w:asciiTheme="majorHAnsi" w:hAnsiTheme="majorHAnsi"/>
          <w:i/>
        </w:rPr>
        <w:t>in being</w:t>
      </w:r>
      <w:r w:rsidR="00486B3E" w:rsidRPr="007F6F50">
        <w:rPr>
          <w:rFonts w:asciiTheme="majorHAnsi" w:hAnsiTheme="majorHAnsi"/>
          <w:i/>
        </w:rPr>
        <w:t xml:space="preserve"> an effective </w:t>
      </w:r>
      <w:r w:rsidR="00130656" w:rsidRPr="007F6F50">
        <w:rPr>
          <w:rFonts w:asciiTheme="majorHAnsi" w:hAnsiTheme="majorHAnsi"/>
          <w:i/>
        </w:rPr>
        <w:t>leader</w:t>
      </w:r>
      <w:r w:rsidR="00486B3E" w:rsidRPr="007F6F50">
        <w:rPr>
          <w:rFonts w:asciiTheme="majorHAnsi" w:hAnsiTheme="majorHAnsi"/>
          <w:i/>
        </w:rPr>
        <w:t xml:space="preserve">. Answer each question on the five-point scale provided. Your instructor will have information </w:t>
      </w:r>
      <w:r w:rsidR="002D0793">
        <w:rPr>
          <w:rFonts w:asciiTheme="majorHAnsi" w:hAnsiTheme="majorHAnsi"/>
          <w:i/>
        </w:rPr>
        <w:t>about</w:t>
      </w:r>
      <w:r w:rsidR="00486B3E" w:rsidRPr="007F6F50">
        <w:rPr>
          <w:rFonts w:asciiTheme="majorHAnsi" w:hAnsiTheme="majorHAnsi"/>
          <w:i/>
        </w:rPr>
        <w:t xml:space="preserve"> how other students have answered these questions.</w:t>
      </w:r>
      <w:r w:rsidR="00486B3E" w:rsidRPr="00782253">
        <w:rPr>
          <w:rFonts w:asciiTheme="majorHAnsi" w:hAnsiTheme="majorHAnsi"/>
          <w:i/>
        </w:rPr>
        <w:t xml:space="preserve"> </w:t>
      </w:r>
    </w:p>
    <w:p w14:paraId="20C3222A" w14:textId="77777777" w:rsidR="00486B3E" w:rsidRPr="00782253" w:rsidRDefault="00486B3E" w:rsidP="00133C5A">
      <w:pPr>
        <w:spacing w:after="120" w:line="480" w:lineRule="auto"/>
        <w:rPr>
          <w:rFonts w:asciiTheme="majorHAnsi" w:hAnsiTheme="majorHAnsi"/>
        </w:rPr>
      </w:pPr>
      <w:r w:rsidRPr="00782253">
        <w:rPr>
          <w:rFonts w:asciiTheme="majorHAnsi" w:hAnsiTheme="majorHAnsi"/>
          <w:b/>
        </w:rPr>
        <w:t xml:space="preserve">TO BE AN EFFECTIVE </w:t>
      </w:r>
      <w:r w:rsidR="00203596">
        <w:rPr>
          <w:rFonts w:asciiTheme="majorHAnsi" w:hAnsiTheme="majorHAnsi"/>
          <w:b/>
        </w:rPr>
        <w:t>LEADER</w:t>
      </w:r>
      <w:r w:rsidR="006111CF">
        <w:rPr>
          <w:rFonts w:asciiTheme="majorHAnsi" w:hAnsiTheme="majorHAnsi"/>
          <w:b/>
        </w:rPr>
        <w:t>, I SHOULD</w:t>
      </w:r>
      <w:r w:rsidRPr="00782253">
        <w:rPr>
          <w:rFonts w:asciiTheme="majorHAnsi" w:hAnsiTheme="majorHAnsi"/>
          <w:b/>
        </w:rPr>
        <w: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00"/>
        <w:gridCol w:w="3240"/>
      </w:tblGrid>
      <w:tr w:rsidR="00486B3E" w:rsidRPr="00782253" w14:paraId="193188F8" w14:textId="77777777">
        <w:trPr>
          <w:trHeight w:val="449"/>
        </w:trPr>
        <w:tc>
          <w:tcPr>
            <w:tcW w:w="6300" w:type="dxa"/>
          </w:tcPr>
          <w:p w14:paraId="79025968" w14:textId="77777777" w:rsidR="00486B3E" w:rsidRPr="00782253" w:rsidRDefault="00486B3E" w:rsidP="00133C5A">
            <w:pPr>
              <w:spacing w:after="120" w:line="480" w:lineRule="auto"/>
              <w:rPr>
                <w:rFonts w:asciiTheme="majorHAnsi" w:hAnsiTheme="majorHAnsi"/>
              </w:rPr>
            </w:pPr>
          </w:p>
        </w:tc>
        <w:tc>
          <w:tcPr>
            <w:tcW w:w="3240" w:type="dxa"/>
          </w:tcPr>
          <w:p w14:paraId="6A2CD4CD" w14:textId="77777777" w:rsidR="00486B3E" w:rsidRPr="00782253" w:rsidRDefault="00486B3E" w:rsidP="00133C5A">
            <w:pPr>
              <w:spacing w:after="120" w:line="480" w:lineRule="auto"/>
              <w:rPr>
                <w:rFonts w:asciiTheme="majorHAnsi" w:hAnsiTheme="majorHAnsi"/>
                <w:sz w:val="16"/>
              </w:rPr>
            </w:pPr>
            <w:r w:rsidRPr="00782253">
              <w:rPr>
                <w:rFonts w:asciiTheme="majorHAnsi" w:hAnsiTheme="majorHAnsi"/>
                <w:sz w:val="16"/>
              </w:rPr>
              <w:t xml:space="preserve">Strongly   Disagree   Neutral   Agree   Strongly </w:t>
            </w:r>
          </w:p>
          <w:p w14:paraId="54ECBD93" w14:textId="77777777" w:rsidR="00486B3E" w:rsidRPr="00782253" w:rsidRDefault="00486B3E" w:rsidP="00133C5A">
            <w:pPr>
              <w:spacing w:after="120" w:line="480" w:lineRule="auto"/>
              <w:rPr>
                <w:rFonts w:asciiTheme="majorHAnsi" w:hAnsiTheme="majorHAnsi"/>
              </w:rPr>
            </w:pPr>
            <w:r w:rsidRPr="00782253">
              <w:rPr>
                <w:rFonts w:asciiTheme="majorHAnsi" w:hAnsiTheme="majorHAnsi"/>
                <w:sz w:val="16"/>
              </w:rPr>
              <w:t>disagree                                                Agree</w:t>
            </w:r>
          </w:p>
        </w:tc>
      </w:tr>
      <w:tr w:rsidR="00486B3E" w:rsidRPr="00782253" w14:paraId="783469B5" w14:textId="77777777">
        <w:trPr>
          <w:trHeight w:val="800"/>
        </w:trPr>
        <w:tc>
          <w:tcPr>
            <w:tcW w:w="6300" w:type="dxa"/>
            <w:tcBorders>
              <w:bottom w:val="single" w:sz="4" w:space="0" w:color="auto"/>
            </w:tcBorders>
          </w:tcPr>
          <w:p w14:paraId="1C606065" w14:textId="77777777" w:rsidR="00486B3E" w:rsidRPr="00FC58B3" w:rsidRDefault="00486B3E" w:rsidP="00133C5A">
            <w:pPr>
              <w:pStyle w:val="EndnoteText"/>
              <w:spacing w:after="120" w:line="480" w:lineRule="auto"/>
              <w:ind w:left="432" w:hangingChars="180" w:hanging="432"/>
              <w:rPr>
                <w:rFonts w:asciiTheme="majorHAnsi" w:hAnsiTheme="majorHAnsi"/>
                <w:sz w:val="24"/>
              </w:rPr>
            </w:pPr>
            <w:r w:rsidRPr="00782253">
              <w:rPr>
                <w:rFonts w:asciiTheme="majorHAnsi" w:hAnsiTheme="majorHAnsi"/>
                <w:color w:val="000000"/>
                <w:sz w:val="24"/>
                <w:szCs w:val="22"/>
              </w:rPr>
              <w:t xml:space="preserve">1.  </w:t>
            </w:r>
            <w:r w:rsidR="00560CD8" w:rsidRPr="00FC58B3">
              <w:rPr>
                <w:rFonts w:asciiTheme="majorHAnsi" w:hAnsiTheme="majorHAnsi"/>
                <w:sz w:val="24"/>
              </w:rPr>
              <w:t>Maximize organizational profitability</w:t>
            </w:r>
            <w:r w:rsidRPr="00FC58B3">
              <w:rPr>
                <w:rFonts w:asciiTheme="majorHAnsi" w:hAnsiTheme="majorHAnsi"/>
                <w:sz w:val="24"/>
              </w:rPr>
              <w:t>.</w:t>
            </w:r>
          </w:p>
          <w:p w14:paraId="385ED56A" w14:textId="77777777" w:rsidR="00486B3E" w:rsidRPr="00FC58B3" w:rsidRDefault="006111CF" w:rsidP="00133C5A">
            <w:pPr>
              <w:pStyle w:val="EndnoteText"/>
              <w:spacing w:after="120" w:line="480" w:lineRule="auto"/>
              <w:ind w:left="432" w:hangingChars="180" w:hanging="432"/>
              <w:rPr>
                <w:rFonts w:asciiTheme="majorHAnsi" w:hAnsiTheme="majorHAnsi"/>
                <w:sz w:val="24"/>
              </w:rPr>
            </w:pPr>
            <w:r w:rsidRPr="00FC58B3">
              <w:rPr>
                <w:rFonts w:asciiTheme="majorHAnsi" w:hAnsiTheme="majorHAnsi"/>
                <w:sz w:val="24"/>
              </w:rPr>
              <w:t>2</w:t>
            </w:r>
            <w:r w:rsidR="00486B3E" w:rsidRPr="00FC58B3">
              <w:rPr>
                <w:rFonts w:asciiTheme="majorHAnsi" w:hAnsiTheme="majorHAnsi"/>
                <w:sz w:val="24"/>
              </w:rPr>
              <w:t xml:space="preserve">.  </w:t>
            </w:r>
            <w:r w:rsidR="00FC58B3" w:rsidRPr="00FC58B3">
              <w:rPr>
                <w:rFonts w:asciiTheme="majorHAnsi" w:hAnsiTheme="majorHAnsi"/>
                <w:sz w:val="24"/>
              </w:rPr>
              <w:t>Maximize employee productivity.</w:t>
            </w:r>
          </w:p>
          <w:p w14:paraId="292E0B5E" w14:textId="77777777" w:rsidR="006111CF" w:rsidRPr="00FC58B3" w:rsidRDefault="006111CF" w:rsidP="00133C5A">
            <w:pPr>
              <w:pStyle w:val="EndnoteText"/>
              <w:spacing w:after="120" w:line="480" w:lineRule="auto"/>
              <w:ind w:left="432" w:hangingChars="180" w:hanging="432"/>
              <w:rPr>
                <w:rFonts w:asciiTheme="majorHAnsi" w:hAnsiTheme="majorHAnsi" w:cs="AdvP41153C"/>
                <w:sz w:val="24"/>
              </w:rPr>
            </w:pPr>
            <w:r w:rsidRPr="00FC58B3">
              <w:rPr>
                <w:rFonts w:asciiTheme="majorHAnsi" w:hAnsiTheme="majorHAnsi"/>
                <w:sz w:val="24"/>
              </w:rPr>
              <w:lastRenderedPageBreak/>
              <w:t>3</w:t>
            </w:r>
            <w:r w:rsidR="00486B3E" w:rsidRPr="00FC58B3">
              <w:rPr>
                <w:rFonts w:asciiTheme="majorHAnsi" w:hAnsiTheme="majorHAnsi"/>
                <w:sz w:val="24"/>
              </w:rPr>
              <w:t xml:space="preserve">.  </w:t>
            </w:r>
            <w:r w:rsidR="00FC58B3" w:rsidRPr="00FC58B3">
              <w:rPr>
                <w:rFonts w:asciiTheme="majorHAnsi" w:hAnsiTheme="majorHAnsi" w:cstheme="majorHAnsi"/>
                <w:sz w:val="24"/>
              </w:rPr>
              <w:t>Look after my own self-interests first.</w:t>
            </w:r>
          </w:p>
          <w:p w14:paraId="6676D00A" w14:textId="77777777" w:rsidR="00BD71FB" w:rsidRPr="00FC58B3" w:rsidRDefault="00BD71FB" w:rsidP="00133C5A">
            <w:pPr>
              <w:spacing w:after="120" w:line="480" w:lineRule="auto"/>
              <w:ind w:left="432" w:hangingChars="180" w:hanging="432"/>
              <w:rPr>
                <w:rFonts w:asciiTheme="majorHAnsi" w:hAnsiTheme="majorHAnsi" w:cstheme="majorHAnsi"/>
              </w:rPr>
            </w:pPr>
            <w:r w:rsidRPr="00FC58B3">
              <w:rPr>
                <w:rFonts w:asciiTheme="majorHAnsi" w:hAnsiTheme="majorHAnsi" w:cstheme="majorHAnsi"/>
              </w:rPr>
              <w:t xml:space="preserve">4.  </w:t>
            </w:r>
            <w:r w:rsidR="00FC58B3" w:rsidRPr="00FC58B3">
              <w:rPr>
                <w:rFonts w:asciiTheme="majorHAnsi" w:hAnsiTheme="majorHAnsi" w:cstheme="majorHAnsi"/>
              </w:rPr>
              <w:t xml:space="preserve">Expect the people around me to be looking after their </w:t>
            </w:r>
            <w:r w:rsidR="008D60DA">
              <w:rPr>
                <w:rFonts w:asciiTheme="majorHAnsi" w:hAnsiTheme="majorHAnsi" w:cstheme="majorHAnsi"/>
              </w:rPr>
              <w:t xml:space="preserve">own </w:t>
            </w:r>
            <w:r w:rsidR="00FC58B3" w:rsidRPr="00FC58B3">
              <w:rPr>
                <w:rFonts w:asciiTheme="majorHAnsi" w:hAnsiTheme="majorHAnsi" w:cstheme="majorHAnsi"/>
              </w:rPr>
              <w:t>interests first.</w:t>
            </w:r>
          </w:p>
          <w:p w14:paraId="771806FE" w14:textId="77777777" w:rsidR="00BD71FB" w:rsidRPr="00FC58B3" w:rsidRDefault="00BD71FB" w:rsidP="00133C5A">
            <w:pPr>
              <w:spacing w:after="120" w:line="480" w:lineRule="auto"/>
              <w:ind w:left="432" w:hangingChars="180" w:hanging="432"/>
              <w:rPr>
                <w:rFonts w:asciiTheme="majorHAnsi" w:hAnsiTheme="majorHAnsi" w:cstheme="majorHAnsi"/>
              </w:rPr>
            </w:pPr>
            <w:r w:rsidRPr="00FC58B3">
              <w:rPr>
                <w:rFonts w:asciiTheme="majorHAnsi" w:hAnsiTheme="majorHAnsi" w:cstheme="majorHAnsi"/>
              </w:rPr>
              <w:t xml:space="preserve">5.  </w:t>
            </w:r>
            <w:r w:rsidR="00FC58B3" w:rsidRPr="006111CF">
              <w:rPr>
                <w:rFonts w:asciiTheme="majorHAnsi" w:hAnsiTheme="majorHAnsi"/>
              </w:rPr>
              <w:t xml:space="preserve">Focus on ensuring </w:t>
            </w:r>
            <w:r w:rsidR="00FC58B3">
              <w:rPr>
                <w:rFonts w:asciiTheme="majorHAnsi" w:hAnsiTheme="majorHAnsi"/>
              </w:rPr>
              <w:t>predictable behavior and performance.</w:t>
            </w:r>
          </w:p>
          <w:p w14:paraId="6FD125AC" w14:textId="77777777" w:rsidR="00BD71FB" w:rsidRPr="00BD71FB" w:rsidRDefault="00BD71FB" w:rsidP="00133C5A">
            <w:pPr>
              <w:spacing w:after="120" w:line="480" w:lineRule="auto"/>
              <w:ind w:left="432" w:hangingChars="180" w:hanging="432"/>
              <w:rPr>
                <w:rFonts w:asciiTheme="majorHAnsi" w:hAnsiTheme="majorHAnsi" w:cstheme="majorHAnsi"/>
              </w:rPr>
            </w:pPr>
            <w:r w:rsidRPr="00BD71FB">
              <w:rPr>
                <w:rFonts w:asciiTheme="majorHAnsi" w:hAnsiTheme="majorHAnsi" w:cstheme="majorHAnsi"/>
              </w:rPr>
              <w:t xml:space="preserve">6.  </w:t>
            </w:r>
            <w:r w:rsidR="007246DC">
              <w:rPr>
                <w:rFonts w:asciiTheme="majorHAnsi" w:hAnsiTheme="majorHAnsi" w:cstheme="majorHAnsi"/>
              </w:rPr>
              <w:t xml:space="preserve">Emphasize </w:t>
            </w:r>
            <w:r w:rsidR="00FC58B3">
              <w:rPr>
                <w:rFonts w:asciiTheme="majorHAnsi" w:hAnsiTheme="majorHAnsi" w:cstheme="majorHAnsi"/>
              </w:rPr>
              <w:t xml:space="preserve">short-term </w:t>
            </w:r>
            <w:r w:rsidR="007246DC">
              <w:rPr>
                <w:rFonts w:asciiTheme="majorHAnsi" w:hAnsiTheme="majorHAnsi" w:cstheme="majorHAnsi"/>
              </w:rPr>
              <w:t>outcomes</w:t>
            </w:r>
            <w:r w:rsidR="00FC58B3">
              <w:rPr>
                <w:rFonts w:asciiTheme="majorHAnsi" w:hAnsiTheme="majorHAnsi" w:cstheme="majorHAnsi"/>
              </w:rPr>
              <w:t xml:space="preserve"> and organizational performance</w:t>
            </w:r>
          </w:p>
          <w:p w14:paraId="459F2ACD" w14:textId="77777777" w:rsidR="00486B3E" w:rsidRPr="00BD71FB" w:rsidRDefault="00486B3E" w:rsidP="00133C5A">
            <w:pPr>
              <w:spacing w:after="120" w:line="480" w:lineRule="auto"/>
              <w:ind w:left="432" w:hangingChars="180" w:hanging="432"/>
              <w:rPr>
                <w:rFonts w:asciiTheme="majorHAnsi" w:hAnsiTheme="majorHAnsi"/>
              </w:rPr>
            </w:pPr>
            <w:r w:rsidRPr="00BD71FB">
              <w:rPr>
                <w:rFonts w:asciiTheme="majorHAnsi" w:hAnsiTheme="majorHAnsi"/>
              </w:rPr>
              <w:t xml:space="preserve">7.  </w:t>
            </w:r>
            <w:r w:rsidR="005B3DD4">
              <w:rPr>
                <w:rFonts w:asciiTheme="majorHAnsi" w:hAnsiTheme="majorHAnsi"/>
              </w:rPr>
              <w:t>Focus on promoting creativity and experimentation</w:t>
            </w:r>
            <w:r w:rsidR="005B3DD4" w:rsidRPr="00782253">
              <w:rPr>
                <w:rFonts w:asciiTheme="majorHAnsi" w:hAnsiTheme="majorHAnsi"/>
              </w:rPr>
              <w:t>.</w:t>
            </w:r>
          </w:p>
          <w:p w14:paraId="0639C2EF" w14:textId="77777777" w:rsidR="005B3DD4" w:rsidRDefault="00486B3E" w:rsidP="00133C5A">
            <w:pPr>
              <w:spacing w:after="120" w:line="480" w:lineRule="auto"/>
              <w:ind w:left="432" w:hangingChars="180" w:hanging="432"/>
              <w:rPr>
                <w:rFonts w:asciiTheme="majorHAnsi" w:hAnsiTheme="majorHAnsi"/>
              </w:rPr>
            </w:pPr>
            <w:r w:rsidRPr="00BD71FB">
              <w:rPr>
                <w:rFonts w:asciiTheme="majorHAnsi" w:hAnsiTheme="majorHAnsi"/>
              </w:rPr>
              <w:t xml:space="preserve">8.  </w:t>
            </w:r>
            <w:r w:rsidR="007246DC">
              <w:rPr>
                <w:rFonts w:asciiTheme="majorHAnsi" w:hAnsiTheme="majorHAnsi"/>
              </w:rPr>
              <w:t>Emphasize long-term consequences and organizational viability</w:t>
            </w:r>
          </w:p>
          <w:p w14:paraId="70F7F0BC" w14:textId="77777777" w:rsidR="00486B3E" w:rsidRPr="00782253" w:rsidRDefault="00486B3E" w:rsidP="00133C5A">
            <w:pPr>
              <w:spacing w:after="120" w:line="480" w:lineRule="auto"/>
              <w:ind w:left="432" w:hangingChars="180" w:hanging="432"/>
              <w:rPr>
                <w:rFonts w:asciiTheme="majorHAnsi" w:hAnsiTheme="majorHAnsi"/>
              </w:rPr>
            </w:pPr>
            <w:r w:rsidRPr="00BD71FB">
              <w:rPr>
                <w:rFonts w:asciiTheme="majorHAnsi" w:hAnsiTheme="majorHAnsi"/>
              </w:rPr>
              <w:t xml:space="preserve">9.  </w:t>
            </w:r>
            <w:r w:rsidR="006111CF" w:rsidRPr="00BD71FB">
              <w:rPr>
                <w:rFonts w:asciiTheme="majorHAnsi" w:hAnsiTheme="majorHAnsi"/>
              </w:rPr>
              <w:t>Be someone who generously “goes the extra mile” for those around me.</w:t>
            </w:r>
          </w:p>
          <w:p w14:paraId="72DB590D" w14:textId="77777777" w:rsidR="00486B3E" w:rsidRPr="00782253" w:rsidRDefault="00486B3E" w:rsidP="00133C5A">
            <w:pPr>
              <w:spacing w:after="120" w:line="480" w:lineRule="auto"/>
              <w:ind w:left="432" w:hangingChars="180" w:hanging="432"/>
              <w:rPr>
                <w:rFonts w:asciiTheme="majorHAnsi" w:hAnsiTheme="majorHAnsi"/>
              </w:rPr>
            </w:pPr>
            <w:r w:rsidRPr="00782253">
              <w:rPr>
                <w:rFonts w:asciiTheme="majorHAnsi" w:hAnsiTheme="majorHAnsi"/>
              </w:rPr>
              <w:t xml:space="preserve">10. </w:t>
            </w:r>
            <w:r w:rsidR="005B3DD4" w:rsidRPr="00BD71FB">
              <w:rPr>
                <w:rFonts w:asciiTheme="majorHAnsi" w:hAnsiTheme="majorHAnsi"/>
              </w:rPr>
              <w:t>Genuinely care for the people around me.</w:t>
            </w:r>
          </w:p>
          <w:p w14:paraId="63F43232" w14:textId="77777777" w:rsidR="00486B3E" w:rsidRPr="00782253" w:rsidRDefault="00486B3E" w:rsidP="00133C5A">
            <w:pPr>
              <w:spacing w:after="120" w:line="480" w:lineRule="auto"/>
              <w:ind w:left="432" w:hangingChars="180" w:hanging="432"/>
              <w:rPr>
                <w:rFonts w:asciiTheme="majorHAnsi" w:hAnsiTheme="majorHAnsi"/>
              </w:rPr>
            </w:pPr>
            <w:r w:rsidRPr="00782253">
              <w:rPr>
                <w:rFonts w:asciiTheme="majorHAnsi" w:hAnsiTheme="majorHAnsi"/>
              </w:rPr>
              <w:t xml:space="preserve">11.  </w:t>
            </w:r>
            <w:r w:rsidR="005B3DD4">
              <w:rPr>
                <w:rFonts w:asciiTheme="majorHAnsi" w:hAnsiTheme="majorHAnsi"/>
              </w:rPr>
              <w:t>Maximize employee wellbeing.</w:t>
            </w:r>
          </w:p>
          <w:p w14:paraId="2A36865A" w14:textId="77777777" w:rsidR="00486B3E" w:rsidRPr="00782253" w:rsidRDefault="00486B3E" w:rsidP="00133C5A">
            <w:pPr>
              <w:spacing w:after="120" w:line="480" w:lineRule="auto"/>
              <w:ind w:left="432" w:hangingChars="180" w:hanging="432"/>
              <w:rPr>
                <w:rFonts w:asciiTheme="majorHAnsi" w:hAnsiTheme="majorHAnsi"/>
              </w:rPr>
            </w:pPr>
            <w:r w:rsidRPr="00782253">
              <w:rPr>
                <w:rFonts w:asciiTheme="majorHAnsi" w:hAnsiTheme="majorHAnsi"/>
              </w:rPr>
              <w:t xml:space="preserve">12.  </w:t>
            </w:r>
            <w:r w:rsidR="00FC58B3">
              <w:rPr>
                <w:rFonts w:asciiTheme="majorHAnsi" w:hAnsiTheme="majorHAnsi"/>
              </w:rPr>
              <w:t>Consider the interests of all</w:t>
            </w:r>
            <w:r w:rsidR="006B363F">
              <w:rPr>
                <w:rFonts w:asciiTheme="majorHAnsi" w:hAnsiTheme="majorHAnsi"/>
              </w:rPr>
              <w:t xml:space="preserve"> stakeholders</w:t>
            </w:r>
            <w:r w:rsidRPr="00782253">
              <w:rPr>
                <w:rFonts w:asciiTheme="majorHAnsi" w:hAnsiTheme="majorHAnsi"/>
              </w:rPr>
              <w:t xml:space="preserve">. </w:t>
            </w:r>
          </w:p>
        </w:tc>
        <w:tc>
          <w:tcPr>
            <w:tcW w:w="3240" w:type="dxa"/>
            <w:tcBorders>
              <w:bottom w:val="single" w:sz="4" w:space="0" w:color="auto"/>
            </w:tcBorders>
          </w:tcPr>
          <w:p w14:paraId="08CCEA8A"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lastRenderedPageBreak/>
              <w:t>1          2          3          4          5</w:t>
            </w:r>
          </w:p>
          <w:p w14:paraId="384E5A51"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t>1          2          3          4          5</w:t>
            </w:r>
          </w:p>
          <w:p w14:paraId="30EBB962"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lastRenderedPageBreak/>
              <w:t>1          2          3          4          5</w:t>
            </w:r>
          </w:p>
          <w:p w14:paraId="5E33A3EA" w14:textId="77777777" w:rsidR="00486B3E" w:rsidRPr="00FC58B3" w:rsidRDefault="00FC58B3" w:rsidP="00133C5A">
            <w:pPr>
              <w:spacing w:after="120" w:line="480" w:lineRule="auto"/>
              <w:rPr>
                <w:rFonts w:asciiTheme="majorHAnsi" w:hAnsiTheme="majorHAnsi"/>
                <w:b/>
              </w:rPr>
            </w:pPr>
            <w:r>
              <w:rPr>
                <w:rFonts w:asciiTheme="majorHAnsi" w:hAnsiTheme="majorHAnsi"/>
                <w:b/>
              </w:rPr>
              <w:t xml:space="preserve">                                                      </w:t>
            </w:r>
            <w:r w:rsidR="00486B3E" w:rsidRPr="00FC58B3">
              <w:rPr>
                <w:rFonts w:asciiTheme="majorHAnsi" w:hAnsiTheme="majorHAnsi"/>
                <w:b/>
              </w:rPr>
              <w:t>1          2          3          4          5</w:t>
            </w:r>
          </w:p>
          <w:p w14:paraId="7E243480"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t>1          2          3          4          5</w:t>
            </w:r>
          </w:p>
          <w:p w14:paraId="4DFF134D" w14:textId="77777777" w:rsidR="00486B3E" w:rsidRPr="00FC58B3" w:rsidRDefault="002F7144" w:rsidP="00133C5A">
            <w:pPr>
              <w:spacing w:after="120" w:line="480" w:lineRule="auto"/>
              <w:rPr>
                <w:rFonts w:asciiTheme="majorHAnsi" w:hAnsiTheme="majorHAnsi"/>
                <w:b/>
              </w:rPr>
            </w:pPr>
            <w:r w:rsidRPr="00FC58B3">
              <w:rPr>
                <w:rFonts w:asciiTheme="majorHAnsi" w:hAnsiTheme="majorHAnsi"/>
                <w:b/>
              </w:rPr>
              <w:t xml:space="preserve">                                                                 </w:t>
            </w:r>
            <w:r w:rsidR="00486B3E" w:rsidRPr="00FC58B3">
              <w:rPr>
                <w:rFonts w:asciiTheme="majorHAnsi" w:hAnsiTheme="majorHAnsi"/>
                <w:b/>
              </w:rPr>
              <w:t>1          2          3          4          5</w:t>
            </w:r>
          </w:p>
          <w:p w14:paraId="4D94541A"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t>1          2          3          4          5</w:t>
            </w:r>
          </w:p>
          <w:p w14:paraId="4E6B4F33" w14:textId="77777777" w:rsidR="00486B3E" w:rsidRPr="00FC58B3" w:rsidRDefault="007246DC" w:rsidP="00133C5A">
            <w:pPr>
              <w:spacing w:after="120" w:line="480" w:lineRule="auto"/>
              <w:rPr>
                <w:rFonts w:asciiTheme="majorHAnsi" w:hAnsiTheme="majorHAnsi"/>
                <w:b/>
              </w:rPr>
            </w:pPr>
            <w:r>
              <w:rPr>
                <w:rFonts w:asciiTheme="majorHAnsi" w:hAnsiTheme="majorHAnsi"/>
                <w:b/>
              </w:rPr>
              <w:t xml:space="preserve">                                                                </w:t>
            </w:r>
            <w:r w:rsidR="00486B3E" w:rsidRPr="00FC58B3">
              <w:rPr>
                <w:rFonts w:asciiTheme="majorHAnsi" w:hAnsiTheme="majorHAnsi"/>
                <w:b/>
              </w:rPr>
              <w:t>1          2          3          4          5</w:t>
            </w:r>
          </w:p>
          <w:p w14:paraId="05CA24A2" w14:textId="77777777" w:rsidR="00486B3E" w:rsidRPr="00FC58B3" w:rsidRDefault="00182570" w:rsidP="00133C5A">
            <w:pPr>
              <w:spacing w:after="120" w:line="480" w:lineRule="auto"/>
              <w:rPr>
                <w:rFonts w:asciiTheme="majorHAnsi" w:hAnsiTheme="majorHAnsi"/>
                <w:b/>
              </w:rPr>
            </w:pPr>
            <w:r w:rsidRPr="00FC58B3">
              <w:rPr>
                <w:rFonts w:asciiTheme="majorHAnsi" w:hAnsiTheme="majorHAnsi"/>
                <w:b/>
              </w:rPr>
              <w:t xml:space="preserve">                                                         </w:t>
            </w:r>
            <w:r w:rsidR="00486B3E" w:rsidRPr="00FC58B3">
              <w:rPr>
                <w:rFonts w:asciiTheme="majorHAnsi" w:hAnsiTheme="majorHAnsi"/>
                <w:b/>
              </w:rPr>
              <w:t>1          2          3          4          5</w:t>
            </w:r>
          </w:p>
          <w:p w14:paraId="36EC0ACE"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t>1          2          3          4          5</w:t>
            </w:r>
          </w:p>
          <w:p w14:paraId="18676445"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t>1          2          3          4          5</w:t>
            </w:r>
          </w:p>
          <w:p w14:paraId="517E5FF7" w14:textId="77777777" w:rsidR="00486B3E" w:rsidRPr="00FC58B3" w:rsidRDefault="00486B3E" w:rsidP="00133C5A">
            <w:pPr>
              <w:spacing w:after="120" w:line="480" w:lineRule="auto"/>
              <w:rPr>
                <w:rFonts w:asciiTheme="majorHAnsi" w:hAnsiTheme="majorHAnsi"/>
                <w:b/>
              </w:rPr>
            </w:pPr>
            <w:r w:rsidRPr="00FC58B3">
              <w:rPr>
                <w:rFonts w:asciiTheme="majorHAnsi" w:hAnsiTheme="majorHAnsi"/>
                <w:b/>
              </w:rPr>
              <w:t>1          2          3          4          5</w:t>
            </w:r>
          </w:p>
        </w:tc>
      </w:tr>
    </w:tbl>
    <w:p w14:paraId="0DC842F0" w14:textId="77777777" w:rsidR="00486B3E" w:rsidRPr="00782253" w:rsidRDefault="00486B3E" w:rsidP="00133C5A">
      <w:pPr>
        <w:spacing w:after="120" w:line="480" w:lineRule="auto"/>
        <w:rPr>
          <w:rFonts w:asciiTheme="majorHAnsi" w:hAnsiTheme="majorHAnsi"/>
        </w:rPr>
      </w:pPr>
    </w:p>
    <w:p w14:paraId="56BCA02B" w14:textId="77777777" w:rsidR="00867863" w:rsidRDefault="00A8584C" w:rsidP="00133C5A">
      <w:pPr>
        <w:spacing w:after="120" w:line="480" w:lineRule="auto"/>
        <w:rPr>
          <w:rFonts w:asciiTheme="majorHAnsi" w:hAnsiTheme="majorHAnsi"/>
          <w:b/>
        </w:rPr>
      </w:pPr>
      <w:r>
        <w:rPr>
          <w:rFonts w:asciiTheme="majorHAnsi" w:hAnsiTheme="majorHAnsi"/>
          <w:b/>
        </w:rPr>
        <w:t>Key:</w:t>
      </w:r>
      <w:r w:rsidR="00867863">
        <w:rPr>
          <w:rFonts w:asciiTheme="majorHAnsi" w:hAnsiTheme="majorHAnsi"/>
          <w:b/>
        </w:rPr>
        <w:t xml:space="preserve"> </w:t>
      </w:r>
      <w:r w:rsidR="00FC58B3" w:rsidRPr="00FC58B3">
        <w:rPr>
          <w:rFonts w:asciiTheme="majorHAnsi" w:hAnsiTheme="majorHAnsi"/>
        </w:rPr>
        <w:t xml:space="preserve">Add together the scores for questions </w:t>
      </w:r>
      <w:r w:rsidR="00FC58B3">
        <w:rPr>
          <w:rFonts w:asciiTheme="majorHAnsi" w:hAnsiTheme="majorHAnsi"/>
        </w:rPr>
        <w:t>1-6 to assess an orientation towards Conventional OB and questions 7-12 to assess an orientation towards Sustainable OB.</w:t>
      </w:r>
    </w:p>
    <w:p w14:paraId="1D596731" w14:textId="77777777" w:rsidR="00486B3E" w:rsidRPr="00FC58B3" w:rsidRDefault="00486B3E" w:rsidP="00133C5A">
      <w:pPr>
        <w:spacing w:after="120" w:line="480" w:lineRule="auto"/>
        <w:rPr>
          <w:rFonts w:asciiTheme="majorHAnsi" w:hAnsiTheme="majorHAnsi"/>
        </w:rPr>
      </w:pPr>
      <w:r w:rsidRPr="00FC58B3">
        <w:rPr>
          <w:rFonts w:asciiTheme="majorHAnsi" w:hAnsiTheme="majorHAnsi"/>
        </w:rPr>
        <w:t xml:space="preserve">[Note:  The instructor’s manual will provide average scores for </w:t>
      </w:r>
      <w:r w:rsidR="00FC58B3">
        <w:rPr>
          <w:rFonts w:asciiTheme="majorHAnsi" w:hAnsiTheme="majorHAnsi"/>
        </w:rPr>
        <w:t>a majority of these items based on research with previous students</w:t>
      </w:r>
      <w:r w:rsidR="006E3AA4" w:rsidRPr="00FC58B3">
        <w:rPr>
          <w:rFonts w:asciiTheme="majorHAnsi" w:hAnsiTheme="majorHAnsi"/>
        </w:rPr>
        <w:t>]</w:t>
      </w:r>
    </w:p>
    <w:p w14:paraId="09D886EA" w14:textId="77777777" w:rsidR="00A862FA" w:rsidRPr="00782253" w:rsidRDefault="00A862FA" w:rsidP="00133C5A">
      <w:pPr>
        <w:spacing w:after="120" w:line="480" w:lineRule="auto"/>
        <w:rPr>
          <w:rFonts w:asciiTheme="majorHAnsi" w:hAnsiTheme="majorHAnsi"/>
          <w:b/>
        </w:rPr>
      </w:pPr>
    </w:p>
    <w:p w14:paraId="52BC76C1" w14:textId="20871937" w:rsidR="00586421" w:rsidRPr="00D52F90" w:rsidRDefault="00586421" w:rsidP="00133C5A">
      <w:pPr>
        <w:pBdr>
          <w:top w:val="single" w:sz="18" w:space="1" w:color="auto"/>
          <w:left w:val="single" w:sz="18" w:space="4" w:color="auto"/>
          <w:bottom w:val="single" w:sz="18" w:space="1" w:color="auto"/>
          <w:right w:val="single" w:sz="18" w:space="4" w:color="auto"/>
        </w:pBdr>
        <w:spacing w:after="120" w:line="480" w:lineRule="auto"/>
        <w:rPr>
          <w:rFonts w:asciiTheme="minorHAnsi" w:hAnsiTheme="minorHAnsi" w:cstheme="minorHAnsi"/>
          <w:b/>
        </w:rPr>
      </w:pPr>
      <w:r w:rsidRPr="00D52F90">
        <w:rPr>
          <w:rFonts w:asciiTheme="minorHAnsi" w:hAnsiTheme="minorHAnsi" w:cstheme="minorHAnsi"/>
          <w:b/>
        </w:rPr>
        <w:t xml:space="preserve">Ethics Scenario:  </w:t>
      </w:r>
      <w:commentRangeStart w:id="2"/>
      <w:r w:rsidR="000E3A57" w:rsidRPr="000E3A57">
        <w:rPr>
          <w:rFonts w:asciiTheme="minorHAnsi" w:hAnsiTheme="minorHAnsi" w:cstheme="minorHAnsi"/>
          <w:i/>
        </w:rPr>
        <w:t xml:space="preserve">This is the first in a series of brief ethical scenarios that can be used for discussion. </w:t>
      </w:r>
      <w:r w:rsidR="00AA2F94">
        <w:rPr>
          <w:rFonts w:asciiTheme="minorHAnsi" w:hAnsiTheme="minorHAnsi" w:cstheme="minorHAnsi"/>
          <w:i/>
        </w:rPr>
        <w:t>These</w:t>
      </w:r>
      <w:r w:rsidR="000E3A57" w:rsidRPr="000E3A57">
        <w:rPr>
          <w:rFonts w:asciiTheme="minorHAnsi" w:hAnsiTheme="minorHAnsi" w:cstheme="minorHAnsi"/>
          <w:i/>
        </w:rPr>
        <w:t xml:space="preserve"> scenarios have been used in previous resear</w:t>
      </w:r>
      <w:commentRangeEnd w:id="2"/>
      <w:r w:rsidR="002D0793">
        <w:rPr>
          <w:rStyle w:val="CommentReference"/>
        </w:rPr>
        <w:commentReference w:id="2"/>
      </w:r>
      <w:r w:rsidR="000E3A57" w:rsidRPr="000E3A57">
        <w:rPr>
          <w:rFonts w:asciiTheme="minorHAnsi" w:hAnsiTheme="minorHAnsi" w:cstheme="minorHAnsi"/>
          <w:i/>
        </w:rPr>
        <w:t>ch.</w:t>
      </w:r>
      <w:r w:rsidR="00AA2F94">
        <w:rPr>
          <w:rStyle w:val="EndnoteReference"/>
          <w:rFonts w:asciiTheme="minorHAnsi" w:hAnsiTheme="minorHAnsi" w:cstheme="minorHAnsi"/>
          <w:i/>
        </w:rPr>
        <w:endnoteReference w:id="22"/>
      </w:r>
    </w:p>
    <w:p w14:paraId="2324A959" w14:textId="77777777" w:rsidR="00586421" w:rsidRPr="00B51F57" w:rsidRDefault="00B51F57" w:rsidP="00133C5A">
      <w:pPr>
        <w:pBdr>
          <w:top w:val="single" w:sz="18" w:space="1" w:color="auto"/>
          <w:left w:val="single" w:sz="18" w:space="4" w:color="auto"/>
          <w:bottom w:val="single" w:sz="18" w:space="1" w:color="auto"/>
          <w:right w:val="single" w:sz="18" w:space="4" w:color="auto"/>
        </w:pBdr>
        <w:spacing w:after="120" w:line="480" w:lineRule="auto"/>
        <w:rPr>
          <w:rFonts w:asciiTheme="majorHAnsi" w:hAnsiTheme="majorHAnsi" w:cstheme="majorHAnsi"/>
        </w:rPr>
      </w:pPr>
      <w:r w:rsidRPr="00B51F57">
        <w:rPr>
          <w:rFonts w:asciiTheme="majorHAnsi" w:hAnsiTheme="majorHAnsi" w:cstheme="majorHAnsi"/>
        </w:rPr>
        <w:t xml:space="preserve">A comptroller selected a legal method of financial reporting </w:t>
      </w:r>
      <w:r w:rsidR="001B0F56">
        <w:rPr>
          <w:rFonts w:asciiTheme="majorHAnsi" w:hAnsiTheme="majorHAnsi" w:cstheme="majorHAnsi"/>
        </w:rPr>
        <w:t xml:space="preserve">that </w:t>
      </w:r>
      <w:r w:rsidRPr="00B51F57">
        <w:rPr>
          <w:rFonts w:asciiTheme="majorHAnsi" w:hAnsiTheme="majorHAnsi" w:cstheme="majorHAnsi"/>
        </w:rPr>
        <w:t xml:space="preserve">concealed some embarrassing financial facts </w:t>
      </w:r>
      <w:r w:rsidR="001B0F56">
        <w:rPr>
          <w:rFonts w:asciiTheme="majorHAnsi" w:hAnsiTheme="majorHAnsi" w:cstheme="majorHAnsi"/>
        </w:rPr>
        <w:t>which</w:t>
      </w:r>
      <w:r w:rsidRPr="00B51F57">
        <w:rPr>
          <w:rFonts w:asciiTheme="majorHAnsi" w:hAnsiTheme="majorHAnsi" w:cstheme="majorHAnsi"/>
        </w:rPr>
        <w:t xml:space="preserve"> would otherwise have become public knowledge</w:t>
      </w:r>
      <w:r w:rsidR="00586421" w:rsidRPr="00B51F57">
        <w:rPr>
          <w:rFonts w:asciiTheme="majorHAnsi" w:hAnsiTheme="majorHAnsi" w:cstheme="majorHAnsi"/>
        </w:rPr>
        <w:t xml:space="preserve">. </w:t>
      </w:r>
    </w:p>
    <w:p w14:paraId="50819000" w14:textId="77777777" w:rsidR="00586421" w:rsidRDefault="00586421" w:rsidP="00133C5A">
      <w:pPr>
        <w:pBdr>
          <w:top w:val="single" w:sz="18" w:space="1" w:color="auto"/>
          <w:left w:val="single" w:sz="18" w:space="4" w:color="auto"/>
          <w:bottom w:val="single" w:sz="18" w:space="1" w:color="auto"/>
          <w:right w:val="single" w:sz="18" w:space="4" w:color="auto"/>
        </w:pBdr>
        <w:spacing w:after="120" w:line="480" w:lineRule="auto"/>
        <w:rPr>
          <w:rFonts w:asciiTheme="minorHAnsi" w:hAnsiTheme="minorHAnsi" w:cstheme="minorHAnsi"/>
          <w:i/>
        </w:rPr>
      </w:pPr>
      <w:r w:rsidRPr="00586421">
        <w:rPr>
          <w:rFonts w:asciiTheme="minorHAnsi" w:hAnsiTheme="minorHAnsi" w:cstheme="minorHAnsi"/>
          <w:i/>
        </w:rPr>
        <w:t>Why might this scenario occur in organizations?</w:t>
      </w:r>
    </w:p>
    <w:p w14:paraId="157E3395" w14:textId="77777777" w:rsidR="00586421" w:rsidRPr="00D52F90" w:rsidRDefault="00586421" w:rsidP="00133C5A">
      <w:pPr>
        <w:pBdr>
          <w:top w:val="single" w:sz="18" w:space="1" w:color="auto"/>
          <w:left w:val="single" w:sz="18" w:space="4" w:color="auto"/>
          <w:bottom w:val="single" w:sz="18" w:space="1" w:color="auto"/>
          <w:right w:val="single" w:sz="18" w:space="4" w:color="auto"/>
        </w:pBdr>
        <w:tabs>
          <w:tab w:val="left" w:pos="540"/>
        </w:tabs>
        <w:spacing w:line="480" w:lineRule="auto"/>
        <w:rPr>
          <w:rFonts w:asciiTheme="minorHAnsi" w:hAnsiTheme="minorHAnsi" w:cstheme="minorHAnsi"/>
          <w:b/>
          <w:sz w:val="22"/>
        </w:rPr>
      </w:pPr>
      <w:r w:rsidRPr="00D52F90">
        <w:rPr>
          <w:rFonts w:asciiTheme="minorHAnsi" w:hAnsiTheme="minorHAnsi" w:cstheme="minorHAnsi"/>
          <w:sz w:val="22"/>
        </w:rPr>
        <w:t xml:space="preserve">  </w:t>
      </w:r>
      <w:r w:rsidRPr="00D52F90">
        <w:rPr>
          <w:rFonts w:asciiTheme="minorHAnsi" w:hAnsiTheme="minorHAnsi" w:cstheme="minorHAnsi"/>
          <w:b/>
          <w:sz w:val="22"/>
        </w:rPr>
        <w:t>Use the following scale to indicate whether this behavior is ethically acceptable:</w:t>
      </w:r>
    </w:p>
    <w:p w14:paraId="258D9DF8" w14:textId="77777777" w:rsidR="00586421" w:rsidRPr="00D52F90" w:rsidRDefault="00586421" w:rsidP="00133C5A">
      <w:pPr>
        <w:pBdr>
          <w:top w:val="single" w:sz="18" w:space="1" w:color="auto"/>
          <w:left w:val="single" w:sz="18" w:space="4" w:color="auto"/>
          <w:bottom w:val="single" w:sz="18" w:space="1" w:color="auto"/>
          <w:right w:val="single" w:sz="18" w:space="4" w:color="auto"/>
        </w:pBdr>
        <w:tabs>
          <w:tab w:val="left" w:pos="540"/>
        </w:tabs>
        <w:spacing w:line="480" w:lineRule="auto"/>
        <w:rPr>
          <w:rFonts w:asciiTheme="minorHAnsi" w:hAnsiTheme="minorHAnsi" w:cstheme="minorHAnsi"/>
          <w:b/>
          <w:sz w:val="16"/>
          <w:szCs w:val="16"/>
        </w:rPr>
      </w:pPr>
      <w:r w:rsidRPr="00D52F90">
        <w:rPr>
          <w:rFonts w:asciiTheme="minorHAnsi" w:hAnsiTheme="minorHAnsi" w:cstheme="minorHAnsi"/>
          <w:b/>
          <w:sz w:val="22"/>
        </w:rPr>
        <w:tab/>
      </w:r>
      <w:r w:rsidRPr="00D52F90">
        <w:rPr>
          <w:rFonts w:asciiTheme="minorHAnsi" w:hAnsiTheme="minorHAnsi" w:cstheme="minorHAnsi"/>
          <w:b/>
          <w:sz w:val="16"/>
          <w:szCs w:val="16"/>
        </w:rPr>
        <w:t xml:space="preserve">  NEVER                                   </w:t>
      </w:r>
      <w:r w:rsidRPr="00D52F90">
        <w:rPr>
          <w:rFonts w:asciiTheme="minorHAnsi" w:hAnsiTheme="minorHAnsi" w:cstheme="minorHAnsi"/>
          <w:b/>
          <w:sz w:val="16"/>
          <w:szCs w:val="16"/>
        </w:rPr>
        <w:tab/>
        <w:t xml:space="preserve">     </w:t>
      </w:r>
      <w:r w:rsidRPr="00D52F90">
        <w:rPr>
          <w:rFonts w:asciiTheme="minorHAnsi" w:hAnsiTheme="minorHAnsi" w:cstheme="minorHAnsi"/>
          <w:b/>
          <w:sz w:val="16"/>
          <w:szCs w:val="16"/>
        </w:rPr>
        <w:tab/>
        <w:t xml:space="preserve">SOMETIMES                                    </w:t>
      </w:r>
      <w:r w:rsidRPr="00D52F90">
        <w:rPr>
          <w:rFonts w:asciiTheme="minorHAnsi" w:hAnsiTheme="minorHAnsi" w:cstheme="minorHAnsi"/>
          <w:b/>
          <w:sz w:val="16"/>
          <w:szCs w:val="16"/>
        </w:rPr>
        <w:tab/>
        <w:t xml:space="preserve">      </w:t>
      </w:r>
      <w:r w:rsidRPr="00D52F90">
        <w:rPr>
          <w:rFonts w:asciiTheme="minorHAnsi" w:hAnsiTheme="minorHAnsi" w:cstheme="minorHAnsi"/>
          <w:b/>
          <w:sz w:val="16"/>
          <w:szCs w:val="16"/>
        </w:rPr>
        <w:tab/>
        <w:t xml:space="preserve">ALWAYS </w:t>
      </w:r>
      <w:r w:rsidRPr="00D52F90">
        <w:rPr>
          <w:rFonts w:asciiTheme="minorHAnsi" w:hAnsiTheme="minorHAnsi" w:cstheme="minorHAnsi"/>
          <w:b/>
          <w:sz w:val="16"/>
          <w:szCs w:val="16"/>
        </w:rPr>
        <w:tab/>
      </w:r>
    </w:p>
    <w:p w14:paraId="44F1E778" w14:textId="77777777" w:rsidR="00586421" w:rsidRPr="00D52F90" w:rsidRDefault="00586421" w:rsidP="00133C5A">
      <w:pPr>
        <w:pBdr>
          <w:top w:val="single" w:sz="18" w:space="1" w:color="auto"/>
          <w:left w:val="single" w:sz="18" w:space="4" w:color="auto"/>
          <w:bottom w:val="single" w:sz="18" w:space="1" w:color="auto"/>
          <w:right w:val="single" w:sz="18" w:space="4" w:color="auto"/>
        </w:pBdr>
        <w:tabs>
          <w:tab w:val="left" w:pos="540"/>
        </w:tabs>
        <w:spacing w:line="480" w:lineRule="auto"/>
        <w:rPr>
          <w:rFonts w:asciiTheme="minorHAnsi" w:hAnsiTheme="minorHAnsi" w:cstheme="minorHAnsi"/>
          <w:b/>
          <w:sz w:val="16"/>
          <w:szCs w:val="16"/>
        </w:rPr>
      </w:pPr>
      <w:r w:rsidRPr="00D52F90">
        <w:rPr>
          <w:rFonts w:asciiTheme="minorHAnsi" w:hAnsiTheme="minorHAnsi" w:cstheme="minorHAnsi"/>
          <w:b/>
          <w:sz w:val="16"/>
          <w:szCs w:val="16"/>
        </w:rPr>
        <w:tab/>
        <w:t xml:space="preserve">ACCEPTABLE                           </w:t>
      </w:r>
      <w:r w:rsidRPr="00D52F90">
        <w:rPr>
          <w:rFonts w:asciiTheme="minorHAnsi" w:hAnsiTheme="minorHAnsi" w:cstheme="minorHAnsi"/>
          <w:b/>
          <w:sz w:val="16"/>
          <w:szCs w:val="16"/>
        </w:rPr>
        <w:tab/>
        <w:t xml:space="preserve">     </w:t>
      </w:r>
      <w:r w:rsidRPr="00D52F90">
        <w:rPr>
          <w:rFonts w:asciiTheme="minorHAnsi" w:hAnsiTheme="minorHAnsi" w:cstheme="minorHAnsi"/>
          <w:b/>
          <w:sz w:val="16"/>
          <w:szCs w:val="16"/>
        </w:rPr>
        <w:tab/>
        <w:t xml:space="preserve">ACCEPTABLE                          </w:t>
      </w:r>
      <w:r w:rsidRPr="00D52F90">
        <w:rPr>
          <w:rFonts w:asciiTheme="minorHAnsi" w:hAnsiTheme="minorHAnsi" w:cstheme="minorHAnsi"/>
          <w:b/>
          <w:sz w:val="16"/>
          <w:szCs w:val="16"/>
        </w:rPr>
        <w:tab/>
        <w:t xml:space="preserve">     </w:t>
      </w:r>
      <w:r w:rsidRPr="00D52F90">
        <w:rPr>
          <w:rFonts w:asciiTheme="minorHAnsi" w:hAnsiTheme="minorHAnsi" w:cstheme="minorHAnsi"/>
          <w:b/>
          <w:sz w:val="16"/>
          <w:szCs w:val="16"/>
        </w:rPr>
        <w:tab/>
        <w:t xml:space="preserve">ACCEPTABLE  </w:t>
      </w:r>
    </w:p>
    <w:p w14:paraId="0F49BF2A" w14:textId="77777777" w:rsidR="00586421" w:rsidRPr="00D52F90" w:rsidRDefault="00586421" w:rsidP="00133C5A">
      <w:pPr>
        <w:pBdr>
          <w:top w:val="single" w:sz="18" w:space="1" w:color="auto"/>
          <w:left w:val="single" w:sz="18" w:space="4" w:color="auto"/>
          <w:bottom w:val="single" w:sz="18" w:space="1" w:color="auto"/>
          <w:right w:val="single" w:sz="18" w:space="4" w:color="auto"/>
        </w:pBdr>
        <w:tabs>
          <w:tab w:val="left" w:pos="540"/>
        </w:tabs>
        <w:spacing w:after="120" w:line="480" w:lineRule="auto"/>
        <w:rPr>
          <w:rFonts w:asciiTheme="minorHAnsi" w:hAnsiTheme="minorHAnsi" w:cstheme="minorHAnsi"/>
          <w:sz w:val="20"/>
          <w:szCs w:val="20"/>
        </w:rPr>
      </w:pPr>
      <w:r w:rsidRPr="00D52F90">
        <w:rPr>
          <w:rFonts w:asciiTheme="minorHAnsi" w:hAnsiTheme="minorHAnsi" w:cstheme="minorHAnsi"/>
          <w:sz w:val="22"/>
        </w:rPr>
        <w:tab/>
      </w:r>
      <w:r w:rsidRPr="00D52F90">
        <w:rPr>
          <w:rFonts w:asciiTheme="minorHAnsi" w:hAnsiTheme="minorHAnsi" w:cstheme="minorHAnsi"/>
          <w:sz w:val="20"/>
          <w:szCs w:val="20"/>
        </w:rPr>
        <w:tab/>
        <w:t xml:space="preserve">        1                 2                     3                   4                   5                   6                     7 </w:t>
      </w:r>
    </w:p>
    <w:p w14:paraId="1B375632" w14:textId="77777777" w:rsidR="00586421" w:rsidRPr="0052293F" w:rsidRDefault="00586421" w:rsidP="00133C5A">
      <w:pPr>
        <w:pBdr>
          <w:top w:val="single" w:sz="18" w:space="1" w:color="auto"/>
          <w:left w:val="single" w:sz="18" w:space="4" w:color="auto"/>
          <w:bottom w:val="single" w:sz="18" w:space="1" w:color="auto"/>
          <w:right w:val="single" w:sz="18" w:space="4" w:color="auto"/>
        </w:pBdr>
        <w:spacing w:after="120" w:line="480" w:lineRule="auto"/>
        <w:rPr>
          <w:rFonts w:asciiTheme="minorHAnsi" w:hAnsiTheme="minorHAnsi" w:cstheme="minorHAnsi"/>
          <w:i/>
        </w:rPr>
      </w:pPr>
      <w:r w:rsidRPr="0052293F">
        <w:rPr>
          <w:rFonts w:asciiTheme="minorHAnsi" w:hAnsiTheme="minorHAnsi" w:cstheme="minorHAnsi"/>
          <w:i/>
        </w:rPr>
        <w:t xml:space="preserve">Explain </w:t>
      </w:r>
      <w:r>
        <w:rPr>
          <w:rFonts w:asciiTheme="minorHAnsi" w:hAnsiTheme="minorHAnsi" w:cstheme="minorHAnsi"/>
          <w:i/>
        </w:rPr>
        <w:t>the ideas you considered in arriving at your</w:t>
      </w:r>
      <w:r w:rsidRPr="0052293F">
        <w:rPr>
          <w:rFonts w:asciiTheme="minorHAnsi" w:hAnsiTheme="minorHAnsi" w:cstheme="minorHAnsi"/>
          <w:i/>
        </w:rPr>
        <w:t xml:space="preserve"> answer.</w:t>
      </w:r>
    </w:p>
    <w:p w14:paraId="34F28EE3" w14:textId="77777777" w:rsidR="00486B3E" w:rsidRPr="00782253" w:rsidRDefault="00486B3E" w:rsidP="00133C5A">
      <w:pPr>
        <w:tabs>
          <w:tab w:val="left" w:pos="720"/>
          <w:tab w:val="left" w:pos="1530"/>
          <w:tab w:val="left" w:pos="3240"/>
          <w:tab w:val="left" w:pos="3510"/>
          <w:tab w:val="left" w:pos="3780"/>
          <w:tab w:val="left" w:pos="5670"/>
          <w:tab w:val="left" w:pos="5940"/>
          <w:tab w:val="left" w:pos="7650"/>
          <w:tab w:val="left" w:pos="7920"/>
        </w:tabs>
        <w:spacing w:after="120" w:line="480" w:lineRule="auto"/>
        <w:jc w:val="center"/>
        <w:rPr>
          <w:rFonts w:asciiTheme="majorHAnsi" w:hAnsiTheme="majorHAnsi"/>
          <w:b/>
        </w:rPr>
      </w:pPr>
    </w:p>
    <w:p w14:paraId="58606252" w14:textId="77777777" w:rsidR="005C2D4E" w:rsidRPr="00782253" w:rsidRDefault="000E3A57" w:rsidP="00133C5A">
      <w:pPr>
        <w:spacing w:after="120" w:line="480" w:lineRule="auto"/>
        <w:rPr>
          <w:rFonts w:asciiTheme="majorHAnsi" w:hAnsiTheme="majorHAnsi"/>
          <w:b/>
        </w:rPr>
      </w:pPr>
      <w:r>
        <w:rPr>
          <w:rFonts w:asciiTheme="majorHAnsi" w:hAnsiTheme="majorHAnsi"/>
          <w:b/>
        </w:rPr>
        <w:t xml:space="preserve">Discussion Starter: </w:t>
      </w:r>
      <w:r w:rsidR="005C2D4E" w:rsidRPr="00782253">
        <w:rPr>
          <w:rFonts w:asciiTheme="majorHAnsi" w:hAnsiTheme="majorHAnsi"/>
          <w:b/>
        </w:rPr>
        <w:t>Is it the People or the Place?</w:t>
      </w:r>
    </w:p>
    <w:p w14:paraId="04A8C50D" w14:textId="77777777" w:rsidR="00FF6C96" w:rsidRDefault="005C2D4E" w:rsidP="00133C5A">
      <w:pPr>
        <w:spacing w:after="120" w:line="480" w:lineRule="auto"/>
        <w:rPr>
          <w:rFonts w:asciiTheme="majorHAnsi" w:hAnsiTheme="majorHAnsi"/>
        </w:rPr>
      </w:pPr>
      <w:r w:rsidRPr="00782253">
        <w:rPr>
          <w:rFonts w:asciiTheme="majorHAnsi" w:hAnsiTheme="majorHAnsi"/>
        </w:rPr>
        <w:t xml:space="preserve">Life in prisons can be brutal and dehumanizing. There is some debate over whether this outcome is attributable to the individual characteristics of the inmates, or to the organizational structural characteristics of prisons. A famous experiment was carried out with students at Stanford University to shed light on this debate. </w:t>
      </w:r>
    </w:p>
    <w:p w14:paraId="599C2E5B" w14:textId="77777777" w:rsidR="005C2D4E" w:rsidRPr="00782253" w:rsidRDefault="00FF6C96" w:rsidP="00133C5A">
      <w:pPr>
        <w:spacing w:after="120" w:line="480" w:lineRule="auto"/>
        <w:rPr>
          <w:rFonts w:asciiTheme="majorHAnsi" w:hAnsiTheme="majorHAnsi"/>
        </w:rPr>
      </w:pPr>
      <w:r>
        <w:rPr>
          <w:rFonts w:asciiTheme="majorHAnsi" w:hAnsiTheme="majorHAnsi"/>
        </w:rPr>
        <w:t>Twenty-four</w:t>
      </w:r>
      <w:r w:rsidR="005C2D4E" w:rsidRPr="00782253">
        <w:rPr>
          <w:rFonts w:asciiTheme="majorHAnsi" w:hAnsiTheme="majorHAnsi"/>
        </w:rPr>
        <w:t xml:space="preserve"> male participants</w:t>
      </w:r>
      <w:r>
        <w:rPr>
          <w:rFonts w:asciiTheme="majorHAnsi" w:hAnsiTheme="majorHAnsi"/>
        </w:rPr>
        <w:t xml:space="preserve"> were</w:t>
      </w:r>
      <w:r w:rsidR="005C2D4E" w:rsidRPr="00782253">
        <w:rPr>
          <w:rFonts w:asciiTheme="majorHAnsi" w:hAnsiTheme="majorHAnsi"/>
        </w:rPr>
        <w:t xml:space="preserve"> chosen from a group of 75 volunteers based on tests that showed they were the most psychologically stable. The experiment, intended to last two weeks, took place in the basement of the building housing Stanford’s Psychology Department. </w:t>
      </w:r>
    </w:p>
    <w:p w14:paraId="57AB4075" w14:textId="77777777" w:rsidR="00A01217" w:rsidRPr="00782253" w:rsidRDefault="005C2D4E" w:rsidP="00133C5A">
      <w:pPr>
        <w:spacing w:after="120" w:line="480" w:lineRule="auto"/>
        <w:rPr>
          <w:rFonts w:asciiTheme="majorHAnsi" w:hAnsiTheme="majorHAnsi"/>
        </w:rPr>
      </w:pPr>
      <w:r w:rsidRPr="00782253">
        <w:rPr>
          <w:rFonts w:asciiTheme="majorHAnsi" w:hAnsiTheme="majorHAnsi"/>
        </w:rPr>
        <w:lastRenderedPageBreak/>
        <w:t xml:space="preserve">Half the participants were assigned to be Prisoners. </w:t>
      </w:r>
      <w:r w:rsidR="00FF6C96">
        <w:rPr>
          <w:rFonts w:asciiTheme="majorHAnsi" w:hAnsiTheme="majorHAnsi"/>
        </w:rPr>
        <w:t>They</w:t>
      </w:r>
      <w:r w:rsidR="00FF6C96" w:rsidRPr="00782253">
        <w:rPr>
          <w:rFonts w:asciiTheme="majorHAnsi" w:hAnsiTheme="majorHAnsi"/>
        </w:rPr>
        <w:t xml:space="preserve"> </w:t>
      </w:r>
      <w:r w:rsidRPr="00782253">
        <w:rPr>
          <w:rFonts w:asciiTheme="majorHAnsi" w:hAnsiTheme="majorHAnsi"/>
        </w:rPr>
        <w:t xml:space="preserve">were intentionally not told what to expect or how to act, but they were assured they would receive adequate food, clothing, and medical care. On the first day of the experiment, they were “arrested” by the local police department, blindfolded, taken to </w:t>
      </w:r>
      <w:r w:rsidR="00FF6C96">
        <w:rPr>
          <w:rFonts w:asciiTheme="majorHAnsi" w:hAnsiTheme="majorHAnsi"/>
        </w:rPr>
        <w:t>“</w:t>
      </w:r>
      <w:r w:rsidRPr="00782253">
        <w:rPr>
          <w:rFonts w:asciiTheme="majorHAnsi" w:hAnsiTheme="majorHAnsi"/>
        </w:rPr>
        <w:t>prison</w:t>
      </w:r>
      <w:r w:rsidR="00FF6C96">
        <w:rPr>
          <w:rFonts w:asciiTheme="majorHAnsi" w:hAnsiTheme="majorHAnsi"/>
        </w:rPr>
        <w:t>” in the psych building,</w:t>
      </w:r>
      <w:r w:rsidRPr="00782253">
        <w:rPr>
          <w:rFonts w:asciiTheme="majorHAnsi" w:hAnsiTheme="majorHAnsi"/>
        </w:rPr>
        <w:t xml:space="preserve"> and dressed in simple gowns and mandatory nylon caps. The </w:t>
      </w:r>
      <w:r w:rsidR="00FF6C96">
        <w:rPr>
          <w:rFonts w:asciiTheme="majorHAnsi" w:hAnsiTheme="majorHAnsi"/>
        </w:rPr>
        <w:t>remaining</w:t>
      </w:r>
      <w:r w:rsidRPr="00782253">
        <w:rPr>
          <w:rFonts w:asciiTheme="majorHAnsi" w:hAnsiTheme="majorHAnsi"/>
        </w:rPr>
        <w:t xml:space="preserve"> participants were assigned to be Guards, whose assignment was also left deliberately vague: “to maintain a reasonable degree of order within the prison necessary for its effective functioning.” They were given khaki uniforms and symbols of authority, such as silvered sunglasses. </w:t>
      </w:r>
    </w:p>
    <w:p w14:paraId="5FD4BBD1" w14:textId="77777777" w:rsidR="005C2D4E" w:rsidRPr="00782253" w:rsidRDefault="005C2D4E" w:rsidP="00133C5A">
      <w:pPr>
        <w:spacing w:after="120" w:line="480" w:lineRule="auto"/>
        <w:rPr>
          <w:rFonts w:asciiTheme="majorHAnsi" w:hAnsiTheme="majorHAnsi"/>
        </w:rPr>
      </w:pPr>
      <w:r w:rsidRPr="00782253">
        <w:rPr>
          <w:rFonts w:asciiTheme="majorHAnsi" w:hAnsiTheme="majorHAnsi"/>
        </w:rPr>
        <w:t xml:space="preserve">The outcome of the experiment was dramatic and unexpected. </w:t>
      </w:r>
      <w:r w:rsidR="00A01217" w:rsidRPr="00782253">
        <w:rPr>
          <w:rFonts w:asciiTheme="majorHAnsi" w:hAnsiTheme="majorHAnsi"/>
        </w:rPr>
        <w:t>“</w:t>
      </w:r>
      <w:r w:rsidRPr="00782253">
        <w:rPr>
          <w:rFonts w:asciiTheme="majorHAnsi" w:hAnsiTheme="majorHAnsi"/>
        </w:rPr>
        <w:t>Guards</w:t>
      </w:r>
      <w:r w:rsidR="00A01217" w:rsidRPr="00782253">
        <w:rPr>
          <w:rFonts w:asciiTheme="majorHAnsi" w:hAnsiTheme="majorHAnsi"/>
        </w:rPr>
        <w:t>”</w:t>
      </w:r>
      <w:r w:rsidRPr="00782253">
        <w:rPr>
          <w:rFonts w:asciiTheme="majorHAnsi" w:hAnsiTheme="majorHAnsi"/>
        </w:rPr>
        <w:t xml:space="preserve"> were aggressive and, on at least one occasion, abusive. </w:t>
      </w:r>
      <w:r w:rsidR="00A01217" w:rsidRPr="00782253">
        <w:rPr>
          <w:rFonts w:asciiTheme="majorHAnsi" w:hAnsiTheme="majorHAnsi"/>
        </w:rPr>
        <w:t xml:space="preserve">Within 36 hours, </w:t>
      </w:r>
      <w:r w:rsidR="00FF6C96">
        <w:rPr>
          <w:rFonts w:asciiTheme="majorHAnsi" w:hAnsiTheme="majorHAnsi"/>
        </w:rPr>
        <w:t>one</w:t>
      </w:r>
      <w:r w:rsidR="00A01217" w:rsidRPr="00782253">
        <w:rPr>
          <w:rFonts w:asciiTheme="majorHAnsi" w:hAnsiTheme="majorHAnsi"/>
        </w:rPr>
        <w:t xml:space="preserve"> “prisoner” showed signs of severe psychosomatic disturbance and </w:t>
      </w:r>
      <w:r w:rsidR="00F866BB">
        <w:rPr>
          <w:rFonts w:asciiTheme="majorHAnsi" w:hAnsiTheme="majorHAnsi"/>
        </w:rPr>
        <w:t>had to be</w:t>
      </w:r>
      <w:r w:rsidR="00A01217" w:rsidRPr="00782253">
        <w:rPr>
          <w:rFonts w:asciiTheme="majorHAnsi" w:hAnsiTheme="majorHAnsi"/>
        </w:rPr>
        <w:t xml:space="preserve"> released. Before the experiment was </w:t>
      </w:r>
      <w:r w:rsidR="00F866BB">
        <w:rPr>
          <w:rFonts w:asciiTheme="majorHAnsi" w:hAnsiTheme="majorHAnsi"/>
        </w:rPr>
        <w:t>brought to a premature close</w:t>
      </w:r>
      <w:r w:rsidR="00FF6C96">
        <w:rPr>
          <w:rFonts w:asciiTheme="majorHAnsi" w:hAnsiTheme="majorHAnsi"/>
        </w:rPr>
        <w:t>,</w:t>
      </w:r>
      <w:r w:rsidR="00A01217" w:rsidRPr="00782253">
        <w:rPr>
          <w:rFonts w:asciiTheme="majorHAnsi" w:hAnsiTheme="majorHAnsi"/>
        </w:rPr>
        <w:t xml:space="preserve"> four more prisoners </w:t>
      </w:r>
      <w:r w:rsidR="00F866BB">
        <w:rPr>
          <w:rFonts w:asciiTheme="majorHAnsi" w:hAnsiTheme="majorHAnsi"/>
        </w:rPr>
        <w:t>were</w:t>
      </w:r>
      <w:r w:rsidR="00A01217" w:rsidRPr="00782253">
        <w:rPr>
          <w:rFonts w:asciiTheme="majorHAnsi" w:hAnsiTheme="majorHAnsi"/>
        </w:rPr>
        <w:t xml:space="preserve"> released for similar reactions.</w:t>
      </w:r>
    </w:p>
    <w:p w14:paraId="7F362FAB" w14:textId="77777777" w:rsidR="001C3BD8" w:rsidRDefault="005C2D4E" w:rsidP="00133C5A">
      <w:pPr>
        <w:spacing w:after="120" w:line="480" w:lineRule="auto"/>
        <w:rPr>
          <w:rFonts w:asciiTheme="majorHAnsi" w:hAnsiTheme="majorHAnsi"/>
        </w:rPr>
      </w:pPr>
      <w:r w:rsidRPr="00782253">
        <w:rPr>
          <w:rFonts w:asciiTheme="majorHAnsi" w:hAnsiTheme="majorHAnsi"/>
        </w:rPr>
        <w:t>“At the end of only six days we had to close down our mock prison because what we saw was frightening. It was no longer apparent to most of the subjects (or to us) where reality ended and their roles began. The majority had indeed become prisoners or guards, no longer able to clearly differentiate between role playing and self. There were dramatic changes in virtually every aspect of their behavior, thinking and feeling. In less than a week the experience of imprisonment undid (temporarily) a lifetime of learning; human values were suspended, self-concepts were challenged, and the ugliest, most base, pathological side of human nature surfaced.”</w:t>
      </w:r>
      <w:r w:rsidRPr="00782253">
        <w:rPr>
          <w:rStyle w:val="EndnoteReference"/>
          <w:rFonts w:asciiTheme="majorHAnsi" w:hAnsiTheme="majorHAnsi"/>
        </w:rPr>
        <w:endnoteReference w:id="23"/>
      </w:r>
    </w:p>
    <w:p w14:paraId="5CCF9ECB" w14:textId="77777777" w:rsidR="00C41BBC" w:rsidRPr="00782253" w:rsidRDefault="005C2D4E" w:rsidP="00133C5A">
      <w:pPr>
        <w:spacing w:after="120" w:line="480" w:lineRule="auto"/>
        <w:rPr>
          <w:rFonts w:asciiTheme="majorHAnsi" w:hAnsiTheme="majorHAnsi"/>
        </w:rPr>
      </w:pPr>
      <w:r w:rsidRPr="00782253">
        <w:rPr>
          <w:rFonts w:asciiTheme="majorHAnsi" w:hAnsiTheme="majorHAnsi"/>
        </w:rPr>
        <w:t xml:space="preserve">In short, the results of the Stanford experiment suggested that the characteristics of a </w:t>
      </w:r>
      <w:r w:rsidR="00F22CD1" w:rsidRPr="00782253">
        <w:rPr>
          <w:rFonts w:asciiTheme="majorHAnsi" w:hAnsiTheme="majorHAnsi"/>
        </w:rPr>
        <w:t xml:space="preserve">place </w:t>
      </w:r>
      <w:r w:rsidR="00F866BB">
        <w:rPr>
          <w:rFonts w:asciiTheme="majorHAnsi" w:hAnsiTheme="majorHAnsi"/>
        </w:rPr>
        <w:t>--</w:t>
      </w:r>
      <w:r w:rsidR="00F22CD1" w:rsidRPr="00782253">
        <w:rPr>
          <w:rFonts w:asciiTheme="majorHAnsi" w:hAnsiTheme="majorHAnsi"/>
        </w:rPr>
        <w:t>prison</w:t>
      </w:r>
      <w:r w:rsidR="00F866BB">
        <w:rPr>
          <w:rFonts w:asciiTheme="majorHAnsi" w:hAnsiTheme="majorHAnsi"/>
        </w:rPr>
        <w:t>--</w:t>
      </w:r>
      <w:r w:rsidR="00C41BBC" w:rsidRPr="00782253">
        <w:rPr>
          <w:rFonts w:asciiTheme="majorHAnsi" w:hAnsiTheme="majorHAnsi"/>
        </w:rPr>
        <w:t xml:space="preserve">and </w:t>
      </w:r>
      <w:r w:rsidR="00F866BB">
        <w:rPr>
          <w:rFonts w:asciiTheme="majorHAnsi" w:hAnsiTheme="majorHAnsi"/>
          <w:i/>
        </w:rPr>
        <w:t>the way</w:t>
      </w:r>
      <w:r w:rsidR="00C41BBC" w:rsidRPr="00782253">
        <w:rPr>
          <w:rFonts w:asciiTheme="majorHAnsi" w:hAnsiTheme="majorHAnsi"/>
          <w:i/>
        </w:rPr>
        <w:t xml:space="preserve"> it is organized</w:t>
      </w:r>
      <w:r w:rsidR="00F866BB">
        <w:rPr>
          <w:rFonts w:asciiTheme="majorHAnsi" w:hAnsiTheme="majorHAnsi"/>
          <w:i/>
        </w:rPr>
        <w:t xml:space="preserve"> </w:t>
      </w:r>
      <w:r w:rsidRPr="00782253">
        <w:rPr>
          <w:rFonts w:asciiTheme="majorHAnsi" w:hAnsiTheme="majorHAnsi"/>
        </w:rPr>
        <w:t xml:space="preserve">can have a great influence on the people inside. It can bring </w:t>
      </w:r>
      <w:r w:rsidRPr="00782253">
        <w:rPr>
          <w:rFonts w:asciiTheme="majorHAnsi" w:hAnsiTheme="majorHAnsi"/>
        </w:rPr>
        <w:lastRenderedPageBreak/>
        <w:t xml:space="preserve">out the worst even in psychologically well-adjusted people. The influence of organizational </w:t>
      </w:r>
      <w:r w:rsidR="00F22CD1" w:rsidRPr="00782253">
        <w:rPr>
          <w:rFonts w:asciiTheme="majorHAnsi" w:hAnsiTheme="majorHAnsi"/>
        </w:rPr>
        <w:t>“places”</w:t>
      </w:r>
      <w:r w:rsidRPr="00782253">
        <w:rPr>
          <w:rFonts w:asciiTheme="majorHAnsi" w:hAnsiTheme="majorHAnsi"/>
        </w:rPr>
        <w:t xml:space="preserve"> may be less dramatic in everyday organizations, but it may be every bit as real.</w:t>
      </w:r>
      <w:r w:rsidRPr="00782253">
        <w:rPr>
          <w:rStyle w:val="EndnoteReference"/>
          <w:rFonts w:asciiTheme="majorHAnsi" w:hAnsiTheme="majorHAnsi"/>
        </w:rPr>
        <w:endnoteReference w:id="24"/>
      </w:r>
    </w:p>
    <w:p w14:paraId="240BAC56" w14:textId="77777777" w:rsidR="005C2D4E" w:rsidRPr="00782253" w:rsidRDefault="00C41BBC" w:rsidP="00133C5A">
      <w:pPr>
        <w:spacing w:after="120" w:line="480" w:lineRule="auto"/>
        <w:rPr>
          <w:rFonts w:asciiTheme="majorHAnsi" w:hAnsiTheme="majorHAnsi"/>
        </w:rPr>
      </w:pPr>
      <w:r w:rsidRPr="000E3A57">
        <w:rPr>
          <w:rFonts w:asciiTheme="majorHAnsi" w:hAnsiTheme="majorHAnsi"/>
        </w:rPr>
        <w:t xml:space="preserve">Questions for </w:t>
      </w:r>
      <w:r w:rsidR="000E3A57" w:rsidRPr="000E3A57">
        <w:rPr>
          <w:rFonts w:asciiTheme="majorHAnsi" w:hAnsiTheme="majorHAnsi"/>
        </w:rPr>
        <w:t>Discussion</w:t>
      </w:r>
      <w:r w:rsidRPr="000E3A57">
        <w:rPr>
          <w:rFonts w:asciiTheme="majorHAnsi" w:hAnsiTheme="majorHAnsi"/>
        </w:rPr>
        <w:t>:  How would you have acted if you were a guard? What if you were a prisoner? How do you explain these findings? Are there places</w:t>
      </w:r>
      <w:r w:rsidR="00F866BB" w:rsidRPr="000E3A57">
        <w:rPr>
          <w:rFonts w:asciiTheme="majorHAnsi" w:hAnsiTheme="majorHAnsi"/>
        </w:rPr>
        <w:t>, such as classrooms, places of worship, sports stadiums,</w:t>
      </w:r>
      <w:r w:rsidRPr="000E3A57">
        <w:rPr>
          <w:rFonts w:asciiTheme="majorHAnsi" w:hAnsiTheme="majorHAnsi"/>
        </w:rPr>
        <w:t xml:space="preserve"> in which you act differently than you might at home? What is it about certain places that make you act differently? </w:t>
      </w:r>
    </w:p>
    <w:p w14:paraId="6EDF29DE" w14:textId="77777777" w:rsidR="005C2D4E" w:rsidRPr="00782253" w:rsidDel="00134CEF" w:rsidRDefault="005C2D4E" w:rsidP="00133C5A">
      <w:pPr>
        <w:tabs>
          <w:tab w:val="left" w:pos="2205"/>
        </w:tabs>
        <w:spacing w:after="120" w:line="480" w:lineRule="auto"/>
        <w:ind w:firstLine="720"/>
        <w:rPr>
          <w:rFonts w:asciiTheme="majorHAnsi" w:hAnsiTheme="majorHAnsi"/>
        </w:rPr>
      </w:pPr>
      <w:r w:rsidRPr="00782253">
        <w:rPr>
          <w:rFonts w:asciiTheme="majorHAnsi" w:hAnsiTheme="majorHAnsi"/>
        </w:rPr>
        <w:tab/>
      </w:r>
    </w:p>
    <w:p w14:paraId="0256268F" w14:textId="77777777" w:rsidR="00B91D63" w:rsidRPr="00AD5B8E" w:rsidRDefault="00B91D63" w:rsidP="00133C5A">
      <w:pPr>
        <w:spacing w:after="120" w:line="480" w:lineRule="auto"/>
        <w:jc w:val="center"/>
        <w:rPr>
          <w:rFonts w:ascii="Calibri" w:hAnsi="Calibri"/>
          <w:b/>
          <w:caps/>
        </w:rPr>
      </w:pPr>
      <w:r w:rsidRPr="00AD5B8E">
        <w:rPr>
          <w:rFonts w:ascii="Calibri" w:hAnsi="Calibri"/>
          <w:b/>
          <w:caps/>
        </w:rPr>
        <w:t xml:space="preserve">Glossary </w:t>
      </w:r>
    </w:p>
    <w:p w14:paraId="3E11E7A2" w14:textId="77777777" w:rsidR="00B91D63" w:rsidRPr="007642D4" w:rsidRDefault="00B91D63" w:rsidP="00133C5A">
      <w:pPr>
        <w:spacing w:after="120" w:line="480" w:lineRule="auto"/>
        <w:rPr>
          <w:rFonts w:ascii="Calibri" w:hAnsi="Calibri"/>
          <w:bCs/>
          <w:iCs/>
        </w:rPr>
      </w:pPr>
      <w:r>
        <w:rPr>
          <w:rFonts w:ascii="Calibri" w:hAnsi="Calibri"/>
          <w:b/>
          <w:bCs/>
        </w:rPr>
        <w:t>Conceptual skills</w:t>
      </w:r>
      <w:r w:rsidRPr="007642D4">
        <w:rPr>
          <w:rFonts w:ascii="Calibri" w:hAnsi="Calibri"/>
          <w:b/>
          <w:bCs/>
        </w:rPr>
        <w:t xml:space="preserve"> </w:t>
      </w:r>
      <w:r>
        <w:rPr>
          <w:rFonts w:ascii="Calibri" w:hAnsi="Calibri"/>
          <w:bCs/>
        </w:rPr>
        <w:t>refer to the</w:t>
      </w:r>
      <w:r w:rsidRPr="007642D4">
        <w:rPr>
          <w:rFonts w:ascii="Calibri" w:hAnsi="Calibri"/>
          <w:bCs/>
        </w:rPr>
        <w:t xml:space="preserve"> </w:t>
      </w:r>
      <w:r w:rsidRPr="007642D4">
        <w:rPr>
          <w:rFonts w:ascii="Calibri" w:hAnsi="Calibri"/>
          <w:bCs/>
          <w:iCs/>
        </w:rPr>
        <w:t>capability to understand complex issues, underlying causes, and solve problems with broad implications.</w:t>
      </w:r>
    </w:p>
    <w:p w14:paraId="4FF007B9" w14:textId="77777777" w:rsidR="00B91D63" w:rsidRPr="007642D4" w:rsidRDefault="00B91D63" w:rsidP="00133C5A">
      <w:pPr>
        <w:spacing w:after="120" w:line="480" w:lineRule="auto"/>
        <w:rPr>
          <w:rFonts w:ascii="Calibri" w:hAnsi="Calibri"/>
        </w:rPr>
      </w:pPr>
      <w:r w:rsidRPr="007642D4">
        <w:rPr>
          <w:rFonts w:ascii="Calibri" w:hAnsi="Calibri"/>
          <w:b/>
          <w:bCs/>
          <w:iCs/>
        </w:rPr>
        <w:t xml:space="preserve">Conventional OB </w:t>
      </w:r>
      <w:r w:rsidRPr="007642D4">
        <w:rPr>
          <w:rFonts w:ascii="Calibri" w:hAnsi="Calibri"/>
        </w:rPr>
        <w:t>tends to emphasize materialism (i.e., financial well-being) and the interests of a narrow range of stakeholders in the immediate future.</w:t>
      </w:r>
    </w:p>
    <w:p w14:paraId="466514D4" w14:textId="77777777" w:rsidR="00B91D63" w:rsidRPr="007642D4" w:rsidRDefault="00B91D63" w:rsidP="00133C5A">
      <w:pPr>
        <w:spacing w:after="120" w:line="480" w:lineRule="auto"/>
        <w:rPr>
          <w:rFonts w:ascii="Calibri" w:hAnsi="Calibri"/>
        </w:rPr>
      </w:pPr>
      <w:r w:rsidRPr="007642D4">
        <w:rPr>
          <w:rFonts w:ascii="Calibri" w:hAnsi="Calibri"/>
          <w:b/>
        </w:rPr>
        <w:t xml:space="preserve">Courage </w:t>
      </w:r>
      <w:r w:rsidRPr="007642D4">
        <w:rPr>
          <w:rFonts w:ascii="Calibri" w:hAnsi="Calibri"/>
        </w:rPr>
        <w:t>is manifest in implementing initiatives that have potential to improve overall happiness even if this might threaten one’s own status, and implies hope that the world can be made a better place.</w:t>
      </w:r>
    </w:p>
    <w:p w14:paraId="2EDCF3F1" w14:textId="7D34F4E0" w:rsidR="00B91D63" w:rsidRDefault="00B91D63" w:rsidP="00133C5A">
      <w:pPr>
        <w:spacing w:after="120" w:line="480" w:lineRule="auto"/>
        <w:rPr>
          <w:rFonts w:ascii="Calibri" w:hAnsi="Calibri"/>
          <w:b/>
        </w:rPr>
      </w:pPr>
      <w:r>
        <w:rPr>
          <w:rFonts w:ascii="Calibri" w:hAnsi="Calibri"/>
          <w:b/>
        </w:rPr>
        <w:t xml:space="preserve">Critical thinking </w:t>
      </w:r>
      <w:r w:rsidRPr="00B6343A">
        <w:rPr>
          <w:rFonts w:ascii="Calibri" w:hAnsi="Calibri"/>
        </w:rPr>
        <w:t>involves actively questioning and evaluating assumptions and information.</w:t>
      </w:r>
    </w:p>
    <w:p w14:paraId="6D871FBE" w14:textId="77777777" w:rsidR="00B91D63" w:rsidRDefault="00B91D63" w:rsidP="00133C5A">
      <w:pPr>
        <w:spacing w:after="120" w:line="480" w:lineRule="auto"/>
        <w:rPr>
          <w:rFonts w:ascii="Calibri" w:hAnsi="Calibri"/>
        </w:rPr>
      </w:pPr>
      <w:r w:rsidRPr="007642D4">
        <w:rPr>
          <w:rFonts w:ascii="Calibri" w:hAnsi="Calibri"/>
          <w:b/>
        </w:rPr>
        <w:t>Ideal-Types</w:t>
      </w:r>
      <w:r w:rsidRPr="00150AA9">
        <w:rPr>
          <w:rFonts w:ascii="Calibri" w:hAnsi="Calibri"/>
        </w:rPr>
        <w:t xml:space="preserve"> are</w:t>
      </w:r>
      <w:r>
        <w:rPr>
          <w:rFonts w:ascii="Calibri" w:hAnsi="Calibri"/>
        </w:rPr>
        <w:t xml:space="preserve"> fundamental models or theoretical extremes</w:t>
      </w:r>
      <w:r w:rsidRPr="00B6343A">
        <w:rPr>
          <w:rFonts w:ascii="Calibri" w:hAnsi="Calibri"/>
        </w:rPr>
        <w:t>.</w:t>
      </w:r>
      <w:r w:rsidRPr="007642D4">
        <w:rPr>
          <w:rFonts w:ascii="Calibri" w:hAnsi="Calibri"/>
        </w:rPr>
        <w:t xml:space="preserve">  </w:t>
      </w:r>
    </w:p>
    <w:p w14:paraId="00313030" w14:textId="77777777" w:rsidR="00B91D63" w:rsidRPr="007642D4" w:rsidRDefault="00B91D63" w:rsidP="00133C5A">
      <w:pPr>
        <w:spacing w:after="120" w:line="480" w:lineRule="auto"/>
        <w:rPr>
          <w:rFonts w:ascii="Calibri" w:hAnsi="Calibri"/>
          <w:b/>
        </w:rPr>
      </w:pPr>
      <w:r w:rsidRPr="007642D4">
        <w:rPr>
          <w:rFonts w:ascii="Calibri" w:hAnsi="Calibri"/>
          <w:b/>
        </w:rPr>
        <w:t xml:space="preserve">Justice </w:t>
      </w:r>
      <w:r w:rsidRPr="007642D4">
        <w:rPr>
          <w:rFonts w:ascii="Calibri" w:hAnsi="Calibri"/>
        </w:rPr>
        <w:t>a sense of “fairness” that ensures that everyone connected with an organization gets their due.</w:t>
      </w:r>
    </w:p>
    <w:p w14:paraId="7A125090" w14:textId="77777777" w:rsidR="00B91D63" w:rsidRPr="007642D4" w:rsidRDefault="00B91D63" w:rsidP="00133C5A">
      <w:pPr>
        <w:spacing w:after="120" w:line="480" w:lineRule="auto"/>
        <w:rPr>
          <w:rFonts w:ascii="Calibri" w:hAnsi="Calibri"/>
        </w:rPr>
      </w:pPr>
      <w:r w:rsidRPr="007642D4">
        <w:rPr>
          <w:rFonts w:ascii="Calibri" w:hAnsi="Calibri"/>
          <w:b/>
        </w:rPr>
        <w:lastRenderedPageBreak/>
        <w:t xml:space="preserve">Management </w:t>
      </w:r>
      <w:r w:rsidRPr="007642D4">
        <w:rPr>
          <w:rFonts w:ascii="Calibri" w:hAnsi="Calibri"/>
        </w:rPr>
        <w:t xml:space="preserve">is the process of planning, organizing, leading, and controlling human and other organizational resources towards </w:t>
      </w:r>
      <w:r>
        <w:rPr>
          <w:rFonts w:ascii="Calibri" w:hAnsi="Calibri"/>
        </w:rPr>
        <w:t>the</w:t>
      </w:r>
      <w:r w:rsidRPr="007642D4">
        <w:rPr>
          <w:rFonts w:ascii="Calibri" w:hAnsi="Calibri"/>
        </w:rPr>
        <w:t xml:space="preserve"> achievement of organizational goals.</w:t>
      </w:r>
    </w:p>
    <w:p w14:paraId="2BA9AE2F" w14:textId="77777777" w:rsidR="00B91D63" w:rsidRDefault="00B91D63" w:rsidP="00133C5A">
      <w:pPr>
        <w:spacing w:after="120" w:line="480" w:lineRule="auto"/>
        <w:rPr>
          <w:rFonts w:ascii="Calibri" w:hAnsi="Calibri"/>
        </w:rPr>
      </w:pPr>
      <w:r w:rsidRPr="007642D4">
        <w:rPr>
          <w:rFonts w:ascii="Calibri" w:hAnsi="Calibri"/>
          <w:b/>
        </w:rPr>
        <w:t xml:space="preserve">Organizations </w:t>
      </w:r>
      <w:r w:rsidRPr="007642D4">
        <w:rPr>
          <w:rFonts w:ascii="Calibri" w:hAnsi="Calibri"/>
        </w:rPr>
        <w:t>are “social structures created by individuals to support the collaborative pursuit of specific goals.”</w:t>
      </w:r>
    </w:p>
    <w:p w14:paraId="278C0B54" w14:textId="77777777" w:rsidR="00B91D63" w:rsidRPr="007642D4" w:rsidRDefault="00B91D63" w:rsidP="00133C5A">
      <w:pPr>
        <w:spacing w:after="120" w:line="480" w:lineRule="auto"/>
        <w:rPr>
          <w:rFonts w:ascii="Calibri" w:hAnsi="Calibri"/>
        </w:rPr>
      </w:pPr>
      <w:r w:rsidRPr="007642D4">
        <w:rPr>
          <w:rFonts w:ascii="Calibri" w:hAnsi="Calibri"/>
          <w:b/>
        </w:rPr>
        <w:t xml:space="preserve">Organizational Behavior </w:t>
      </w:r>
      <w:r w:rsidRPr="007642D4">
        <w:rPr>
          <w:rFonts w:ascii="Calibri" w:hAnsi="Calibri"/>
        </w:rPr>
        <w:t>(OB) refers to explaining human behavior in organizations, which includes examining the behavior of individuals, groups, or all the members of an organization as a whole.</w:t>
      </w:r>
    </w:p>
    <w:p w14:paraId="429B6F94" w14:textId="77777777" w:rsidR="00B91D63" w:rsidRPr="001079BB" w:rsidRDefault="00B91D63" w:rsidP="00133C5A">
      <w:pPr>
        <w:spacing w:after="120" w:line="480" w:lineRule="auto"/>
        <w:rPr>
          <w:rFonts w:ascii="Calibri" w:hAnsi="Calibri"/>
          <w:bCs/>
        </w:rPr>
      </w:pPr>
      <w:r>
        <w:rPr>
          <w:rFonts w:ascii="Calibri" w:hAnsi="Calibri"/>
          <w:b/>
          <w:bCs/>
        </w:rPr>
        <w:t xml:space="preserve">Practical wisdom </w:t>
      </w:r>
      <w:r w:rsidRPr="000208ED">
        <w:rPr>
          <w:rFonts w:ascii="Calibri" w:hAnsi="Calibri"/>
          <w:bCs/>
        </w:rPr>
        <w:t>(prudence)</w:t>
      </w:r>
      <w:r>
        <w:rPr>
          <w:rFonts w:ascii="Calibri" w:hAnsi="Calibri"/>
          <w:bCs/>
        </w:rPr>
        <w:t xml:space="preserve"> </w:t>
      </w:r>
      <w:r w:rsidRPr="000208ED">
        <w:rPr>
          <w:rFonts w:ascii="Calibri" w:hAnsi="Calibri"/>
          <w:bCs/>
        </w:rPr>
        <w:t>is exercising foresight, reason, and discretion to achieve what is good for the community</w:t>
      </w:r>
      <w:r>
        <w:rPr>
          <w:rFonts w:ascii="Calibri" w:hAnsi="Calibri"/>
          <w:bCs/>
        </w:rPr>
        <w:t>.</w:t>
      </w:r>
    </w:p>
    <w:p w14:paraId="60146757" w14:textId="77777777" w:rsidR="00B91D63" w:rsidRPr="007642D4" w:rsidRDefault="00B91D63" w:rsidP="00133C5A">
      <w:pPr>
        <w:spacing w:after="120" w:line="480" w:lineRule="auto"/>
        <w:rPr>
          <w:rFonts w:ascii="Calibri" w:hAnsi="Calibri"/>
          <w:bCs/>
        </w:rPr>
      </w:pPr>
      <w:r w:rsidRPr="007642D4">
        <w:rPr>
          <w:rFonts w:ascii="Calibri" w:hAnsi="Calibri"/>
          <w:b/>
          <w:bCs/>
        </w:rPr>
        <w:t xml:space="preserve">Relational skills </w:t>
      </w:r>
      <w:r>
        <w:rPr>
          <w:rFonts w:ascii="Calibri" w:hAnsi="Calibri"/>
          <w:bCs/>
        </w:rPr>
        <w:t>are</w:t>
      </w:r>
      <w:r w:rsidRPr="007642D4">
        <w:rPr>
          <w:rFonts w:ascii="Calibri" w:hAnsi="Calibri"/>
          <w:bCs/>
        </w:rPr>
        <w:t xml:space="preserve"> talents for getting along with and motivating people.</w:t>
      </w:r>
    </w:p>
    <w:p w14:paraId="09CD6800" w14:textId="77777777" w:rsidR="00B91D63" w:rsidRPr="007642D4" w:rsidRDefault="00B91D63" w:rsidP="00133C5A">
      <w:pPr>
        <w:spacing w:after="120" w:line="480" w:lineRule="auto"/>
        <w:rPr>
          <w:rFonts w:ascii="Calibri" w:hAnsi="Calibri"/>
        </w:rPr>
      </w:pPr>
      <w:r w:rsidRPr="007642D4">
        <w:rPr>
          <w:rFonts w:ascii="Calibri" w:hAnsi="Calibri"/>
          <w:b/>
        </w:rPr>
        <w:t xml:space="preserve">Self-control </w:t>
      </w:r>
      <w:r w:rsidRPr="007642D4">
        <w:rPr>
          <w:rFonts w:ascii="Calibri" w:hAnsi="Calibri"/>
        </w:rPr>
        <w:t>relates to a person’s emotional regulation and ability to overcome impulsive actions and greed.</w:t>
      </w:r>
    </w:p>
    <w:p w14:paraId="281B70FD" w14:textId="77777777" w:rsidR="00B91D63" w:rsidRPr="007642D4" w:rsidRDefault="00B91D63" w:rsidP="00133C5A">
      <w:pPr>
        <w:spacing w:after="120" w:line="480" w:lineRule="auto"/>
        <w:rPr>
          <w:rFonts w:ascii="Calibri" w:hAnsi="Calibri"/>
          <w:vertAlign w:val="superscript"/>
        </w:rPr>
      </w:pPr>
      <w:r w:rsidRPr="007642D4">
        <w:rPr>
          <w:rFonts w:ascii="Calibri" w:hAnsi="Calibri"/>
          <w:b/>
        </w:rPr>
        <w:t xml:space="preserve">Social construction of reality </w:t>
      </w:r>
      <w:r w:rsidRPr="007642D4">
        <w:rPr>
          <w:rFonts w:ascii="Calibri" w:hAnsi="Calibri"/>
        </w:rPr>
        <w:t>is the concept that what we experience as “real” has actually been socially-constructed.</w:t>
      </w:r>
    </w:p>
    <w:p w14:paraId="3FCA5B19" w14:textId="77777777" w:rsidR="00B91D63" w:rsidRPr="007642D4" w:rsidRDefault="00B91D63" w:rsidP="00133C5A">
      <w:pPr>
        <w:spacing w:after="120" w:line="480" w:lineRule="auto"/>
        <w:rPr>
          <w:rFonts w:ascii="Calibri" w:hAnsi="Calibri"/>
        </w:rPr>
      </w:pPr>
      <w:r w:rsidRPr="007642D4">
        <w:rPr>
          <w:rFonts w:ascii="Calibri" w:hAnsi="Calibri"/>
          <w:b/>
        </w:rPr>
        <w:t>Sustainable OB</w:t>
      </w:r>
      <w:r w:rsidRPr="007642D4">
        <w:rPr>
          <w:rFonts w:ascii="Calibri" w:hAnsi="Calibri"/>
        </w:rPr>
        <w:t xml:space="preserve"> tends to emphasize multiple forms of well-being (i.e., financial, social, ecological, spiritual) and the interests of a broad range of stakeholders in the immediate as well as distant future.</w:t>
      </w:r>
    </w:p>
    <w:p w14:paraId="5115A8F8" w14:textId="77777777" w:rsidR="00B91D63" w:rsidRDefault="00B91D63" w:rsidP="00133C5A">
      <w:pPr>
        <w:spacing w:after="120" w:line="480" w:lineRule="auto"/>
        <w:rPr>
          <w:rFonts w:ascii="Calibri" w:hAnsi="Calibri"/>
          <w:bCs/>
        </w:rPr>
      </w:pPr>
      <w:r w:rsidRPr="007642D4">
        <w:rPr>
          <w:rFonts w:ascii="Calibri" w:hAnsi="Calibri"/>
          <w:b/>
          <w:bCs/>
          <w:iCs/>
        </w:rPr>
        <w:t xml:space="preserve">Technical </w:t>
      </w:r>
      <w:r w:rsidRPr="007642D4">
        <w:rPr>
          <w:rFonts w:ascii="Calibri" w:hAnsi="Calibri"/>
          <w:b/>
          <w:bCs/>
        </w:rPr>
        <w:t xml:space="preserve">skills </w:t>
      </w:r>
      <w:r>
        <w:rPr>
          <w:rFonts w:ascii="Calibri" w:hAnsi="Calibri"/>
          <w:bCs/>
        </w:rPr>
        <w:t>refer to</w:t>
      </w:r>
      <w:r w:rsidRPr="00150AA9">
        <w:rPr>
          <w:rFonts w:ascii="Calibri" w:hAnsi="Calibri"/>
          <w:bCs/>
        </w:rPr>
        <w:t xml:space="preserve"> expertise</w:t>
      </w:r>
      <w:r>
        <w:rPr>
          <w:rFonts w:ascii="Calibri" w:hAnsi="Calibri"/>
          <w:bCs/>
        </w:rPr>
        <w:t xml:space="preserve"> in a particular task or field.</w:t>
      </w:r>
    </w:p>
    <w:p w14:paraId="47001898" w14:textId="77777777" w:rsidR="00B91D63" w:rsidRPr="00071D16" w:rsidRDefault="00B91D63" w:rsidP="00133C5A">
      <w:pPr>
        <w:spacing w:after="120" w:line="480" w:lineRule="auto"/>
        <w:rPr>
          <w:rFonts w:ascii="Calibri" w:hAnsi="Calibri" w:cs="Calibri"/>
        </w:rPr>
      </w:pPr>
      <w:r w:rsidRPr="00071D16">
        <w:rPr>
          <w:rFonts w:ascii="Calibri" w:hAnsi="Calibri" w:cs="Calibri"/>
          <w:b/>
        </w:rPr>
        <w:t xml:space="preserve">Virtue theory </w:t>
      </w:r>
      <w:r w:rsidRPr="00071D16">
        <w:rPr>
          <w:rFonts w:ascii="Calibri" w:hAnsi="Calibri" w:cs="Calibri"/>
        </w:rPr>
        <w:t>focuses on character and the ways in which people practice and facilitate the practice of virtues in community, thereby facilitating happiness.</w:t>
      </w:r>
    </w:p>
    <w:p w14:paraId="59B96341" w14:textId="26140CC6" w:rsidR="00926912" w:rsidRDefault="00B91D63" w:rsidP="008A4ABC">
      <w:pPr>
        <w:spacing w:after="120" w:line="480" w:lineRule="auto"/>
        <w:rPr>
          <w:rFonts w:asciiTheme="majorHAnsi" w:hAnsiTheme="majorHAnsi"/>
          <w:b/>
          <w:caps/>
        </w:rPr>
      </w:pPr>
      <w:r w:rsidRPr="00071D16">
        <w:rPr>
          <w:rFonts w:ascii="Calibri" w:hAnsi="Calibri" w:cs="Calibri"/>
          <w:b/>
        </w:rPr>
        <w:lastRenderedPageBreak/>
        <w:t xml:space="preserve">Virtues </w:t>
      </w:r>
      <w:r w:rsidRPr="00071D16">
        <w:rPr>
          <w:rFonts w:ascii="Calibri" w:hAnsi="Calibri" w:cs="Calibri"/>
        </w:rPr>
        <w:t xml:space="preserve">are good ways of acting that are noble or have value </w:t>
      </w:r>
      <w:r w:rsidRPr="00071D16">
        <w:rPr>
          <w:rFonts w:ascii="Calibri" w:hAnsi="Calibri" w:cs="Calibri"/>
          <w:i/>
        </w:rPr>
        <w:t>regardless</w:t>
      </w:r>
      <w:r w:rsidRPr="00071D16">
        <w:rPr>
          <w:rFonts w:ascii="Calibri" w:hAnsi="Calibri" w:cs="Calibri"/>
        </w:rPr>
        <w:t xml:space="preserve"> of the end result or consequences.</w:t>
      </w:r>
    </w:p>
    <w:p w14:paraId="38219067" w14:textId="77777777" w:rsidR="00486B3E" w:rsidRPr="00B91D63" w:rsidRDefault="00A23F6D" w:rsidP="00133C5A">
      <w:pPr>
        <w:spacing w:after="120" w:line="480" w:lineRule="auto"/>
        <w:jc w:val="center"/>
        <w:rPr>
          <w:rFonts w:asciiTheme="majorHAnsi" w:hAnsiTheme="majorHAnsi"/>
          <w:caps/>
        </w:rPr>
      </w:pPr>
      <w:r w:rsidRPr="00B91D63">
        <w:rPr>
          <w:rFonts w:asciiTheme="majorHAnsi" w:hAnsiTheme="majorHAnsi"/>
          <w:b/>
          <w:caps/>
        </w:rPr>
        <w:t>Endnotes</w:t>
      </w:r>
    </w:p>
    <w:sectPr w:rsidR="00486B3E" w:rsidRPr="00B91D63" w:rsidSect="00486B3E">
      <w:footerReference w:type="even" r:id="rId20"/>
      <w:footerReference w:type="default" r:id="rId21"/>
      <w:endnotePr>
        <w:numFmt w:val="decimal"/>
      </w:endnotePr>
      <w:pgSz w:w="12240" w:h="15840"/>
      <w:pgMar w:top="1440" w:right="1440" w:bottom="1440" w:left="1440" w:header="720" w:footer="720" w:gutter="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Elisa" w:date="2013-02-06T15:41:00Z" w:initials="EA">
    <w:p w14:paraId="626C3384" w14:textId="77777777" w:rsidR="00A45563" w:rsidRDefault="00A45563">
      <w:pPr>
        <w:pStyle w:val="CommentText"/>
      </w:pPr>
      <w:r>
        <w:rPr>
          <w:rStyle w:val="CommentReference"/>
        </w:rPr>
        <w:annotationRef/>
      </w:r>
      <w:r>
        <w:t>Possible permissions item</w:t>
      </w:r>
    </w:p>
    <w:p w14:paraId="7BD67D64" w14:textId="5143BBDD" w:rsidR="00A45563" w:rsidRDefault="00A45563">
      <w:pPr>
        <w:pStyle w:val="CommentText"/>
      </w:pPr>
      <w:r>
        <w:t>MN- These have been reworded and are only 7 of Hamel’s 25. If we have to get permissions, we may want to include the original language.</w:t>
      </w:r>
    </w:p>
  </w:comment>
  <w:comment w:id="2" w:author="Elisa" w:date="2013-02-12T13:53:00Z" w:initials="EA">
    <w:p w14:paraId="07B6C40D" w14:textId="77777777" w:rsidR="00A45563" w:rsidRDefault="00A45563">
      <w:pPr>
        <w:pStyle w:val="CommentText"/>
      </w:pPr>
      <w:r>
        <w:rPr>
          <w:rStyle w:val="CommentReference"/>
        </w:rPr>
        <w:annotationRef/>
      </w:r>
      <w:r>
        <w:t>Save this for the Preface?</w:t>
      </w:r>
    </w:p>
    <w:p w14:paraId="6C012EB6" w14:textId="2F209CB3" w:rsidR="00A45563" w:rsidRDefault="00A45363">
      <w:pPr>
        <w:pStyle w:val="CommentText"/>
      </w:pPr>
      <w:r>
        <w:t xml:space="preserve">MN - </w:t>
      </w:r>
      <w:r w:rsidR="00A45563">
        <w:t>Many people don’t read the preface. It may be important to note this here for credibility.</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83D66" w14:textId="77777777" w:rsidR="00111153" w:rsidRDefault="00111153">
      <w:r>
        <w:separator/>
      </w:r>
    </w:p>
  </w:endnote>
  <w:endnote w:type="continuationSeparator" w:id="0">
    <w:p w14:paraId="4C11C875" w14:textId="77777777" w:rsidR="00111153" w:rsidRDefault="00111153">
      <w:r>
        <w:continuationSeparator/>
      </w:r>
    </w:p>
  </w:endnote>
  <w:endnote w:id="1">
    <w:p w14:paraId="0303E1BC" w14:textId="35F02F59"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w:t>
      </w:r>
      <w:hyperlink r:id="rId1" w:history="1">
        <w:r w:rsidRPr="00190EF8">
          <w:rPr>
            <w:rStyle w:val="Hyperlink"/>
            <w:rFonts w:asciiTheme="majorHAnsi" w:hAnsiTheme="majorHAnsi" w:cstheme="majorHAnsi"/>
            <w:szCs w:val="20"/>
          </w:rPr>
          <w:t>http://www.unitedtexas.com/our-company</w:t>
        </w:r>
      </w:hyperlink>
      <w:r w:rsidRPr="00190EF8">
        <w:rPr>
          <w:rFonts w:asciiTheme="majorHAnsi" w:hAnsiTheme="majorHAnsi" w:cstheme="majorHAnsi"/>
          <w:szCs w:val="20"/>
        </w:rPr>
        <w:t xml:space="preserve">.  Accessed </w:t>
      </w:r>
      <w:r>
        <w:rPr>
          <w:rFonts w:asciiTheme="majorHAnsi" w:hAnsiTheme="majorHAnsi" w:cstheme="majorHAnsi"/>
          <w:szCs w:val="20"/>
        </w:rPr>
        <w:t>February</w:t>
      </w:r>
      <w:r w:rsidRPr="00190EF8">
        <w:rPr>
          <w:rFonts w:asciiTheme="majorHAnsi" w:hAnsiTheme="majorHAnsi" w:cstheme="majorHAnsi"/>
          <w:szCs w:val="20"/>
        </w:rPr>
        <w:t xml:space="preserve"> </w:t>
      </w:r>
      <w:r>
        <w:rPr>
          <w:rFonts w:asciiTheme="majorHAnsi" w:hAnsiTheme="majorHAnsi" w:cstheme="majorHAnsi"/>
          <w:szCs w:val="20"/>
        </w:rPr>
        <w:t>8</w:t>
      </w:r>
      <w:r w:rsidRPr="00190EF8">
        <w:rPr>
          <w:rFonts w:asciiTheme="majorHAnsi" w:hAnsiTheme="majorHAnsi" w:cstheme="majorHAnsi"/>
          <w:szCs w:val="20"/>
        </w:rPr>
        <w:t>, 201</w:t>
      </w:r>
      <w:r>
        <w:rPr>
          <w:rFonts w:asciiTheme="majorHAnsi" w:hAnsiTheme="majorHAnsi" w:cstheme="majorHAnsi"/>
          <w:szCs w:val="20"/>
        </w:rPr>
        <w:t>3</w:t>
      </w:r>
      <w:r w:rsidRPr="00190EF8">
        <w:rPr>
          <w:rFonts w:asciiTheme="majorHAnsi" w:hAnsiTheme="majorHAnsi" w:cstheme="majorHAnsi"/>
          <w:szCs w:val="20"/>
        </w:rPr>
        <w:t>; Sanders, D. (2008)</w:t>
      </w:r>
      <w:r>
        <w:rPr>
          <w:rFonts w:asciiTheme="majorHAnsi" w:hAnsiTheme="majorHAnsi" w:cstheme="majorHAnsi"/>
          <w:szCs w:val="20"/>
        </w:rPr>
        <w:t>;</w:t>
      </w:r>
      <w:r w:rsidRPr="00190EF8">
        <w:rPr>
          <w:rFonts w:asciiTheme="majorHAnsi" w:hAnsiTheme="majorHAnsi" w:cstheme="majorHAnsi"/>
          <w:szCs w:val="20"/>
        </w:rPr>
        <w:t xml:space="preserve"> Built to Serve: How to Drive the Bottom-Line with People-First Practices.  New York, NY:</w:t>
      </w:r>
      <w:r>
        <w:rPr>
          <w:rFonts w:asciiTheme="majorHAnsi" w:hAnsiTheme="majorHAnsi" w:cstheme="majorHAnsi"/>
          <w:szCs w:val="20"/>
        </w:rPr>
        <w:t xml:space="preserve"> </w:t>
      </w:r>
      <w:r w:rsidRPr="00190EF8">
        <w:rPr>
          <w:rFonts w:asciiTheme="majorHAnsi" w:hAnsiTheme="majorHAnsi" w:cstheme="majorHAnsi"/>
          <w:szCs w:val="20"/>
        </w:rPr>
        <w:t>McGraw-Hill</w:t>
      </w:r>
      <w:r>
        <w:rPr>
          <w:rFonts w:asciiTheme="majorHAnsi" w:hAnsiTheme="majorHAnsi" w:cstheme="majorHAnsi"/>
          <w:szCs w:val="20"/>
        </w:rPr>
        <w:t xml:space="preserve">; </w:t>
      </w:r>
      <w:proofErr w:type="spellStart"/>
      <w:r>
        <w:rPr>
          <w:rFonts w:asciiTheme="majorHAnsi" w:hAnsiTheme="majorHAnsi" w:cstheme="majorHAnsi"/>
          <w:szCs w:val="20"/>
        </w:rPr>
        <w:t>Halkias</w:t>
      </w:r>
      <w:proofErr w:type="spellEnd"/>
      <w:r>
        <w:rPr>
          <w:rFonts w:asciiTheme="majorHAnsi" w:hAnsiTheme="majorHAnsi" w:cstheme="majorHAnsi"/>
          <w:szCs w:val="20"/>
        </w:rPr>
        <w:t>, M. (2007, October</w:t>
      </w:r>
      <w:r w:rsidRPr="00190EF8">
        <w:rPr>
          <w:rFonts w:asciiTheme="majorHAnsi" w:hAnsiTheme="majorHAnsi" w:cstheme="majorHAnsi"/>
          <w:szCs w:val="20"/>
        </w:rPr>
        <w:t xml:space="preserve"> 24).  Focus on service, West Texas grocery CEO says.  </w:t>
      </w:r>
      <w:r>
        <w:rPr>
          <w:rFonts w:asciiTheme="majorHAnsi" w:hAnsiTheme="majorHAnsi" w:cstheme="majorHAnsi"/>
          <w:szCs w:val="20"/>
        </w:rPr>
        <w:t xml:space="preserve">Retrieved from </w:t>
      </w:r>
      <w:r w:rsidRPr="00B5187B">
        <w:rPr>
          <w:rFonts w:asciiTheme="majorHAnsi" w:hAnsiTheme="majorHAnsi" w:cstheme="majorHAnsi"/>
          <w:szCs w:val="20"/>
        </w:rPr>
        <w:t>http://www.dallasnews.com/sharedcontent/dws/bus/stories/DN-</w:t>
      </w:r>
      <w:r>
        <w:rPr>
          <w:rFonts w:asciiTheme="majorHAnsi" w:hAnsiTheme="majorHAnsi" w:cstheme="majorHAnsi"/>
          <w:szCs w:val="20"/>
        </w:rPr>
        <w:t>s</w:t>
      </w:r>
      <w:r w:rsidRPr="00B5187B">
        <w:rPr>
          <w:rFonts w:asciiTheme="majorHAnsi" w:hAnsiTheme="majorHAnsi" w:cstheme="majorHAnsi"/>
          <w:szCs w:val="20"/>
        </w:rPr>
        <w:t>anders_25bus.ART.State.Edition1.35eee94.html;</w:t>
      </w:r>
      <w:r w:rsidRPr="00190EF8">
        <w:rPr>
          <w:rFonts w:asciiTheme="majorHAnsi" w:hAnsiTheme="majorHAnsi" w:cstheme="majorHAnsi"/>
          <w:szCs w:val="20"/>
        </w:rPr>
        <w:t xml:space="preserve"> </w:t>
      </w:r>
      <w:proofErr w:type="spellStart"/>
      <w:r w:rsidRPr="00190EF8">
        <w:rPr>
          <w:rFonts w:asciiTheme="majorHAnsi" w:hAnsiTheme="majorHAnsi" w:cstheme="majorHAnsi"/>
          <w:color w:val="333333"/>
          <w:szCs w:val="20"/>
        </w:rPr>
        <w:t>Baertlein</w:t>
      </w:r>
      <w:proofErr w:type="spellEnd"/>
      <w:r w:rsidRPr="00190EF8">
        <w:rPr>
          <w:rFonts w:asciiTheme="majorHAnsi" w:hAnsiTheme="majorHAnsi" w:cstheme="majorHAnsi"/>
          <w:color w:val="333333"/>
          <w:szCs w:val="20"/>
        </w:rPr>
        <w:t>, L. (2012</w:t>
      </w:r>
      <w:r>
        <w:rPr>
          <w:rFonts w:asciiTheme="majorHAnsi" w:hAnsiTheme="majorHAnsi" w:cstheme="majorHAnsi"/>
          <w:color w:val="333333"/>
          <w:szCs w:val="20"/>
        </w:rPr>
        <w:t>,</w:t>
      </w:r>
      <w:r w:rsidRPr="003E38E8">
        <w:rPr>
          <w:rFonts w:asciiTheme="majorHAnsi" w:hAnsiTheme="majorHAnsi" w:cstheme="majorHAnsi"/>
          <w:color w:val="333333"/>
          <w:szCs w:val="20"/>
        </w:rPr>
        <w:t xml:space="preserve"> </w:t>
      </w:r>
      <w:r>
        <w:rPr>
          <w:rFonts w:asciiTheme="majorHAnsi" w:hAnsiTheme="majorHAnsi" w:cstheme="majorHAnsi"/>
          <w:color w:val="333333"/>
          <w:szCs w:val="20"/>
        </w:rPr>
        <w:t>June 6</w:t>
      </w:r>
      <w:r w:rsidRPr="00190EF8">
        <w:rPr>
          <w:rFonts w:asciiTheme="majorHAnsi" w:hAnsiTheme="majorHAnsi" w:cstheme="majorHAnsi"/>
          <w:color w:val="333333"/>
          <w:szCs w:val="20"/>
        </w:rPr>
        <w:t xml:space="preserve">). </w:t>
      </w:r>
      <w:proofErr w:type="gramStart"/>
      <w:r w:rsidRPr="00190EF8">
        <w:rPr>
          <w:rFonts w:asciiTheme="majorHAnsi" w:hAnsiTheme="majorHAnsi" w:cstheme="majorHAnsi"/>
          <w:color w:val="333333"/>
          <w:szCs w:val="20"/>
        </w:rPr>
        <w:t xml:space="preserve">Supervalu cutting workers in </w:t>
      </w:r>
      <w:proofErr w:type="spellStart"/>
      <w:r w:rsidRPr="00190EF8">
        <w:rPr>
          <w:rFonts w:asciiTheme="majorHAnsi" w:hAnsiTheme="majorHAnsi" w:cstheme="majorHAnsi"/>
          <w:color w:val="333333"/>
          <w:szCs w:val="20"/>
        </w:rPr>
        <w:t>Calif</w:t>
      </w:r>
      <w:proofErr w:type="spellEnd"/>
      <w:r w:rsidRPr="00190EF8">
        <w:rPr>
          <w:rFonts w:asciiTheme="majorHAnsi" w:hAnsiTheme="majorHAnsi" w:cstheme="majorHAnsi"/>
          <w:color w:val="333333"/>
          <w:szCs w:val="20"/>
        </w:rPr>
        <w:t xml:space="preserve"> Albertsons unit, Chicago Tribune.</w:t>
      </w:r>
      <w:proofErr w:type="gramEnd"/>
      <w:r w:rsidRPr="00190EF8">
        <w:rPr>
          <w:rFonts w:asciiTheme="majorHAnsi" w:hAnsiTheme="majorHAnsi" w:cstheme="majorHAnsi"/>
          <w:color w:val="333333"/>
          <w:szCs w:val="20"/>
        </w:rPr>
        <w:t xml:space="preserve"> </w:t>
      </w:r>
      <w:hyperlink r:id="rId2" w:history="1">
        <w:r w:rsidRPr="00190EF8">
          <w:rPr>
            <w:rStyle w:val="Hyperlink"/>
            <w:rFonts w:asciiTheme="majorHAnsi" w:hAnsiTheme="majorHAnsi" w:cstheme="majorHAnsi"/>
            <w:szCs w:val="20"/>
          </w:rPr>
          <w:t>http://articles.chicagotribune.com/2012-06-06/news/sns-rt-supervalu-albertsonscalifornial1e8h6fxj-20120606_1_supervalu-everyday-pricing-albertsons-stores</w:t>
        </w:r>
      </w:hyperlink>
    </w:p>
  </w:endnote>
  <w:endnote w:id="2">
    <w:p w14:paraId="46F7A7F0" w14:textId="4CC704C8"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Parsons, T. (1960).  </w:t>
      </w:r>
      <w:proofErr w:type="gramStart"/>
      <w:r w:rsidRPr="00190EF8">
        <w:rPr>
          <w:rFonts w:asciiTheme="majorHAnsi" w:hAnsiTheme="majorHAnsi" w:cstheme="majorHAnsi"/>
          <w:szCs w:val="20"/>
        </w:rPr>
        <w:t xml:space="preserve">Structure and </w:t>
      </w:r>
      <w:r>
        <w:rPr>
          <w:rFonts w:asciiTheme="majorHAnsi" w:hAnsiTheme="majorHAnsi" w:cstheme="majorHAnsi"/>
          <w:szCs w:val="20"/>
        </w:rPr>
        <w:t>p</w:t>
      </w:r>
      <w:r w:rsidRPr="00190EF8">
        <w:rPr>
          <w:rFonts w:asciiTheme="majorHAnsi" w:hAnsiTheme="majorHAnsi" w:cstheme="majorHAnsi"/>
          <w:szCs w:val="20"/>
        </w:rPr>
        <w:t xml:space="preserve">rocess in </w:t>
      </w:r>
      <w:r>
        <w:rPr>
          <w:rFonts w:asciiTheme="majorHAnsi" w:hAnsiTheme="majorHAnsi" w:cstheme="majorHAnsi"/>
          <w:szCs w:val="20"/>
        </w:rPr>
        <w:t>m</w:t>
      </w:r>
      <w:r w:rsidRPr="00190EF8">
        <w:rPr>
          <w:rFonts w:asciiTheme="majorHAnsi" w:hAnsiTheme="majorHAnsi" w:cstheme="majorHAnsi"/>
          <w:szCs w:val="20"/>
        </w:rPr>
        <w:t xml:space="preserve">odern </w:t>
      </w:r>
      <w:r>
        <w:rPr>
          <w:rFonts w:asciiTheme="majorHAnsi" w:hAnsiTheme="majorHAnsi" w:cstheme="majorHAnsi"/>
          <w:szCs w:val="20"/>
        </w:rPr>
        <w:t>s</w:t>
      </w:r>
      <w:r w:rsidRPr="00190EF8">
        <w:rPr>
          <w:rFonts w:asciiTheme="majorHAnsi" w:hAnsiTheme="majorHAnsi" w:cstheme="majorHAnsi"/>
          <w:szCs w:val="20"/>
        </w:rPr>
        <w:t>ocieties.</w:t>
      </w:r>
      <w:proofErr w:type="gramEnd"/>
      <w:r w:rsidRPr="00190EF8">
        <w:rPr>
          <w:rFonts w:asciiTheme="majorHAnsi" w:hAnsiTheme="majorHAnsi" w:cstheme="majorHAnsi"/>
          <w:szCs w:val="20"/>
        </w:rPr>
        <w:t xml:space="preserve"> Glencoe, IL: Free Press.</w:t>
      </w:r>
    </w:p>
  </w:endnote>
  <w:endnote w:id="3">
    <w:p w14:paraId="25F27656" w14:textId="08A76E58"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Scott, W. R. (1998). Organizations: Rational, </w:t>
      </w:r>
      <w:r>
        <w:rPr>
          <w:rFonts w:asciiTheme="majorHAnsi" w:hAnsiTheme="majorHAnsi" w:cstheme="majorHAnsi"/>
          <w:szCs w:val="20"/>
        </w:rPr>
        <w:t>n</w:t>
      </w:r>
      <w:r w:rsidRPr="00190EF8">
        <w:rPr>
          <w:rFonts w:asciiTheme="majorHAnsi" w:hAnsiTheme="majorHAnsi" w:cstheme="majorHAnsi"/>
          <w:szCs w:val="20"/>
        </w:rPr>
        <w:t xml:space="preserve">atural, and </w:t>
      </w:r>
      <w:r>
        <w:rPr>
          <w:rFonts w:asciiTheme="majorHAnsi" w:hAnsiTheme="majorHAnsi" w:cstheme="majorHAnsi"/>
          <w:szCs w:val="20"/>
        </w:rPr>
        <w:t>o</w:t>
      </w:r>
      <w:r w:rsidRPr="00190EF8">
        <w:rPr>
          <w:rFonts w:asciiTheme="majorHAnsi" w:hAnsiTheme="majorHAnsi" w:cstheme="majorHAnsi"/>
          <w:szCs w:val="20"/>
        </w:rPr>
        <w:t xml:space="preserve">pen </w:t>
      </w:r>
      <w:r>
        <w:rPr>
          <w:rFonts w:asciiTheme="majorHAnsi" w:hAnsiTheme="majorHAnsi" w:cstheme="majorHAnsi"/>
          <w:szCs w:val="20"/>
        </w:rPr>
        <w:t>s</w:t>
      </w:r>
      <w:r w:rsidRPr="00190EF8">
        <w:rPr>
          <w:rFonts w:asciiTheme="majorHAnsi" w:hAnsiTheme="majorHAnsi" w:cstheme="majorHAnsi"/>
          <w:szCs w:val="20"/>
        </w:rPr>
        <w:t xml:space="preserve">ystems. </w:t>
      </w:r>
      <w:proofErr w:type="gramStart"/>
      <w:r w:rsidRPr="00190EF8">
        <w:rPr>
          <w:rFonts w:asciiTheme="majorHAnsi" w:hAnsiTheme="majorHAnsi" w:cstheme="majorHAnsi"/>
          <w:szCs w:val="20"/>
        </w:rPr>
        <w:t>(4</w:t>
      </w:r>
      <w:r w:rsidRPr="00190EF8">
        <w:rPr>
          <w:rFonts w:asciiTheme="majorHAnsi" w:hAnsiTheme="majorHAnsi" w:cstheme="majorHAnsi"/>
          <w:szCs w:val="20"/>
          <w:vertAlign w:val="superscript"/>
        </w:rPr>
        <w:t>th</w:t>
      </w:r>
      <w:r w:rsidRPr="00190EF8">
        <w:rPr>
          <w:rFonts w:asciiTheme="majorHAnsi" w:hAnsiTheme="majorHAnsi" w:cstheme="majorHAnsi"/>
          <w:szCs w:val="20"/>
        </w:rPr>
        <w:t xml:space="preserve"> Ed.).</w:t>
      </w:r>
      <w:proofErr w:type="gramEnd"/>
      <w:r w:rsidRPr="00190EF8">
        <w:rPr>
          <w:rFonts w:asciiTheme="majorHAnsi" w:hAnsiTheme="majorHAnsi" w:cstheme="majorHAnsi"/>
          <w:szCs w:val="20"/>
        </w:rPr>
        <w:t xml:space="preserve">  Upper Saddle River, NJ: Prentice Hall.</w:t>
      </w:r>
    </w:p>
  </w:endnote>
  <w:endnote w:id="4">
    <w:p w14:paraId="61B28B0B" w14:textId="6316FFFA"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Rousseau, D. M., &amp; McCarthy, S. (2007). Educating </w:t>
      </w:r>
      <w:r>
        <w:rPr>
          <w:rFonts w:asciiTheme="majorHAnsi" w:hAnsiTheme="majorHAnsi" w:cstheme="majorHAnsi"/>
          <w:szCs w:val="20"/>
        </w:rPr>
        <w:t>m</w:t>
      </w:r>
      <w:r w:rsidRPr="00190EF8">
        <w:rPr>
          <w:rFonts w:asciiTheme="majorHAnsi" w:hAnsiTheme="majorHAnsi" w:cstheme="majorHAnsi"/>
          <w:szCs w:val="20"/>
        </w:rPr>
        <w:t xml:space="preserve">anagers </w:t>
      </w:r>
      <w:r>
        <w:rPr>
          <w:rFonts w:asciiTheme="majorHAnsi" w:hAnsiTheme="majorHAnsi" w:cstheme="majorHAnsi"/>
          <w:szCs w:val="20"/>
        </w:rPr>
        <w:t>f</w:t>
      </w:r>
      <w:r w:rsidRPr="00190EF8">
        <w:rPr>
          <w:rFonts w:asciiTheme="majorHAnsi" w:hAnsiTheme="majorHAnsi" w:cstheme="majorHAnsi"/>
          <w:szCs w:val="20"/>
        </w:rPr>
        <w:t xml:space="preserve">rom an </w:t>
      </w:r>
      <w:r>
        <w:rPr>
          <w:rFonts w:asciiTheme="majorHAnsi" w:hAnsiTheme="majorHAnsi" w:cstheme="majorHAnsi"/>
          <w:szCs w:val="20"/>
        </w:rPr>
        <w:t>e</w:t>
      </w:r>
      <w:r w:rsidRPr="00190EF8">
        <w:rPr>
          <w:rFonts w:asciiTheme="majorHAnsi" w:hAnsiTheme="majorHAnsi" w:cstheme="majorHAnsi"/>
          <w:szCs w:val="20"/>
        </w:rPr>
        <w:t>vidence-</w:t>
      </w:r>
      <w:r>
        <w:rPr>
          <w:rFonts w:asciiTheme="majorHAnsi" w:hAnsiTheme="majorHAnsi" w:cstheme="majorHAnsi"/>
          <w:szCs w:val="20"/>
        </w:rPr>
        <w:t>based p</w:t>
      </w:r>
      <w:r w:rsidRPr="00190EF8">
        <w:rPr>
          <w:rFonts w:asciiTheme="majorHAnsi" w:hAnsiTheme="majorHAnsi" w:cstheme="majorHAnsi"/>
          <w:szCs w:val="20"/>
        </w:rPr>
        <w:t xml:space="preserve">erspective. </w:t>
      </w:r>
      <w:r w:rsidRPr="008A4ABC">
        <w:rPr>
          <w:rFonts w:asciiTheme="majorHAnsi" w:hAnsiTheme="majorHAnsi" w:cstheme="majorHAnsi"/>
          <w:i/>
          <w:szCs w:val="20"/>
        </w:rPr>
        <w:t>Academy of Management Learning &amp; Education, 6</w:t>
      </w:r>
      <w:r w:rsidRPr="00190EF8">
        <w:rPr>
          <w:rFonts w:asciiTheme="majorHAnsi" w:hAnsiTheme="majorHAnsi" w:cstheme="majorHAnsi"/>
          <w:szCs w:val="20"/>
        </w:rPr>
        <w:t>(1), 84-101.</w:t>
      </w:r>
    </w:p>
  </w:endnote>
  <w:endnote w:id="5">
    <w:p w14:paraId="198D21FB" w14:textId="7CD7E97A"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Pages 12-13 in </w:t>
      </w:r>
      <w:proofErr w:type="spellStart"/>
      <w:r w:rsidRPr="00190EF8">
        <w:rPr>
          <w:rFonts w:asciiTheme="majorHAnsi" w:hAnsiTheme="majorHAnsi" w:cstheme="majorHAnsi"/>
          <w:szCs w:val="20"/>
        </w:rPr>
        <w:t>Drucker</w:t>
      </w:r>
      <w:proofErr w:type="spellEnd"/>
      <w:r w:rsidRPr="00190EF8">
        <w:rPr>
          <w:rFonts w:asciiTheme="majorHAnsi" w:hAnsiTheme="majorHAnsi" w:cstheme="majorHAnsi"/>
          <w:szCs w:val="20"/>
        </w:rPr>
        <w:t xml:space="preserve">, P. F. (2001) </w:t>
      </w:r>
      <w:r w:rsidRPr="00190EF8">
        <w:rPr>
          <w:rFonts w:asciiTheme="majorHAnsi" w:hAnsiTheme="majorHAnsi" w:cstheme="majorHAnsi"/>
          <w:i/>
          <w:szCs w:val="20"/>
        </w:rPr>
        <w:t xml:space="preserve">The </w:t>
      </w:r>
      <w:r>
        <w:rPr>
          <w:rFonts w:asciiTheme="majorHAnsi" w:hAnsiTheme="majorHAnsi" w:cstheme="majorHAnsi"/>
          <w:i/>
          <w:szCs w:val="20"/>
        </w:rPr>
        <w:t>e</w:t>
      </w:r>
      <w:r w:rsidRPr="00190EF8">
        <w:rPr>
          <w:rFonts w:asciiTheme="majorHAnsi" w:hAnsiTheme="majorHAnsi" w:cstheme="majorHAnsi"/>
          <w:i/>
          <w:szCs w:val="20"/>
        </w:rPr>
        <w:t xml:space="preserve">ssential </w:t>
      </w:r>
      <w:proofErr w:type="spellStart"/>
      <w:r w:rsidRPr="00190EF8">
        <w:rPr>
          <w:rFonts w:asciiTheme="majorHAnsi" w:hAnsiTheme="majorHAnsi" w:cstheme="majorHAnsi"/>
          <w:i/>
          <w:szCs w:val="20"/>
        </w:rPr>
        <w:t>Drucker</w:t>
      </w:r>
      <w:proofErr w:type="spellEnd"/>
      <w:r w:rsidRPr="00190EF8">
        <w:rPr>
          <w:rFonts w:asciiTheme="majorHAnsi" w:hAnsiTheme="majorHAnsi" w:cstheme="majorHAnsi"/>
          <w:szCs w:val="20"/>
        </w:rPr>
        <w:t xml:space="preserve">.  New York, NY: Harper Collins. </w:t>
      </w:r>
    </w:p>
  </w:endnote>
  <w:endnote w:id="6">
    <w:p w14:paraId="565D4CC2"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w:t>
      </w:r>
      <w:proofErr w:type="spellStart"/>
      <w:r w:rsidRPr="00190EF8">
        <w:rPr>
          <w:rFonts w:asciiTheme="majorHAnsi" w:hAnsiTheme="majorHAnsi" w:cstheme="majorHAnsi"/>
          <w:szCs w:val="20"/>
        </w:rPr>
        <w:t>Bonini</w:t>
      </w:r>
      <w:proofErr w:type="spellEnd"/>
      <w:r w:rsidRPr="00190EF8">
        <w:rPr>
          <w:rFonts w:asciiTheme="majorHAnsi" w:hAnsiTheme="majorHAnsi" w:cstheme="majorHAnsi"/>
          <w:szCs w:val="20"/>
        </w:rPr>
        <w:t xml:space="preserve"> S.  </w:t>
      </w:r>
      <w:proofErr w:type="gramStart"/>
      <w:r w:rsidRPr="00190EF8">
        <w:rPr>
          <w:rFonts w:asciiTheme="majorHAnsi" w:hAnsiTheme="majorHAnsi" w:cstheme="majorHAnsi"/>
          <w:szCs w:val="20"/>
        </w:rPr>
        <w:t>and</w:t>
      </w:r>
      <w:proofErr w:type="gramEnd"/>
      <w:r w:rsidRPr="00190EF8">
        <w:rPr>
          <w:rFonts w:asciiTheme="majorHAnsi" w:hAnsiTheme="majorHAnsi" w:cstheme="majorHAnsi"/>
          <w:szCs w:val="20"/>
        </w:rPr>
        <w:t xml:space="preserve"> </w:t>
      </w:r>
      <w:proofErr w:type="spellStart"/>
      <w:r w:rsidRPr="00190EF8">
        <w:rPr>
          <w:rFonts w:asciiTheme="majorHAnsi" w:hAnsiTheme="majorHAnsi" w:cstheme="majorHAnsi"/>
          <w:szCs w:val="20"/>
        </w:rPr>
        <w:t>Mendonca</w:t>
      </w:r>
      <w:proofErr w:type="spellEnd"/>
      <w:r w:rsidRPr="00190EF8">
        <w:rPr>
          <w:rFonts w:asciiTheme="majorHAnsi" w:hAnsiTheme="majorHAnsi" w:cstheme="majorHAnsi"/>
          <w:szCs w:val="20"/>
        </w:rPr>
        <w:t xml:space="preserve">, L. (2011).  Doing good by doing well: Shaping a sustainable future. McKinsey &amp; Company. </w:t>
      </w:r>
      <w:hyperlink r:id="rId3" w:history="1">
        <w:r w:rsidRPr="00190EF8">
          <w:rPr>
            <w:rStyle w:val="Hyperlink"/>
            <w:rFonts w:asciiTheme="majorHAnsi" w:hAnsiTheme="majorHAnsi" w:cstheme="majorHAnsi"/>
            <w:szCs w:val="20"/>
          </w:rPr>
          <w:t>http://mckinseyonsociety.com/downloads/articles/Social-Innovation/MOS_030311_Doing_Good_V8.pdf</w:t>
        </w:r>
      </w:hyperlink>
      <w:r w:rsidRPr="00190EF8">
        <w:rPr>
          <w:rFonts w:asciiTheme="majorHAnsi" w:hAnsiTheme="majorHAnsi" w:cstheme="majorHAnsi"/>
          <w:szCs w:val="20"/>
        </w:rPr>
        <w:t xml:space="preserve"> </w:t>
      </w:r>
    </w:p>
  </w:endnote>
  <w:endnote w:id="7">
    <w:p w14:paraId="3851360F" w14:textId="4DA8BDE4" w:rsidR="00A45563" w:rsidRPr="00190EF8" w:rsidRDefault="00A45563" w:rsidP="00893E20">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w:t>
      </w:r>
      <w:proofErr w:type="gramStart"/>
      <w:r w:rsidRPr="00190EF8">
        <w:rPr>
          <w:rFonts w:asciiTheme="majorHAnsi" w:hAnsiTheme="majorHAnsi" w:cstheme="majorHAnsi"/>
          <w:szCs w:val="20"/>
        </w:rPr>
        <w:t>Weber</w:t>
      </w:r>
      <w:r>
        <w:rPr>
          <w:rFonts w:asciiTheme="majorHAnsi" w:hAnsiTheme="majorHAnsi" w:cstheme="majorHAnsi"/>
          <w:szCs w:val="20"/>
        </w:rPr>
        <w:t xml:space="preserve"> (</w:t>
      </w:r>
      <w:r w:rsidRPr="00190EF8">
        <w:rPr>
          <w:rFonts w:asciiTheme="majorHAnsi" w:hAnsiTheme="majorHAnsi" w:cstheme="majorHAnsi"/>
          <w:szCs w:val="20"/>
        </w:rPr>
        <w:t>1958</w:t>
      </w:r>
      <w:r>
        <w:rPr>
          <w:rFonts w:asciiTheme="majorHAnsi" w:hAnsiTheme="majorHAnsi" w:cstheme="majorHAnsi"/>
          <w:szCs w:val="20"/>
        </w:rPr>
        <w:t>, pp.</w:t>
      </w:r>
      <w:r w:rsidRPr="00190EF8">
        <w:rPr>
          <w:rFonts w:asciiTheme="majorHAnsi" w:hAnsiTheme="majorHAnsi" w:cstheme="majorHAnsi"/>
          <w:szCs w:val="20"/>
        </w:rPr>
        <w:t xml:space="preserve"> 181 and 182</w:t>
      </w:r>
      <w:r>
        <w:rPr>
          <w:rFonts w:asciiTheme="majorHAnsi" w:hAnsiTheme="majorHAnsi" w:cstheme="majorHAnsi"/>
          <w:szCs w:val="20"/>
        </w:rPr>
        <w:t>).</w:t>
      </w:r>
      <w:proofErr w:type="gramEnd"/>
    </w:p>
  </w:endnote>
  <w:endnote w:id="8">
    <w:p w14:paraId="1A3654E1" w14:textId="7CD2E70E"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Smith, Adam (1982) [1759] </w:t>
      </w:r>
      <w:r w:rsidRPr="00190EF8">
        <w:rPr>
          <w:rFonts w:asciiTheme="majorHAnsi" w:hAnsiTheme="majorHAnsi" w:cstheme="majorHAnsi"/>
          <w:i/>
          <w:szCs w:val="20"/>
        </w:rPr>
        <w:t xml:space="preserve">The </w:t>
      </w:r>
      <w:r>
        <w:rPr>
          <w:rFonts w:asciiTheme="majorHAnsi" w:hAnsiTheme="majorHAnsi" w:cstheme="majorHAnsi"/>
          <w:i/>
          <w:szCs w:val="20"/>
        </w:rPr>
        <w:t>t</w:t>
      </w:r>
      <w:r w:rsidRPr="00190EF8">
        <w:rPr>
          <w:rFonts w:asciiTheme="majorHAnsi" w:hAnsiTheme="majorHAnsi" w:cstheme="majorHAnsi"/>
          <w:i/>
          <w:szCs w:val="20"/>
        </w:rPr>
        <w:t xml:space="preserve">heory of </w:t>
      </w:r>
      <w:r>
        <w:rPr>
          <w:rFonts w:asciiTheme="majorHAnsi" w:hAnsiTheme="majorHAnsi" w:cstheme="majorHAnsi"/>
          <w:i/>
          <w:szCs w:val="20"/>
        </w:rPr>
        <w:t>m</w:t>
      </w:r>
      <w:r w:rsidRPr="00190EF8">
        <w:rPr>
          <w:rFonts w:asciiTheme="majorHAnsi" w:hAnsiTheme="majorHAnsi" w:cstheme="majorHAnsi"/>
          <w:i/>
          <w:szCs w:val="20"/>
        </w:rPr>
        <w:t xml:space="preserve">oral </w:t>
      </w:r>
      <w:r>
        <w:rPr>
          <w:rFonts w:asciiTheme="majorHAnsi" w:hAnsiTheme="majorHAnsi" w:cstheme="majorHAnsi"/>
          <w:i/>
          <w:szCs w:val="20"/>
        </w:rPr>
        <w:t>s</w:t>
      </w:r>
      <w:r w:rsidRPr="00190EF8">
        <w:rPr>
          <w:rFonts w:asciiTheme="majorHAnsi" w:hAnsiTheme="majorHAnsi" w:cstheme="majorHAnsi"/>
          <w:i/>
          <w:szCs w:val="20"/>
        </w:rPr>
        <w:t>entiments</w:t>
      </w:r>
      <w:r w:rsidRPr="00190EF8">
        <w:rPr>
          <w:rFonts w:asciiTheme="majorHAnsi" w:hAnsiTheme="majorHAnsi" w:cstheme="majorHAnsi"/>
          <w:szCs w:val="20"/>
        </w:rPr>
        <w:t xml:space="preserve">. </w:t>
      </w:r>
      <w:proofErr w:type="gramStart"/>
      <w:r w:rsidRPr="00190EF8">
        <w:rPr>
          <w:rFonts w:asciiTheme="majorHAnsi" w:hAnsiTheme="majorHAnsi" w:cstheme="majorHAnsi"/>
          <w:szCs w:val="20"/>
        </w:rPr>
        <w:t xml:space="preserve">D.D. Raphael and A.L. </w:t>
      </w:r>
      <w:proofErr w:type="spellStart"/>
      <w:r w:rsidRPr="00190EF8">
        <w:rPr>
          <w:rFonts w:asciiTheme="majorHAnsi" w:hAnsiTheme="majorHAnsi" w:cstheme="majorHAnsi"/>
          <w:szCs w:val="20"/>
        </w:rPr>
        <w:t>Macfie</w:t>
      </w:r>
      <w:proofErr w:type="spellEnd"/>
      <w:r w:rsidRPr="00190EF8">
        <w:rPr>
          <w:rFonts w:asciiTheme="majorHAnsi" w:hAnsiTheme="majorHAnsi" w:cstheme="majorHAnsi"/>
          <w:szCs w:val="20"/>
        </w:rPr>
        <w:t>, eds. Glasgow Edition (Liberty Press, Indianapolis, IN.)</w:t>
      </w:r>
      <w:proofErr w:type="gramEnd"/>
    </w:p>
  </w:endnote>
  <w:endnote w:id="9">
    <w:p w14:paraId="31630578"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Page 237 in Smith (1982): “The man who acts according to the rules of perfect prudence, of strict justice, and of proper benevolence, may be said to be perfectly virtuous. But the most perfect knowledge of those rules will not alone enable him to act in this manner: his own passions are very apt to mislead him; sometimes to drive him and sometimes to seduce him to violate all the rules which he himself, in all his sober and cool hours, approves of. The most perfect knowledge, if it is not supported by the most perfect self-command, will not always enable him to do his duty.”  </w:t>
      </w:r>
    </w:p>
  </w:endnote>
  <w:endnote w:id="10">
    <w:p w14:paraId="3ED59C3E"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For example, perspectives like corporate social responsibility and stakeholder theory offer a counter-point to </w:t>
      </w:r>
      <w:proofErr w:type="spellStart"/>
      <w:r w:rsidRPr="00190EF8">
        <w:rPr>
          <w:rFonts w:asciiTheme="majorHAnsi" w:hAnsiTheme="majorHAnsi" w:cstheme="majorHAnsi"/>
          <w:szCs w:val="20"/>
        </w:rPr>
        <w:t>conventional’s</w:t>
      </w:r>
      <w:proofErr w:type="spellEnd"/>
      <w:r w:rsidRPr="00190EF8">
        <w:rPr>
          <w:rFonts w:asciiTheme="majorHAnsi" w:hAnsiTheme="majorHAnsi" w:cstheme="majorHAnsi"/>
          <w:szCs w:val="20"/>
        </w:rPr>
        <w:t xml:space="preserve"> focus maximizing the self-interests of shareholders. </w:t>
      </w:r>
    </w:p>
  </w:endnote>
  <w:endnote w:id="11">
    <w:p w14:paraId="23D7D396" w14:textId="74336BD2" w:rsidR="00A45563" w:rsidRPr="00190EF8" w:rsidRDefault="00A45563" w:rsidP="00190EF8">
      <w:pPr>
        <w:rPr>
          <w:rFonts w:asciiTheme="majorHAnsi" w:hAnsiTheme="majorHAnsi" w:cstheme="majorHAnsi"/>
          <w:sz w:val="20"/>
          <w:szCs w:val="20"/>
        </w:rPr>
      </w:pPr>
      <w:r w:rsidRPr="00190EF8">
        <w:rPr>
          <w:rStyle w:val="EndnoteReference"/>
          <w:rFonts w:asciiTheme="majorHAnsi" w:hAnsiTheme="majorHAnsi" w:cstheme="majorHAnsi"/>
          <w:sz w:val="20"/>
          <w:szCs w:val="20"/>
        </w:rPr>
        <w:endnoteRef/>
      </w:r>
      <w:r w:rsidRPr="00190EF8">
        <w:rPr>
          <w:rFonts w:asciiTheme="majorHAnsi" w:hAnsiTheme="majorHAnsi" w:cstheme="majorHAnsi"/>
          <w:sz w:val="20"/>
          <w:szCs w:val="20"/>
        </w:rPr>
        <w:t xml:space="preserve"> E.F. Schumacher, in his cleverly sub-titled book </w:t>
      </w:r>
      <w:r w:rsidRPr="00190EF8">
        <w:rPr>
          <w:rFonts w:asciiTheme="majorHAnsi" w:hAnsiTheme="majorHAnsi" w:cstheme="majorHAnsi"/>
          <w:i/>
          <w:sz w:val="20"/>
          <w:szCs w:val="20"/>
        </w:rPr>
        <w:t xml:space="preserve">Small is Beautiful: A Study of Economics as if People </w:t>
      </w:r>
      <w:proofErr w:type="gramStart"/>
      <w:r w:rsidRPr="00190EF8">
        <w:rPr>
          <w:rFonts w:asciiTheme="majorHAnsi" w:hAnsiTheme="majorHAnsi" w:cstheme="majorHAnsi"/>
          <w:i/>
          <w:sz w:val="20"/>
          <w:szCs w:val="20"/>
        </w:rPr>
        <w:t>Mattered,</w:t>
      </w:r>
      <w:proofErr w:type="gramEnd"/>
      <w:r w:rsidRPr="00190EF8">
        <w:rPr>
          <w:rFonts w:asciiTheme="majorHAnsi" w:hAnsiTheme="majorHAnsi" w:cstheme="majorHAnsi"/>
          <w:sz w:val="20"/>
          <w:szCs w:val="20"/>
        </w:rPr>
        <w:t xml:space="preserve"> argues that there are many classic moral-points-of-view that could be used to underpin an alternative to the Conventional approach.  In particular, he suggests that “there is perhaps no body of teaching which is more relevant and appropriate to the modern predicament than the marvelously subtle and realistic doctrines of the Four Cardinal Virtues – </w:t>
      </w:r>
      <w:r w:rsidRPr="00190EF8">
        <w:rPr>
          <w:rFonts w:asciiTheme="majorHAnsi" w:hAnsiTheme="majorHAnsi" w:cstheme="majorHAnsi"/>
          <w:i/>
          <w:sz w:val="20"/>
          <w:szCs w:val="20"/>
        </w:rPr>
        <w:t xml:space="preserve">prudential </w:t>
      </w:r>
      <w:r w:rsidRPr="00190EF8">
        <w:rPr>
          <w:rFonts w:asciiTheme="majorHAnsi" w:hAnsiTheme="majorHAnsi" w:cstheme="majorHAnsi"/>
          <w:sz w:val="20"/>
          <w:szCs w:val="20"/>
        </w:rPr>
        <w:t xml:space="preserve">[practical wisdom], </w:t>
      </w:r>
      <w:proofErr w:type="spellStart"/>
      <w:r w:rsidRPr="00190EF8">
        <w:rPr>
          <w:rFonts w:asciiTheme="majorHAnsi" w:hAnsiTheme="majorHAnsi" w:cstheme="majorHAnsi"/>
          <w:i/>
          <w:sz w:val="20"/>
          <w:szCs w:val="20"/>
        </w:rPr>
        <w:t>justitia</w:t>
      </w:r>
      <w:proofErr w:type="spellEnd"/>
      <w:r w:rsidRPr="00190EF8">
        <w:rPr>
          <w:rFonts w:asciiTheme="majorHAnsi" w:hAnsiTheme="majorHAnsi" w:cstheme="majorHAnsi"/>
          <w:i/>
          <w:sz w:val="20"/>
          <w:szCs w:val="20"/>
        </w:rPr>
        <w:t xml:space="preserve"> </w:t>
      </w:r>
      <w:r w:rsidRPr="00190EF8">
        <w:rPr>
          <w:rFonts w:asciiTheme="majorHAnsi" w:hAnsiTheme="majorHAnsi" w:cstheme="majorHAnsi"/>
          <w:sz w:val="20"/>
          <w:szCs w:val="20"/>
        </w:rPr>
        <w:t xml:space="preserve">[justice], </w:t>
      </w:r>
      <w:proofErr w:type="spellStart"/>
      <w:r w:rsidRPr="00190EF8">
        <w:rPr>
          <w:rFonts w:asciiTheme="majorHAnsi" w:hAnsiTheme="majorHAnsi" w:cstheme="majorHAnsi"/>
          <w:i/>
          <w:sz w:val="20"/>
          <w:szCs w:val="20"/>
        </w:rPr>
        <w:t>fortitudo</w:t>
      </w:r>
      <w:proofErr w:type="spellEnd"/>
      <w:r w:rsidRPr="00190EF8">
        <w:rPr>
          <w:rFonts w:asciiTheme="majorHAnsi" w:hAnsiTheme="majorHAnsi" w:cstheme="majorHAnsi"/>
          <w:i/>
          <w:sz w:val="20"/>
          <w:szCs w:val="20"/>
        </w:rPr>
        <w:t xml:space="preserve"> </w:t>
      </w:r>
      <w:r w:rsidRPr="00190EF8">
        <w:rPr>
          <w:rFonts w:asciiTheme="majorHAnsi" w:hAnsiTheme="majorHAnsi" w:cstheme="majorHAnsi"/>
          <w:sz w:val="20"/>
          <w:szCs w:val="20"/>
        </w:rPr>
        <w:t xml:space="preserve">[courage], and </w:t>
      </w:r>
      <w:proofErr w:type="spellStart"/>
      <w:r w:rsidRPr="00190EF8">
        <w:rPr>
          <w:rFonts w:asciiTheme="majorHAnsi" w:hAnsiTheme="majorHAnsi" w:cstheme="majorHAnsi"/>
          <w:i/>
          <w:sz w:val="20"/>
          <w:szCs w:val="20"/>
        </w:rPr>
        <w:t>temperentia</w:t>
      </w:r>
      <w:proofErr w:type="spellEnd"/>
      <w:r w:rsidRPr="00190EF8">
        <w:rPr>
          <w:rFonts w:asciiTheme="majorHAnsi" w:hAnsiTheme="majorHAnsi" w:cstheme="majorHAnsi"/>
          <w:i/>
          <w:sz w:val="20"/>
          <w:szCs w:val="20"/>
        </w:rPr>
        <w:t xml:space="preserve"> </w:t>
      </w:r>
      <w:r w:rsidRPr="00190EF8">
        <w:rPr>
          <w:rFonts w:asciiTheme="majorHAnsi" w:hAnsiTheme="majorHAnsi" w:cstheme="majorHAnsi"/>
          <w:sz w:val="20"/>
          <w:szCs w:val="20"/>
        </w:rPr>
        <w:t xml:space="preserve">[self-control]” (pages 248-249 in Schumacher, E.F. (1973) </w:t>
      </w:r>
      <w:r w:rsidRPr="00190EF8">
        <w:rPr>
          <w:rFonts w:asciiTheme="majorHAnsi" w:hAnsiTheme="majorHAnsi" w:cstheme="majorHAnsi"/>
          <w:i/>
          <w:sz w:val="20"/>
          <w:szCs w:val="20"/>
        </w:rPr>
        <w:t>Small is Beautiful: A Study of Economics as if People Mattered</w:t>
      </w:r>
      <w:r w:rsidRPr="00190EF8">
        <w:rPr>
          <w:rFonts w:asciiTheme="majorHAnsi" w:hAnsiTheme="majorHAnsi" w:cstheme="majorHAnsi"/>
          <w:sz w:val="20"/>
          <w:szCs w:val="20"/>
        </w:rPr>
        <w:t xml:space="preserve">. London, England: Blond &amp; Briggs Ltd).  This section draws from </w:t>
      </w:r>
      <w:r w:rsidRPr="009A4DAF">
        <w:rPr>
          <w:rFonts w:asciiTheme="majorHAnsi" w:hAnsiTheme="majorHAnsi" w:cstheme="majorHAnsi"/>
          <w:sz w:val="20"/>
          <w:szCs w:val="20"/>
        </w:rPr>
        <w:t xml:space="preserve">Dyck, B., &amp; </w:t>
      </w:r>
      <w:proofErr w:type="spellStart"/>
      <w:r w:rsidRPr="009A4DAF">
        <w:rPr>
          <w:rFonts w:asciiTheme="majorHAnsi" w:hAnsiTheme="majorHAnsi" w:cstheme="majorHAnsi"/>
          <w:sz w:val="20"/>
          <w:szCs w:val="20"/>
        </w:rPr>
        <w:t>Kleysen</w:t>
      </w:r>
      <w:proofErr w:type="spellEnd"/>
      <w:r w:rsidRPr="009A4DAF">
        <w:rPr>
          <w:rFonts w:asciiTheme="majorHAnsi" w:hAnsiTheme="majorHAnsi" w:cstheme="majorHAnsi"/>
          <w:sz w:val="20"/>
          <w:szCs w:val="20"/>
        </w:rPr>
        <w:t xml:space="preserve">, R. </w:t>
      </w:r>
      <w:r>
        <w:rPr>
          <w:rFonts w:asciiTheme="majorHAnsi" w:hAnsiTheme="majorHAnsi" w:cstheme="majorHAnsi"/>
          <w:sz w:val="20"/>
          <w:szCs w:val="20"/>
        </w:rPr>
        <w:t>(</w:t>
      </w:r>
      <w:r w:rsidRPr="009A4DAF">
        <w:rPr>
          <w:rFonts w:asciiTheme="majorHAnsi" w:hAnsiTheme="majorHAnsi" w:cstheme="majorHAnsi"/>
          <w:sz w:val="20"/>
          <w:szCs w:val="20"/>
        </w:rPr>
        <w:t>2001</w:t>
      </w:r>
      <w:r>
        <w:rPr>
          <w:rFonts w:asciiTheme="majorHAnsi" w:hAnsiTheme="majorHAnsi" w:cstheme="majorHAnsi"/>
          <w:sz w:val="20"/>
          <w:szCs w:val="20"/>
        </w:rPr>
        <w:t>)</w:t>
      </w:r>
      <w:r w:rsidRPr="009A4DAF">
        <w:rPr>
          <w:rFonts w:asciiTheme="majorHAnsi" w:hAnsiTheme="majorHAnsi" w:cstheme="majorHAnsi"/>
          <w:sz w:val="20"/>
          <w:szCs w:val="20"/>
        </w:rPr>
        <w:t xml:space="preserve">. Aristotle’s virtues and management thought:  An empirical exploration of an integrative pedagogy.  </w:t>
      </w:r>
      <w:r w:rsidRPr="009A4DAF">
        <w:rPr>
          <w:rFonts w:asciiTheme="majorHAnsi" w:hAnsiTheme="majorHAnsi" w:cstheme="majorHAnsi"/>
          <w:i/>
          <w:sz w:val="20"/>
          <w:szCs w:val="20"/>
        </w:rPr>
        <w:t>Business Ethics Quarterly</w:t>
      </w:r>
      <w:r>
        <w:rPr>
          <w:rFonts w:asciiTheme="majorHAnsi" w:hAnsiTheme="majorHAnsi" w:cstheme="majorHAnsi"/>
          <w:i/>
          <w:sz w:val="20"/>
          <w:szCs w:val="20"/>
        </w:rPr>
        <w:t>,</w:t>
      </w:r>
      <w:r w:rsidRPr="009A4DAF">
        <w:rPr>
          <w:rFonts w:asciiTheme="majorHAnsi" w:hAnsiTheme="majorHAnsi" w:cstheme="majorHAnsi"/>
          <w:i/>
          <w:sz w:val="20"/>
          <w:szCs w:val="20"/>
        </w:rPr>
        <w:t xml:space="preserve"> 11</w:t>
      </w:r>
      <w:r w:rsidRPr="009A4DAF">
        <w:rPr>
          <w:rFonts w:asciiTheme="majorHAnsi" w:hAnsiTheme="majorHAnsi" w:cstheme="majorHAnsi"/>
          <w:sz w:val="20"/>
          <w:szCs w:val="20"/>
        </w:rPr>
        <w:t>(4</w:t>
      </w:r>
      <w:r>
        <w:rPr>
          <w:rFonts w:asciiTheme="majorHAnsi" w:hAnsiTheme="majorHAnsi" w:cstheme="majorHAnsi"/>
          <w:sz w:val="20"/>
          <w:szCs w:val="20"/>
        </w:rPr>
        <w:t>,</w:t>
      </w:r>
      <w:r w:rsidRPr="009A4DAF">
        <w:rPr>
          <w:rFonts w:asciiTheme="majorHAnsi" w:hAnsiTheme="majorHAnsi" w:cstheme="majorHAnsi"/>
          <w:sz w:val="20"/>
          <w:szCs w:val="20"/>
        </w:rPr>
        <w:t xml:space="preserve"> 561-574.</w:t>
      </w:r>
      <w:r>
        <w:rPr>
          <w:rFonts w:asciiTheme="majorHAnsi" w:hAnsiTheme="majorHAnsi" w:cstheme="majorHAnsi"/>
          <w:sz w:val="20"/>
          <w:szCs w:val="20"/>
        </w:rPr>
        <w:t xml:space="preserve"> Of</w:t>
      </w:r>
      <w:r w:rsidRPr="00190EF8">
        <w:rPr>
          <w:rFonts w:asciiTheme="majorHAnsi" w:hAnsiTheme="majorHAnsi" w:cstheme="majorHAnsi"/>
          <w:sz w:val="20"/>
          <w:szCs w:val="20"/>
        </w:rPr>
        <w:t xml:space="preserve"> course, the challenge </w:t>
      </w:r>
      <w:proofErr w:type="gramStart"/>
      <w:r w:rsidRPr="00190EF8">
        <w:rPr>
          <w:rFonts w:asciiTheme="majorHAnsi" w:hAnsiTheme="majorHAnsi" w:cstheme="majorHAnsi"/>
          <w:sz w:val="20"/>
          <w:szCs w:val="20"/>
        </w:rPr>
        <w:t>that</w:t>
      </w:r>
      <w:proofErr w:type="gramEnd"/>
      <w:r w:rsidRPr="00190EF8">
        <w:rPr>
          <w:rFonts w:asciiTheme="majorHAnsi" w:hAnsiTheme="majorHAnsi" w:cstheme="majorHAnsi"/>
          <w:sz w:val="20"/>
          <w:szCs w:val="20"/>
        </w:rPr>
        <w:t xml:space="preserve"> others have raised </w:t>
      </w:r>
      <w:r>
        <w:rPr>
          <w:rFonts w:asciiTheme="majorHAnsi" w:hAnsiTheme="majorHAnsi" w:cstheme="majorHAnsi"/>
          <w:sz w:val="20"/>
          <w:szCs w:val="20"/>
        </w:rPr>
        <w:t xml:space="preserve">(e.g., Hartman, Edwin M. (1998). </w:t>
      </w:r>
      <w:proofErr w:type="gramStart"/>
      <w:r w:rsidRPr="00190EF8">
        <w:rPr>
          <w:rFonts w:asciiTheme="majorHAnsi" w:hAnsiTheme="majorHAnsi" w:cstheme="majorHAnsi"/>
          <w:sz w:val="20"/>
          <w:szCs w:val="20"/>
        </w:rPr>
        <w:t>The role of character in business ethics</w:t>
      </w:r>
      <w:r>
        <w:rPr>
          <w:rFonts w:asciiTheme="majorHAnsi" w:hAnsiTheme="majorHAnsi" w:cstheme="majorHAnsi"/>
          <w:sz w:val="20"/>
          <w:szCs w:val="20"/>
        </w:rPr>
        <w:t>.</w:t>
      </w:r>
      <w:proofErr w:type="gramEnd"/>
      <w:r>
        <w:rPr>
          <w:rFonts w:asciiTheme="majorHAnsi" w:hAnsiTheme="majorHAnsi" w:cstheme="majorHAnsi"/>
          <w:sz w:val="20"/>
          <w:szCs w:val="20"/>
        </w:rPr>
        <w:t xml:space="preserve"> </w:t>
      </w:r>
      <w:r w:rsidRPr="00190EF8">
        <w:rPr>
          <w:rFonts w:asciiTheme="majorHAnsi" w:hAnsiTheme="majorHAnsi" w:cstheme="majorHAnsi"/>
          <w:i/>
          <w:sz w:val="20"/>
          <w:szCs w:val="20"/>
        </w:rPr>
        <w:t>Business Ethics Quarterly</w:t>
      </w:r>
      <w:r>
        <w:rPr>
          <w:rFonts w:asciiTheme="majorHAnsi" w:hAnsiTheme="majorHAnsi" w:cstheme="majorHAnsi"/>
          <w:i/>
          <w:sz w:val="20"/>
          <w:szCs w:val="20"/>
        </w:rPr>
        <w:t>,</w:t>
      </w:r>
      <w:r w:rsidRPr="00190EF8">
        <w:rPr>
          <w:rFonts w:asciiTheme="majorHAnsi" w:hAnsiTheme="majorHAnsi" w:cstheme="majorHAnsi"/>
          <w:i/>
          <w:sz w:val="20"/>
          <w:szCs w:val="20"/>
        </w:rPr>
        <w:t xml:space="preserve"> </w:t>
      </w:r>
      <w:r w:rsidRPr="00190EF8">
        <w:rPr>
          <w:rFonts w:asciiTheme="majorHAnsi" w:hAnsiTheme="majorHAnsi" w:cstheme="majorHAnsi"/>
          <w:sz w:val="20"/>
          <w:szCs w:val="20"/>
        </w:rPr>
        <w:t>8</w:t>
      </w:r>
      <w:r>
        <w:rPr>
          <w:rFonts w:asciiTheme="majorHAnsi" w:hAnsiTheme="majorHAnsi" w:cstheme="majorHAnsi"/>
          <w:sz w:val="20"/>
          <w:szCs w:val="20"/>
        </w:rPr>
        <w:t>,</w:t>
      </w:r>
      <w:r w:rsidRPr="00190EF8">
        <w:rPr>
          <w:rFonts w:asciiTheme="majorHAnsi" w:hAnsiTheme="majorHAnsi" w:cstheme="majorHAnsi"/>
          <w:sz w:val="20"/>
          <w:szCs w:val="20"/>
        </w:rPr>
        <w:t xml:space="preserve">547-59; </w:t>
      </w:r>
      <w:proofErr w:type="spellStart"/>
      <w:r w:rsidRPr="00190EF8">
        <w:rPr>
          <w:rFonts w:asciiTheme="majorHAnsi" w:hAnsiTheme="majorHAnsi" w:cstheme="majorHAnsi"/>
          <w:sz w:val="20"/>
          <w:szCs w:val="20"/>
        </w:rPr>
        <w:t>MacIntyre</w:t>
      </w:r>
      <w:proofErr w:type="spellEnd"/>
      <w:r w:rsidRPr="00190EF8">
        <w:rPr>
          <w:rFonts w:asciiTheme="majorHAnsi" w:hAnsiTheme="majorHAnsi" w:cstheme="majorHAnsi"/>
          <w:sz w:val="20"/>
          <w:szCs w:val="20"/>
        </w:rPr>
        <w:t xml:space="preserve">, A. (1981) </w:t>
      </w:r>
      <w:r w:rsidRPr="00190EF8">
        <w:rPr>
          <w:rFonts w:asciiTheme="majorHAnsi" w:hAnsiTheme="majorHAnsi" w:cstheme="majorHAnsi"/>
          <w:i/>
          <w:sz w:val="20"/>
          <w:szCs w:val="20"/>
        </w:rPr>
        <w:t xml:space="preserve">After </w:t>
      </w:r>
      <w:r>
        <w:rPr>
          <w:rFonts w:asciiTheme="majorHAnsi" w:hAnsiTheme="majorHAnsi" w:cstheme="majorHAnsi"/>
          <w:i/>
          <w:sz w:val="20"/>
          <w:szCs w:val="20"/>
        </w:rPr>
        <w:t>v</w:t>
      </w:r>
      <w:r w:rsidRPr="00190EF8">
        <w:rPr>
          <w:rFonts w:asciiTheme="majorHAnsi" w:hAnsiTheme="majorHAnsi" w:cstheme="majorHAnsi"/>
          <w:i/>
          <w:sz w:val="20"/>
          <w:szCs w:val="20"/>
        </w:rPr>
        <w:t xml:space="preserve">irtue:  A </w:t>
      </w:r>
      <w:r>
        <w:rPr>
          <w:rFonts w:asciiTheme="majorHAnsi" w:hAnsiTheme="majorHAnsi" w:cstheme="majorHAnsi"/>
          <w:i/>
          <w:sz w:val="20"/>
          <w:szCs w:val="20"/>
        </w:rPr>
        <w:t>s</w:t>
      </w:r>
      <w:r w:rsidRPr="00190EF8">
        <w:rPr>
          <w:rFonts w:asciiTheme="majorHAnsi" w:hAnsiTheme="majorHAnsi" w:cstheme="majorHAnsi"/>
          <w:i/>
          <w:sz w:val="20"/>
          <w:szCs w:val="20"/>
        </w:rPr>
        <w:t xml:space="preserve">tudy in </w:t>
      </w:r>
      <w:r>
        <w:rPr>
          <w:rFonts w:asciiTheme="majorHAnsi" w:hAnsiTheme="majorHAnsi" w:cstheme="majorHAnsi"/>
          <w:i/>
          <w:sz w:val="20"/>
          <w:szCs w:val="20"/>
        </w:rPr>
        <w:t>m</w:t>
      </w:r>
      <w:r w:rsidRPr="00190EF8">
        <w:rPr>
          <w:rFonts w:asciiTheme="majorHAnsi" w:hAnsiTheme="majorHAnsi" w:cstheme="majorHAnsi"/>
          <w:i/>
          <w:sz w:val="20"/>
          <w:szCs w:val="20"/>
        </w:rPr>
        <w:t xml:space="preserve">oral </w:t>
      </w:r>
      <w:r>
        <w:rPr>
          <w:rFonts w:asciiTheme="majorHAnsi" w:hAnsiTheme="majorHAnsi" w:cstheme="majorHAnsi"/>
          <w:i/>
          <w:sz w:val="20"/>
          <w:szCs w:val="20"/>
        </w:rPr>
        <w:t>t</w:t>
      </w:r>
      <w:r w:rsidRPr="00190EF8">
        <w:rPr>
          <w:rFonts w:asciiTheme="majorHAnsi" w:hAnsiTheme="majorHAnsi" w:cstheme="majorHAnsi"/>
          <w:i/>
          <w:sz w:val="20"/>
          <w:szCs w:val="20"/>
        </w:rPr>
        <w:t xml:space="preserve">heory. </w:t>
      </w:r>
      <w:r w:rsidRPr="00190EF8">
        <w:rPr>
          <w:rFonts w:asciiTheme="majorHAnsi" w:hAnsiTheme="majorHAnsi" w:cstheme="majorHAnsi"/>
          <w:sz w:val="20"/>
          <w:szCs w:val="20"/>
        </w:rPr>
        <w:t xml:space="preserve"> Notre Dame, Indiana:  U</w:t>
      </w:r>
      <w:r>
        <w:rPr>
          <w:rFonts w:asciiTheme="majorHAnsi" w:hAnsiTheme="majorHAnsi" w:cstheme="majorHAnsi"/>
          <w:sz w:val="20"/>
          <w:szCs w:val="20"/>
        </w:rPr>
        <w:t xml:space="preserve">niversity of Notre Dame Press; </w:t>
      </w:r>
      <w:r w:rsidRPr="009A4DAF">
        <w:rPr>
          <w:rFonts w:asciiTheme="majorHAnsi" w:hAnsiTheme="majorHAnsi" w:cstheme="majorHAnsi"/>
          <w:sz w:val="20"/>
          <w:szCs w:val="20"/>
        </w:rPr>
        <w:t xml:space="preserve">Neubert M. (2011). Introduction: The </w:t>
      </w:r>
      <w:r>
        <w:rPr>
          <w:rFonts w:asciiTheme="majorHAnsi" w:hAnsiTheme="majorHAnsi" w:cstheme="majorHAnsi"/>
          <w:sz w:val="20"/>
          <w:szCs w:val="20"/>
        </w:rPr>
        <w:t>v</w:t>
      </w:r>
      <w:r w:rsidRPr="009A4DAF">
        <w:rPr>
          <w:rFonts w:asciiTheme="majorHAnsi" w:hAnsiTheme="majorHAnsi" w:cstheme="majorHAnsi"/>
          <w:sz w:val="20"/>
          <w:szCs w:val="20"/>
        </w:rPr>
        <w:t xml:space="preserve">alue of </w:t>
      </w:r>
      <w:r>
        <w:rPr>
          <w:rFonts w:asciiTheme="majorHAnsi" w:hAnsiTheme="majorHAnsi" w:cstheme="majorHAnsi"/>
          <w:sz w:val="20"/>
          <w:szCs w:val="20"/>
        </w:rPr>
        <w:t>v</w:t>
      </w:r>
      <w:r w:rsidRPr="009A4DAF">
        <w:rPr>
          <w:rFonts w:asciiTheme="majorHAnsi" w:hAnsiTheme="majorHAnsi" w:cstheme="majorHAnsi"/>
          <w:sz w:val="20"/>
          <w:szCs w:val="20"/>
        </w:rPr>
        <w:t xml:space="preserve">irtue to </w:t>
      </w:r>
      <w:r>
        <w:rPr>
          <w:rFonts w:asciiTheme="majorHAnsi" w:hAnsiTheme="majorHAnsi" w:cstheme="majorHAnsi"/>
          <w:sz w:val="20"/>
          <w:szCs w:val="20"/>
        </w:rPr>
        <w:t>m</w:t>
      </w:r>
      <w:r w:rsidRPr="009A4DAF">
        <w:rPr>
          <w:rFonts w:asciiTheme="majorHAnsi" w:hAnsiTheme="majorHAnsi" w:cstheme="majorHAnsi"/>
          <w:sz w:val="20"/>
          <w:szCs w:val="20"/>
        </w:rPr>
        <w:t xml:space="preserve">anagement and </w:t>
      </w:r>
      <w:r>
        <w:rPr>
          <w:rFonts w:asciiTheme="majorHAnsi" w:hAnsiTheme="majorHAnsi" w:cstheme="majorHAnsi"/>
          <w:sz w:val="20"/>
          <w:szCs w:val="20"/>
        </w:rPr>
        <w:t>organizational t</w:t>
      </w:r>
      <w:r w:rsidRPr="009A4DAF">
        <w:rPr>
          <w:rFonts w:asciiTheme="majorHAnsi" w:hAnsiTheme="majorHAnsi" w:cstheme="majorHAnsi"/>
          <w:sz w:val="20"/>
          <w:szCs w:val="20"/>
        </w:rPr>
        <w:t xml:space="preserve">heory and </w:t>
      </w:r>
      <w:r>
        <w:rPr>
          <w:rFonts w:asciiTheme="majorHAnsi" w:hAnsiTheme="majorHAnsi" w:cstheme="majorHAnsi"/>
          <w:sz w:val="20"/>
          <w:szCs w:val="20"/>
        </w:rPr>
        <w:t>p</w:t>
      </w:r>
      <w:r w:rsidRPr="009A4DAF">
        <w:rPr>
          <w:rFonts w:asciiTheme="majorHAnsi" w:hAnsiTheme="majorHAnsi" w:cstheme="majorHAnsi"/>
          <w:sz w:val="20"/>
          <w:szCs w:val="20"/>
        </w:rPr>
        <w:t xml:space="preserve">ractice. </w:t>
      </w:r>
      <w:r>
        <w:rPr>
          <w:rFonts w:asciiTheme="majorHAnsi" w:hAnsiTheme="majorHAnsi" w:cstheme="majorHAnsi"/>
          <w:i/>
          <w:sz w:val="20"/>
          <w:szCs w:val="20"/>
        </w:rPr>
        <w:t>Canadian Journal o</w:t>
      </w:r>
      <w:r w:rsidRPr="009A4DAF">
        <w:rPr>
          <w:rFonts w:asciiTheme="majorHAnsi" w:hAnsiTheme="majorHAnsi" w:cstheme="majorHAnsi"/>
          <w:i/>
          <w:sz w:val="20"/>
          <w:szCs w:val="20"/>
        </w:rPr>
        <w:t>f Administrative Sciences, 28</w:t>
      </w:r>
      <w:r w:rsidRPr="009A4DAF">
        <w:rPr>
          <w:rFonts w:asciiTheme="majorHAnsi" w:hAnsiTheme="majorHAnsi" w:cstheme="majorHAnsi"/>
          <w:sz w:val="20"/>
          <w:szCs w:val="20"/>
        </w:rPr>
        <w:t>(3),</w:t>
      </w:r>
      <w:r>
        <w:rPr>
          <w:rFonts w:asciiTheme="majorHAnsi" w:hAnsiTheme="majorHAnsi" w:cstheme="majorHAnsi"/>
          <w:sz w:val="20"/>
          <w:szCs w:val="20"/>
        </w:rPr>
        <w:t xml:space="preserve"> </w:t>
      </w:r>
      <w:r w:rsidRPr="009A4DAF">
        <w:rPr>
          <w:rFonts w:asciiTheme="majorHAnsi" w:hAnsiTheme="majorHAnsi" w:cstheme="majorHAnsi"/>
          <w:sz w:val="20"/>
          <w:szCs w:val="20"/>
        </w:rPr>
        <w:t>227-230.</w:t>
      </w:r>
      <w:r>
        <w:rPr>
          <w:rFonts w:asciiTheme="majorHAnsi" w:hAnsiTheme="majorHAnsi" w:cstheme="majorHAnsi"/>
          <w:sz w:val="20"/>
          <w:szCs w:val="20"/>
        </w:rPr>
        <w:t>)</w:t>
      </w:r>
      <w:r w:rsidRPr="00190EF8">
        <w:rPr>
          <w:rFonts w:asciiTheme="majorHAnsi" w:hAnsiTheme="majorHAnsi" w:cstheme="majorHAnsi"/>
          <w:sz w:val="20"/>
          <w:szCs w:val="20"/>
        </w:rPr>
        <w:t xml:space="preserve">, and which informs this textbook, is to make virtues observable in management practice and a relevant guiding framework for management theory.  </w:t>
      </w:r>
    </w:p>
  </w:endnote>
  <w:endnote w:id="12">
    <w:p w14:paraId="29DCEBE6" w14:textId="77777777" w:rsidR="00A45563" w:rsidRPr="00190EF8" w:rsidRDefault="00A45563" w:rsidP="00190EF8">
      <w:pPr>
        <w:rPr>
          <w:rFonts w:asciiTheme="majorHAnsi" w:hAnsiTheme="majorHAnsi" w:cstheme="majorHAnsi"/>
          <w:sz w:val="20"/>
          <w:szCs w:val="20"/>
        </w:rPr>
      </w:pPr>
      <w:r w:rsidRPr="00190EF8">
        <w:rPr>
          <w:rStyle w:val="EndnoteReference"/>
          <w:rFonts w:asciiTheme="majorHAnsi" w:hAnsiTheme="majorHAnsi" w:cstheme="majorHAnsi"/>
          <w:sz w:val="20"/>
          <w:szCs w:val="20"/>
        </w:rPr>
        <w:endnoteRef/>
      </w:r>
      <w:r w:rsidRPr="00190EF8">
        <w:rPr>
          <w:rFonts w:asciiTheme="majorHAnsi" w:hAnsiTheme="majorHAnsi" w:cstheme="majorHAnsi"/>
          <w:sz w:val="20"/>
          <w:szCs w:val="20"/>
        </w:rPr>
        <w:t xml:space="preserve"> Aristotle (1962) </w:t>
      </w:r>
      <w:proofErr w:type="spellStart"/>
      <w:r w:rsidRPr="00190EF8">
        <w:rPr>
          <w:rFonts w:asciiTheme="majorHAnsi" w:hAnsiTheme="majorHAnsi" w:cstheme="majorHAnsi"/>
          <w:i/>
          <w:sz w:val="20"/>
          <w:szCs w:val="20"/>
        </w:rPr>
        <w:t>Nichomachean</w:t>
      </w:r>
      <w:proofErr w:type="spellEnd"/>
      <w:r w:rsidRPr="00190EF8">
        <w:rPr>
          <w:rFonts w:asciiTheme="majorHAnsi" w:hAnsiTheme="majorHAnsi" w:cstheme="majorHAnsi"/>
          <w:i/>
          <w:sz w:val="20"/>
          <w:szCs w:val="20"/>
        </w:rPr>
        <w:t xml:space="preserve"> Ethics</w:t>
      </w:r>
      <w:r w:rsidRPr="00190EF8">
        <w:rPr>
          <w:rFonts w:asciiTheme="majorHAnsi" w:hAnsiTheme="majorHAnsi" w:cstheme="majorHAnsi"/>
          <w:sz w:val="20"/>
          <w:szCs w:val="20"/>
        </w:rPr>
        <w:t xml:space="preserve"> (trans. M. Oswald).  New York. MacMillan Publishing.  </w:t>
      </w:r>
    </w:p>
  </w:endnote>
  <w:endnote w:id="13">
    <w:p w14:paraId="4AA56E23"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w:t>
      </w:r>
      <w:proofErr w:type="gramStart"/>
      <w:r w:rsidRPr="00190EF8">
        <w:rPr>
          <w:rFonts w:asciiTheme="majorHAnsi" w:hAnsiTheme="majorHAnsi" w:cstheme="majorHAnsi"/>
          <w:szCs w:val="20"/>
        </w:rPr>
        <w:t xml:space="preserve">Dyck, B., K. Walker, K., Starke, F., &amp; </w:t>
      </w:r>
      <w:proofErr w:type="spellStart"/>
      <w:r w:rsidRPr="00190EF8">
        <w:rPr>
          <w:rFonts w:asciiTheme="majorHAnsi" w:hAnsiTheme="majorHAnsi" w:cstheme="majorHAnsi"/>
          <w:szCs w:val="20"/>
        </w:rPr>
        <w:t>Uggerslev</w:t>
      </w:r>
      <w:proofErr w:type="spellEnd"/>
      <w:r w:rsidRPr="00190EF8">
        <w:rPr>
          <w:rFonts w:asciiTheme="majorHAnsi" w:hAnsiTheme="majorHAnsi" w:cstheme="majorHAnsi"/>
          <w:szCs w:val="20"/>
        </w:rPr>
        <w:t>, K. (2011).</w:t>
      </w:r>
      <w:proofErr w:type="gramEnd"/>
      <w:r w:rsidRPr="00190EF8">
        <w:rPr>
          <w:rFonts w:asciiTheme="majorHAnsi" w:hAnsiTheme="majorHAnsi" w:cstheme="majorHAnsi"/>
          <w:szCs w:val="20"/>
        </w:rPr>
        <w:t xml:space="preserve"> Addressing concerns raised by critics of business schools by teaching multiple </w:t>
      </w:r>
      <w:proofErr w:type="gramStart"/>
      <w:r w:rsidRPr="00190EF8">
        <w:rPr>
          <w:rFonts w:asciiTheme="majorHAnsi" w:hAnsiTheme="majorHAnsi" w:cstheme="majorHAnsi"/>
          <w:szCs w:val="20"/>
        </w:rPr>
        <w:t>approach</w:t>
      </w:r>
      <w:proofErr w:type="gramEnd"/>
      <w:r w:rsidRPr="00190EF8">
        <w:rPr>
          <w:rFonts w:asciiTheme="majorHAnsi" w:hAnsiTheme="majorHAnsi" w:cstheme="majorHAnsi"/>
          <w:szCs w:val="20"/>
        </w:rPr>
        <w:t xml:space="preserve"> to management. </w:t>
      </w:r>
      <w:r w:rsidRPr="008A4ABC">
        <w:rPr>
          <w:rFonts w:asciiTheme="majorHAnsi" w:hAnsiTheme="majorHAnsi" w:cstheme="majorHAnsi"/>
          <w:i/>
          <w:szCs w:val="20"/>
        </w:rPr>
        <w:t>Business and Society Review</w:t>
      </w:r>
      <w:r w:rsidRPr="00190EF8">
        <w:rPr>
          <w:rFonts w:asciiTheme="majorHAnsi" w:hAnsiTheme="majorHAnsi" w:cstheme="majorHAnsi"/>
          <w:szCs w:val="20"/>
        </w:rPr>
        <w:t>, 116, 1-27.</w:t>
      </w:r>
    </w:p>
  </w:endnote>
  <w:endnote w:id="14">
    <w:p w14:paraId="0D71B62B" w14:textId="77777777" w:rsidR="00A45563" w:rsidRPr="00190EF8" w:rsidRDefault="00A45563" w:rsidP="00666979">
      <w:pPr>
        <w:pStyle w:val="BodyTextIndent2"/>
        <w:widowControl w:val="0"/>
        <w:ind w:firstLine="0"/>
        <w:rPr>
          <w:rFonts w:asciiTheme="majorHAnsi" w:hAnsiTheme="majorHAnsi" w:cstheme="majorHAnsi"/>
          <w:sz w:val="20"/>
          <w:szCs w:val="20"/>
        </w:rPr>
      </w:pPr>
      <w:r w:rsidRPr="00190EF8">
        <w:rPr>
          <w:rStyle w:val="EndnoteReference"/>
          <w:rFonts w:asciiTheme="majorHAnsi" w:hAnsiTheme="majorHAnsi" w:cstheme="majorHAnsi"/>
          <w:sz w:val="20"/>
          <w:szCs w:val="20"/>
        </w:rPr>
        <w:endnoteRef/>
      </w:r>
      <w:r w:rsidRPr="00190EF8">
        <w:rPr>
          <w:rFonts w:asciiTheme="majorHAnsi" w:hAnsiTheme="majorHAnsi" w:cstheme="majorHAnsi"/>
          <w:sz w:val="20"/>
          <w:szCs w:val="20"/>
        </w:rPr>
        <w:t xml:space="preserve"> </w:t>
      </w:r>
      <w:proofErr w:type="spellStart"/>
      <w:r w:rsidRPr="002578E4">
        <w:rPr>
          <w:rFonts w:asciiTheme="majorHAnsi" w:hAnsiTheme="majorHAnsi" w:cstheme="majorHAnsi"/>
          <w:sz w:val="20"/>
          <w:szCs w:val="20"/>
        </w:rPr>
        <w:t>Bonini</w:t>
      </w:r>
      <w:proofErr w:type="spellEnd"/>
      <w:r w:rsidRPr="002578E4">
        <w:rPr>
          <w:rFonts w:asciiTheme="majorHAnsi" w:hAnsiTheme="majorHAnsi" w:cstheme="majorHAnsi"/>
          <w:sz w:val="20"/>
          <w:szCs w:val="20"/>
        </w:rPr>
        <w:t xml:space="preserve"> S.  </w:t>
      </w:r>
      <w:proofErr w:type="gramStart"/>
      <w:r w:rsidRPr="002578E4">
        <w:rPr>
          <w:rFonts w:asciiTheme="majorHAnsi" w:hAnsiTheme="majorHAnsi" w:cstheme="majorHAnsi"/>
          <w:sz w:val="20"/>
          <w:szCs w:val="20"/>
        </w:rPr>
        <w:t>and</w:t>
      </w:r>
      <w:proofErr w:type="gramEnd"/>
      <w:r w:rsidRPr="002578E4">
        <w:rPr>
          <w:rFonts w:asciiTheme="majorHAnsi" w:hAnsiTheme="majorHAnsi" w:cstheme="majorHAnsi"/>
          <w:sz w:val="20"/>
          <w:szCs w:val="20"/>
        </w:rPr>
        <w:t xml:space="preserve"> </w:t>
      </w:r>
      <w:proofErr w:type="spellStart"/>
      <w:r w:rsidRPr="002578E4">
        <w:rPr>
          <w:rFonts w:asciiTheme="majorHAnsi" w:hAnsiTheme="majorHAnsi" w:cstheme="majorHAnsi"/>
          <w:sz w:val="20"/>
          <w:szCs w:val="20"/>
        </w:rPr>
        <w:t>Mendonca</w:t>
      </w:r>
      <w:proofErr w:type="spellEnd"/>
      <w:r w:rsidRPr="002578E4">
        <w:rPr>
          <w:rFonts w:asciiTheme="majorHAnsi" w:hAnsiTheme="majorHAnsi" w:cstheme="majorHAnsi"/>
          <w:sz w:val="20"/>
          <w:szCs w:val="20"/>
        </w:rPr>
        <w:t xml:space="preserve">, L. (2011); </w:t>
      </w:r>
      <w:proofErr w:type="spellStart"/>
      <w:r w:rsidRPr="002578E4">
        <w:rPr>
          <w:rFonts w:asciiTheme="majorHAnsi" w:hAnsiTheme="majorHAnsi" w:cstheme="majorHAnsi"/>
          <w:sz w:val="20"/>
          <w:szCs w:val="20"/>
        </w:rPr>
        <w:t>Lubin</w:t>
      </w:r>
      <w:proofErr w:type="spellEnd"/>
      <w:r w:rsidRPr="002578E4">
        <w:rPr>
          <w:rFonts w:asciiTheme="majorHAnsi" w:hAnsiTheme="majorHAnsi" w:cstheme="majorHAnsi"/>
          <w:sz w:val="20"/>
          <w:szCs w:val="20"/>
        </w:rPr>
        <w:t xml:space="preserve">, D. A., &amp; </w:t>
      </w:r>
      <w:proofErr w:type="spellStart"/>
      <w:r w:rsidRPr="002578E4">
        <w:rPr>
          <w:rFonts w:asciiTheme="majorHAnsi" w:hAnsiTheme="majorHAnsi" w:cstheme="majorHAnsi"/>
          <w:sz w:val="20"/>
          <w:szCs w:val="20"/>
        </w:rPr>
        <w:t>Esty</w:t>
      </w:r>
      <w:proofErr w:type="spellEnd"/>
      <w:r w:rsidRPr="002578E4">
        <w:rPr>
          <w:rFonts w:asciiTheme="majorHAnsi" w:hAnsiTheme="majorHAnsi" w:cstheme="majorHAnsi"/>
          <w:sz w:val="20"/>
          <w:szCs w:val="20"/>
        </w:rPr>
        <w:t xml:space="preserve">, D. C. (2010). </w:t>
      </w:r>
      <w:proofErr w:type="gramStart"/>
      <w:r w:rsidRPr="002578E4">
        <w:rPr>
          <w:rFonts w:asciiTheme="majorHAnsi" w:hAnsiTheme="majorHAnsi" w:cstheme="majorHAnsi"/>
          <w:sz w:val="20"/>
          <w:szCs w:val="20"/>
        </w:rPr>
        <w:t>The sustainability imperative.</w:t>
      </w:r>
      <w:proofErr w:type="gramEnd"/>
      <w:r w:rsidRPr="002578E4">
        <w:rPr>
          <w:rFonts w:asciiTheme="majorHAnsi" w:hAnsiTheme="majorHAnsi" w:cstheme="majorHAnsi"/>
          <w:sz w:val="20"/>
          <w:szCs w:val="20"/>
        </w:rPr>
        <w:t xml:space="preserve"> </w:t>
      </w:r>
      <w:r w:rsidRPr="002578E4">
        <w:rPr>
          <w:rFonts w:asciiTheme="majorHAnsi" w:hAnsiTheme="majorHAnsi" w:cstheme="majorHAnsi"/>
          <w:i/>
          <w:sz w:val="20"/>
          <w:szCs w:val="20"/>
        </w:rPr>
        <w:t>Harvard Business Review, 88</w:t>
      </w:r>
      <w:r w:rsidRPr="002578E4">
        <w:rPr>
          <w:rFonts w:asciiTheme="majorHAnsi" w:hAnsiTheme="majorHAnsi" w:cstheme="majorHAnsi"/>
          <w:sz w:val="20"/>
          <w:szCs w:val="20"/>
        </w:rPr>
        <w:t>(5), 42-50</w:t>
      </w:r>
      <w:r>
        <w:rPr>
          <w:rFonts w:asciiTheme="majorHAnsi" w:hAnsiTheme="majorHAnsi" w:cstheme="majorHAnsi"/>
          <w:sz w:val="20"/>
          <w:szCs w:val="20"/>
        </w:rPr>
        <w:t>;</w:t>
      </w:r>
      <w:r w:rsidRPr="002578E4">
        <w:rPr>
          <w:rFonts w:asciiTheme="majorHAnsi" w:hAnsiTheme="majorHAnsi" w:cstheme="majorHAnsi"/>
          <w:sz w:val="20"/>
          <w:szCs w:val="20"/>
        </w:rPr>
        <w:t xml:space="preserve"> </w:t>
      </w:r>
      <w:proofErr w:type="spellStart"/>
      <w:r w:rsidRPr="00926912">
        <w:rPr>
          <w:rFonts w:asciiTheme="majorHAnsi" w:hAnsiTheme="majorHAnsi" w:cstheme="majorHAnsi"/>
          <w:sz w:val="20"/>
          <w:szCs w:val="20"/>
        </w:rPr>
        <w:t>Pfeffer</w:t>
      </w:r>
      <w:proofErr w:type="spellEnd"/>
      <w:r w:rsidRPr="00926912">
        <w:rPr>
          <w:rFonts w:asciiTheme="majorHAnsi" w:hAnsiTheme="majorHAnsi" w:cstheme="majorHAnsi"/>
          <w:sz w:val="20"/>
          <w:szCs w:val="20"/>
        </w:rPr>
        <w:t xml:space="preserve">, J. (2010). Building sustainable organizations: The human factor.  </w:t>
      </w:r>
      <w:r w:rsidRPr="00926912">
        <w:rPr>
          <w:rFonts w:asciiTheme="majorHAnsi" w:hAnsiTheme="majorHAnsi" w:cstheme="majorHAnsi"/>
          <w:i/>
          <w:sz w:val="20"/>
          <w:szCs w:val="20"/>
        </w:rPr>
        <w:t>Academy of Management Perspectives</w:t>
      </w:r>
      <w:r w:rsidRPr="00926912">
        <w:rPr>
          <w:rFonts w:asciiTheme="majorHAnsi" w:hAnsiTheme="majorHAnsi" w:cstheme="majorHAnsi"/>
          <w:sz w:val="20"/>
          <w:szCs w:val="20"/>
        </w:rPr>
        <w:t xml:space="preserve">, </w:t>
      </w:r>
      <w:r w:rsidRPr="00926912">
        <w:rPr>
          <w:rFonts w:asciiTheme="majorHAnsi" w:hAnsiTheme="majorHAnsi" w:cstheme="majorHAnsi"/>
          <w:i/>
          <w:sz w:val="20"/>
          <w:szCs w:val="20"/>
        </w:rPr>
        <w:t>24</w:t>
      </w:r>
      <w:r w:rsidRPr="00926912">
        <w:rPr>
          <w:rFonts w:asciiTheme="majorHAnsi" w:hAnsiTheme="majorHAnsi" w:cstheme="majorHAnsi"/>
          <w:sz w:val="20"/>
          <w:szCs w:val="20"/>
        </w:rPr>
        <w:t>(1), 34-45</w:t>
      </w:r>
      <w:r>
        <w:rPr>
          <w:rFonts w:asciiTheme="majorHAnsi" w:hAnsiTheme="majorHAnsi" w:cstheme="majorHAnsi"/>
          <w:sz w:val="20"/>
          <w:szCs w:val="20"/>
        </w:rPr>
        <w:t>;</w:t>
      </w:r>
      <w:r w:rsidRPr="00926912">
        <w:rPr>
          <w:rFonts w:asciiTheme="majorHAnsi" w:hAnsiTheme="majorHAnsi" w:cstheme="majorHAnsi"/>
          <w:sz w:val="20"/>
          <w:szCs w:val="20"/>
        </w:rPr>
        <w:t xml:space="preserve"> </w:t>
      </w:r>
      <w:proofErr w:type="spellStart"/>
      <w:r w:rsidRPr="002578E4">
        <w:rPr>
          <w:rFonts w:ascii="Calibri" w:hAnsi="Calibri" w:cs="Calibri"/>
          <w:sz w:val="20"/>
          <w:szCs w:val="20"/>
        </w:rPr>
        <w:t>Mintzberg</w:t>
      </w:r>
      <w:proofErr w:type="spellEnd"/>
      <w:r w:rsidRPr="002578E4">
        <w:rPr>
          <w:rFonts w:ascii="Calibri" w:hAnsi="Calibri" w:cs="Calibri"/>
          <w:sz w:val="20"/>
          <w:szCs w:val="20"/>
        </w:rPr>
        <w:t xml:space="preserve">, H. (2009). Rebuilding </w:t>
      </w:r>
      <w:r>
        <w:rPr>
          <w:rFonts w:ascii="Calibri" w:hAnsi="Calibri" w:cs="Calibri"/>
          <w:sz w:val="20"/>
          <w:szCs w:val="20"/>
        </w:rPr>
        <w:t>c</w:t>
      </w:r>
      <w:r w:rsidRPr="002578E4">
        <w:rPr>
          <w:rFonts w:ascii="Calibri" w:hAnsi="Calibri" w:cs="Calibri"/>
          <w:sz w:val="20"/>
          <w:szCs w:val="20"/>
        </w:rPr>
        <w:t xml:space="preserve">ompanies as </w:t>
      </w:r>
      <w:r>
        <w:rPr>
          <w:rFonts w:ascii="Calibri" w:hAnsi="Calibri" w:cs="Calibri"/>
          <w:sz w:val="20"/>
          <w:szCs w:val="20"/>
        </w:rPr>
        <w:t>c</w:t>
      </w:r>
      <w:r w:rsidRPr="002578E4">
        <w:rPr>
          <w:rFonts w:ascii="Calibri" w:hAnsi="Calibri" w:cs="Calibri"/>
          <w:sz w:val="20"/>
          <w:szCs w:val="20"/>
        </w:rPr>
        <w:t xml:space="preserve">ommunities. </w:t>
      </w:r>
      <w:r w:rsidRPr="002578E4">
        <w:rPr>
          <w:rFonts w:ascii="Calibri" w:hAnsi="Calibri" w:cs="Calibri"/>
          <w:i/>
          <w:sz w:val="20"/>
          <w:szCs w:val="20"/>
        </w:rPr>
        <w:t>Harvard Business Review, 87</w:t>
      </w:r>
      <w:r w:rsidRPr="002578E4">
        <w:rPr>
          <w:rFonts w:ascii="Calibri" w:hAnsi="Calibri" w:cs="Calibri"/>
          <w:sz w:val="20"/>
          <w:szCs w:val="20"/>
        </w:rPr>
        <w:t>(7/8), 140-143</w:t>
      </w:r>
      <w:r>
        <w:rPr>
          <w:rFonts w:ascii="Calibri" w:hAnsi="Calibri" w:cs="Calibri"/>
          <w:sz w:val="20"/>
          <w:szCs w:val="20"/>
        </w:rPr>
        <w:t>;</w:t>
      </w:r>
      <w:r w:rsidRPr="002578E4">
        <w:rPr>
          <w:rFonts w:ascii="Calibri" w:hAnsi="Calibri" w:cs="Calibri"/>
          <w:sz w:val="20"/>
          <w:szCs w:val="20"/>
        </w:rPr>
        <w:t xml:space="preserve"> Hamel, G. (2009). Moon </w:t>
      </w:r>
      <w:r>
        <w:rPr>
          <w:rFonts w:ascii="Calibri" w:hAnsi="Calibri" w:cs="Calibri"/>
          <w:sz w:val="20"/>
          <w:szCs w:val="20"/>
        </w:rPr>
        <w:t>s</w:t>
      </w:r>
      <w:r w:rsidRPr="002578E4">
        <w:rPr>
          <w:rFonts w:ascii="Calibri" w:hAnsi="Calibri" w:cs="Calibri"/>
          <w:sz w:val="20"/>
          <w:szCs w:val="20"/>
        </w:rPr>
        <w:t xml:space="preserve">hots for </w:t>
      </w:r>
      <w:r>
        <w:rPr>
          <w:rFonts w:ascii="Calibri" w:hAnsi="Calibri" w:cs="Calibri"/>
          <w:sz w:val="20"/>
          <w:szCs w:val="20"/>
        </w:rPr>
        <w:t>m</w:t>
      </w:r>
      <w:r w:rsidRPr="002578E4">
        <w:rPr>
          <w:rFonts w:ascii="Calibri" w:hAnsi="Calibri" w:cs="Calibri"/>
          <w:sz w:val="20"/>
          <w:szCs w:val="20"/>
        </w:rPr>
        <w:t xml:space="preserve">anagement. </w:t>
      </w:r>
      <w:r w:rsidRPr="002578E4">
        <w:rPr>
          <w:rFonts w:ascii="Calibri" w:hAnsi="Calibri" w:cs="Calibri"/>
          <w:i/>
          <w:sz w:val="20"/>
          <w:szCs w:val="20"/>
        </w:rPr>
        <w:t>Harvard Business Review, 87</w:t>
      </w:r>
      <w:r w:rsidRPr="002578E4">
        <w:rPr>
          <w:rFonts w:ascii="Calibri" w:hAnsi="Calibri" w:cs="Calibri"/>
          <w:sz w:val="20"/>
          <w:szCs w:val="20"/>
        </w:rPr>
        <w:t>(2), 91-98</w:t>
      </w:r>
      <w:r>
        <w:rPr>
          <w:rFonts w:ascii="Calibri" w:hAnsi="Calibri" w:cs="Calibri"/>
          <w:sz w:val="20"/>
          <w:szCs w:val="20"/>
        </w:rPr>
        <w:t xml:space="preserve">; </w:t>
      </w:r>
      <w:proofErr w:type="spellStart"/>
      <w:r>
        <w:rPr>
          <w:rFonts w:ascii="Calibri" w:hAnsi="Calibri" w:cs="Calibri"/>
          <w:sz w:val="20"/>
          <w:szCs w:val="20"/>
        </w:rPr>
        <w:t>Kanter</w:t>
      </w:r>
      <w:proofErr w:type="spellEnd"/>
      <w:r>
        <w:rPr>
          <w:rFonts w:ascii="Calibri" w:hAnsi="Calibri" w:cs="Calibri"/>
          <w:sz w:val="20"/>
          <w:szCs w:val="20"/>
        </w:rPr>
        <w:t>, R. (2010). How to d</w:t>
      </w:r>
      <w:r w:rsidRPr="002578E4">
        <w:rPr>
          <w:rFonts w:ascii="Calibri" w:hAnsi="Calibri" w:cs="Calibri"/>
          <w:sz w:val="20"/>
          <w:szCs w:val="20"/>
        </w:rPr>
        <w:t xml:space="preserve">o </w:t>
      </w:r>
      <w:r>
        <w:rPr>
          <w:rFonts w:ascii="Calibri" w:hAnsi="Calibri" w:cs="Calibri"/>
          <w:sz w:val="20"/>
          <w:szCs w:val="20"/>
        </w:rPr>
        <w:t>w</w:t>
      </w:r>
      <w:r w:rsidRPr="002578E4">
        <w:rPr>
          <w:rFonts w:ascii="Calibri" w:hAnsi="Calibri" w:cs="Calibri"/>
          <w:sz w:val="20"/>
          <w:szCs w:val="20"/>
        </w:rPr>
        <w:t xml:space="preserve">ell and </w:t>
      </w:r>
      <w:r>
        <w:rPr>
          <w:rFonts w:ascii="Calibri" w:hAnsi="Calibri" w:cs="Calibri"/>
          <w:sz w:val="20"/>
          <w:szCs w:val="20"/>
        </w:rPr>
        <w:t>d</w:t>
      </w:r>
      <w:r w:rsidRPr="002578E4">
        <w:rPr>
          <w:rFonts w:ascii="Calibri" w:hAnsi="Calibri" w:cs="Calibri"/>
          <w:sz w:val="20"/>
          <w:szCs w:val="20"/>
        </w:rPr>
        <w:t xml:space="preserve">o </w:t>
      </w:r>
      <w:proofErr w:type="gramStart"/>
      <w:r>
        <w:rPr>
          <w:rFonts w:ascii="Calibri" w:hAnsi="Calibri" w:cs="Calibri"/>
          <w:sz w:val="20"/>
          <w:szCs w:val="20"/>
        </w:rPr>
        <w:t>g</w:t>
      </w:r>
      <w:r w:rsidRPr="002578E4">
        <w:rPr>
          <w:rFonts w:ascii="Calibri" w:hAnsi="Calibri" w:cs="Calibri"/>
          <w:sz w:val="20"/>
          <w:szCs w:val="20"/>
        </w:rPr>
        <w:t>ood</w:t>
      </w:r>
      <w:proofErr w:type="gramEnd"/>
      <w:r w:rsidRPr="002578E4">
        <w:rPr>
          <w:rFonts w:ascii="Calibri" w:hAnsi="Calibri" w:cs="Calibri"/>
          <w:sz w:val="20"/>
          <w:szCs w:val="20"/>
        </w:rPr>
        <w:t xml:space="preserve">. </w:t>
      </w:r>
      <w:r w:rsidRPr="008A4ABC">
        <w:rPr>
          <w:rFonts w:ascii="Calibri" w:hAnsi="Calibri" w:cs="Calibri"/>
          <w:i/>
          <w:sz w:val="20"/>
          <w:szCs w:val="20"/>
        </w:rPr>
        <w:t>MIT Sloan Management Review, 52</w:t>
      </w:r>
      <w:r w:rsidRPr="002578E4">
        <w:rPr>
          <w:rFonts w:ascii="Calibri" w:hAnsi="Calibri" w:cs="Calibri"/>
          <w:sz w:val="20"/>
          <w:szCs w:val="20"/>
        </w:rPr>
        <w:t>(1), 12-15.</w:t>
      </w:r>
    </w:p>
  </w:endnote>
  <w:endnote w:id="15">
    <w:p w14:paraId="477F027E"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Martin, R. (2007).  How successful managers think.  </w:t>
      </w:r>
      <w:r w:rsidRPr="00190EF8">
        <w:rPr>
          <w:rFonts w:asciiTheme="majorHAnsi" w:hAnsiTheme="majorHAnsi" w:cstheme="majorHAnsi"/>
          <w:i/>
          <w:szCs w:val="20"/>
        </w:rPr>
        <w:t>Harvard Business Review</w:t>
      </w:r>
      <w:r w:rsidRPr="00190EF8">
        <w:rPr>
          <w:rFonts w:asciiTheme="majorHAnsi" w:hAnsiTheme="majorHAnsi" w:cstheme="majorHAnsi"/>
          <w:szCs w:val="20"/>
        </w:rPr>
        <w:t xml:space="preserve">, </w:t>
      </w:r>
      <w:r w:rsidRPr="008A4ABC">
        <w:rPr>
          <w:rFonts w:asciiTheme="majorHAnsi" w:hAnsiTheme="majorHAnsi" w:cstheme="majorHAnsi"/>
          <w:i/>
          <w:szCs w:val="20"/>
        </w:rPr>
        <w:t>85</w:t>
      </w:r>
      <w:r w:rsidRPr="00190EF8">
        <w:rPr>
          <w:rFonts w:asciiTheme="majorHAnsi" w:hAnsiTheme="majorHAnsi" w:cstheme="majorHAnsi"/>
          <w:szCs w:val="20"/>
        </w:rPr>
        <w:t xml:space="preserve">(6): 60-67. </w:t>
      </w:r>
    </w:p>
  </w:endnote>
  <w:endnote w:id="16">
    <w:p w14:paraId="6E8F6414" w14:textId="4ABB18E4" w:rsidR="00A45563" w:rsidRPr="00190EF8" w:rsidRDefault="00A45563" w:rsidP="002578E4">
      <w:pPr>
        <w:rPr>
          <w:rFonts w:asciiTheme="majorHAnsi" w:hAnsiTheme="majorHAnsi" w:cstheme="majorHAnsi"/>
          <w:sz w:val="20"/>
          <w:szCs w:val="20"/>
        </w:rPr>
      </w:pPr>
      <w:r w:rsidRPr="00190EF8">
        <w:rPr>
          <w:rStyle w:val="EndnoteReference"/>
          <w:rFonts w:asciiTheme="majorHAnsi" w:hAnsiTheme="majorHAnsi" w:cstheme="majorHAnsi"/>
          <w:sz w:val="20"/>
          <w:szCs w:val="20"/>
        </w:rPr>
        <w:endnoteRef/>
      </w:r>
      <w:r w:rsidRPr="00190EF8">
        <w:rPr>
          <w:rFonts w:asciiTheme="majorHAnsi" w:hAnsiTheme="majorHAnsi" w:cstheme="majorHAnsi"/>
          <w:sz w:val="20"/>
          <w:szCs w:val="20"/>
        </w:rPr>
        <w:t xml:space="preserve"> Dyck, B., K. Walker, F. Starke, K. </w:t>
      </w:r>
      <w:proofErr w:type="spellStart"/>
      <w:r w:rsidRPr="00190EF8">
        <w:rPr>
          <w:rFonts w:asciiTheme="majorHAnsi" w:hAnsiTheme="majorHAnsi" w:cstheme="majorHAnsi"/>
          <w:sz w:val="20"/>
          <w:szCs w:val="20"/>
        </w:rPr>
        <w:t>Uggerslev</w:t>
      </w:r>
      <w:proofErr w:type="spellEnd"/>
      <w:r w:rsidRPr="00190EF8">
        <w:rPr>
          <w:rFonts w:asciiTheme="majorHAnsi" w:hAnsiTheme="majorHAnsi" w:cstheme="majorHAnsi"/>
          <w:sz w:val="20"/>
          <w:szCs w:val="20"/>
        </w:rPr>
        <w:t>, (2012)</w:t>
      </w:r>
      <w:r>
        <w:rPr>
          <w:rFonts w:asciiTheme="majorHAnsi" w:hAnsiTheme="majorHAnsi" w:cstheme="majorHAnsi"/>
          <w:sz w:val="20"/>
          <w:szCs w:val="20"/>
        </w:rPr>
        <w:t xml:space="preserve">. </w:t>
      </w:r>
      <w:r w:rsidRPr="00190EF8">
        <w:rPr>
          <w:rFonts w:asciiTheme="majorHAnsi" w:hAnsiTheme="majorHAnsi" w:cstheme="majorHAnsi"/>
          <w:sz w:val="20"/>
          <w:szCs w:val="20"/>
        </w:rPr>
        <w:t>Enhancing critical thinking by teaching two distin</w:t>
      </w:r>
      <w:r>
        <w:rPr>
          <w:rFonts w:asciiTheme="majorHAnsi" w:hAnsiTheme="majorHAnsi" w:cstheme="majorHAnsi"/>
          <w:sz w:val="20"/>
          <w:szCs w:val="20"/>
        </w:rPr>
        <w:t>ct approaches to management.</w:t>
      </w:r>
      <w:r w:rsidRPr="00190EF8">
        <w:rPr>
          <w:rFonts w:asciiTheme="majorHAnsi" w:hAnsiTheme="majorHAnsi" w:cstheme="majorHAnsi"/>
          <w:sz w:val="20"/>
          <w:szCs w:val="20"/>
        </w:rPr>
        <w:t xml:space="preserve"> </w:t>
      </w:r>
      <w:r w:rsidRPr="003E38E8">
        <w:rPr>
          <w:rFonts w:asciiTheme="majorHAnsi" w:hAnsiTheme="majorHAnsi" w:cstheme="majorHAnsi"/>
          <w:i/>
          <w:sz w:val="20"/>
          <w:szCs w:val="20"/>
        </w:rPr>
        <w:t>Journal of Education for Business</w:t>
      </w:r>
      <w:proofErr w:type="gramStart"/>
      <w:r>
        <w:rPr>
          <w:rFonts w:asciiTheme="majorHAnsi" w:hAnsiTheme="majorHAnsi" w:cstheme="majorHAnsi"/>
          <w:i/>
          <w:sz w:val="20"/>
          <w:szCs w:val="20"/>
        </w:rPr>
        <w:t>,</w:t>
      </w:r>
      <w:r w:rsidRPr="008A4ABC">
        <w:rPr>
          <w:rFonts w:asciiTheme="majorHAnsi" w:hAnsiTheme="majorHAnsi" w:cstheme="majorHAnsi"/>
          <w:i/>
          <w:sz w:val="20"/>
          <w:szCs w:val="20"/>
        </w:rPr>
        <w:t>87</w:t>
      </w:r>
      <w:proofErr w:type="gramEnd"/>
      <w:r w:rsidRPr="00190EF8">
        <w:rPr>
          <w:rFonts w:asciiTheme="majorHAnsi" w:hAnsiTheme="majorHAnsi" w:cstheme="majorHAnsi"/>
          <w:sz w:val="20"/>
          <w:szCs w:val="20"/>
        </w:rPr>
        <w:t>(6)</w:t>
      </w:r>
      <w:r>
        <w:rPr>
          <w:rFonts w:asciiTheme="majorHAnsi" w:hAnsiTheme="majorHAnsi" w:cstheme="majorHAnsi"/>
          <w:sz w:val="20"/>
          <w:szCs w:val="20"/>
        </w:rPr>
        <w:t xml:space="preserve">, </w:t>
      </w:r>
      <w:r w:rsidRPr="00190EF8">
        <w:rPr>
          <w:rFonts w:asciiTheme="majorHAnsi" w:hAnsiTheme="majorHAnsi" w:cstheme="majorHAnsi"/>
          <w:sz w:val="20"/>
          <w:szCs w:val="20"/>
        </w:rPr>
        <w:t>343-357.</w:t>
      </w:r>
    </w:p>
  </w:endnote>
  <w:endnote w:id="17">
    <w:p w14:paraId="0DFF37F9" w14:textId="1409A083"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w:t>
      </w:r>
      <w:r>
        <w:rPr>
          <w:rFonts w:asciiTheme="majorHAnsi" w:hAnsiTheme="majorHAnsi" w:cstheme="majorHAnsi"/>
          <w:szCs w:val="20"/>
        </w:rPr>
        <w:t xml:space="preserve">Henri </w:t>
      </w:r>
      <w:proofErr w:type="spellStart"/>
      <w:r>
        <w:rPr>
          <w:rFonts w:asciiTheme="majorHAnsi" w:hAnsiTheme="majorHAnsi" w:cstheme="majorHAnsi"/>
          <w:szCs w:val="20"/>
        </w:rPr>
        <w:t>Fayol’s</w:t>
      </w:r>
      <w:proofErr w:type="spellEnd"/>
      <w:r>
        <w:rPr>
          <w:rFonts w:asciiTheme="majorHAnsi" w:hAnsiTheme="majorHAnsi" w:cstheme="majorHAnsi"/>
          <w:szCs w:val="20"/>
        </w:rPr>
        <w:t xml:space="preserve"> original mention of the functions was in </w:t>
      </w:r>
      <w:proofErr w:type="spellStart"/>
      <w:r w:rsidRPr="00CA013B">
        <w:rPr>
          <w:rFonts w:asciiTheme="majorHAnsi" w:hAnsiTheme="majorHAnsi" w:cstheme="majorHAnsi"/>
          <w:szCs w:val="20"/>
        </w:rPr>
        <w:t>Fayol</w:t>
      </w:r>
      <w:proofErr w:type="spellEnd"/>
      <w:r w:rsidRPr="00CA013B">
        <w:rPr>
          <w:rFonts w:asciiTheme="majorHAnsi" w:hAnsiTheme="majorHAnsi" w:cstheme="majorHAnsi"/>
          <w:szCs w:val="20"/>
        </w:rPr>
        <w:t xml:space="preserve"> H.</w:t>
      </w:r>
      <w:r>
        <w:rPr>
          <w:rFonts w:asciiTheme="majorHAnsi" w:hAnsiTheme="majorHAnsi" w:cstheme="majorHAnsi"/>
          <w:szCs w:val="20"/>
        </w:rPr>
        <w:t xml:space="preserve"> (1916).</w:t>
      </w:r>
      <w:r w:rsidRPr="00CA013B">
        <w:rPr>
          <w:rFonts w:asciiTheme="majorHAnsi" w:hAnsiTheme="majorHAnsi" w:cstheme="majorHAnsi"/>
          <w:szCs w:val="20"/>
        </w:rPr>
        <w:t xml:space="preserve"> Administration </w:t>
      </w:r>
      <w:proofErr w:type="spellStart"/>
      <w:r w:rsidRPr="00CA013B">
        <w:rPr>
          <w:rFonts w:asciiTheme="majorHAnsi" w:hAnsiTheme="majorHAnsi" w:cstheme="majorHAnsi"/>
          <w:szCs w:val="20"/>
        </w:rPr>
        <w:t>industrielle</w:t>
      </w:r>
      <w:proofErr w:type="spellEnd"/>
      <w:r w:rsidRPr="00CA013B">
        <w:rPr>
          <w:rFonts w:asciiTheme="majorHAnsi" w:hAnsiTheme="majorHAnsi" w:cstheme="majorHAnsi"/>
          <w:szCs w:val="20"/>
        </w:rPr>
        <w:t xml:space="preserve"> </w:t>
      </w:r>
      <w:proofErr w:type="gramStart"/>
      <w:r w:rsidRPr="00CA013B">
        <w:rPr>
          <w:rFonts w:asciiTheme="majorHAnsi" w:hAnsiTheme="majorHAnsi" w:cstheme="majorHAnsi"/>
          <w:szCs w:val="20"/>
        </w:rPr>
        <w:t>et</w:t>
      </w:r>
      <w:proofErr w:type="gramEnd"/>
      <w:r w:rsidRPr="00CA013B">
        <w:rPr>
          <w:rFonts w:asciiTheme="majorHAnsi" w:hAnsiTheme="majorHAnsi" w:cstheme="majorHAnsi"/>
          <w:szCs w:val="20"/>
        </w:rPr>
        <w:t xml:space="preserve"> </w:t>
      </w:r>
      <w:proofErr w:type="spellStart"/>
      <w:r w:rsidRPr="00CA013B">
        <w:rPr>
          <w:rFonts w:asciiTheme="majorHAnsi" w:hAnsiTheme="majorHAnsi" w:cstheme="majorHAnsi"/>
          <w:szCs w:val="20"/>
        </w:rPr>
        <w:t>générale</w:t>
      </w:r>
      <w:proofErr w:type="spellEnd"/>
      <w:r w:rsidRPr="00CA013B">
        <w:rPr>
          <w:rFonts w:asciiTheme="majorHAnsi" w:hAnsiTheme="majorHAnsi" w:cstheme="majorHAnsi"/>
          <w:szCs w:val="20"/>
        </w:rPr>
        <w:t xml:space="preserve">, Bulletin de la </w:t>
      </w:r>
      <w:proofErr w:type="spellStart"/>
      <w:r w:rsidRPr="00CA013B">
        <w:rPr>
          <w:rFonts w:asciiTheme="majorHAnsi" w:hAnsiTheme="majorHAnsi" w:cstheme="majorHAnsi"/>
          <w:szCs w:val="20"/>
        </w:rPr>
        <w:t>Société</w:t>
      </w:r>
      <w:proofErr w:type="spellEnd"/>
      <w:r w:rsidRPr="00CA013B">
        <w:rPr>
          <w:rFonts w:asciiTheme="majorHAnsi" w:hAnsiTheme="majorHAnsi" w:cstheme="majorHAnsi"/>
          <w:szCs w:val="20"/>
        </w:rPr>
        <w:t xml:space="preserve"> de </w:t>
      </w:r>
      <w:proofErr w:type="spellStart"/>
      <w:r w:rsidRPr="00CA013B">
        <w:rPr>
          <w:rFonts w:asciiTheme="majorHAnsi" w:hAnsiTheme="majorHAnsi" w:cstheme="majorHAnsi"/>
          <w:szCs w:val="20"/>
        </w:rPr>
        <w:t>l’Industrie</w:t>
      </w:r>
      <w:proofErr w:type="spellEnd"/>
      <w:r w:rsidRPr="00CA013B">
        <w:rPr>
          <w:rFonts w:asciiTheme="majorHAnsi" w:hAnsiTheme="majorHAnsi" w:cstheme="majorHAnsi"/>
          <w:szCs w:val="20"/>
        </w:rPr>
        <w:t xml:space="preserve"> </w:t>
      </w:r>
      <w:proofErr w:type="spellStart"/>
      <w:r w:rsidRPr="00CA013B">
        <w:rPr>
          <w:rFonts w:asciiTheme="majorHAnsi" w:hAnsiTheme="majorHAnsi" w:cstheme="majorHAnsi"/>
          <w:szCs w:val="20"/>
        </w:rPr>
        <w:t>Minérale</w:t>
      </w:r>
      <w:proofErr w:type="spellEnd"/>
      <w:r w:rsidRPr="00CA013B">
        <w:rPr>
          <w:rFonts w:asciiTheme="majorHAnsi" w:hAnsiTheme="majorHAnsi" w:cstheme="majorHAnsi"/>
          <w:szCs w:val="20"/>
        </w:rPr>
        <w:t xml:space="preserve">, 10, 5-164. </w:t>
      </w:r>
      <w:proofErr w:type="spellStart"/>
      <w:proofErr w:type="gramStart"/>
      <w:r w:rsidRPr="00CA013B">
        <w:rPr>
          <w:rFonts w:asciiTheme="majorHAnsi" w:hAnsiTheme="majorHAnsi" w:cstheme="majorHAnsi"/>
          <w:szCs w:val="20"/>
        </w:rPr>
        <w:t>Réédité</w:t>
      </w:r>
      <w:proofErr w:type="spellEnd"/>
      <w:r w:rsidRPr="00CA013B">
        <w:rPr>
          <w:rFonts w:asciiTheme="majorHAnsi" w:hAnsiTheme="majorHAnsi" w:cstheme="majorHAnsi"/>
          <w:szCs w:val="20"/>
        </w:rPr>
        <w:t xml:space="preserve"> 13 </w:t>
      </w:r>
      <w:proofErr w:type="spellStart"/>
      <w:r w:rsidRPr="00CA013B">
        <w:rPr>
          <w:rFonts w:asciiTheme="majorHAnsi" w:hAnsiTheme="majorHAnsi" w:cstheme="majorHAnsi"/>
          <w:szCs w:val="20"/>
        </w:rPr>
        <w:t>fois</w:t>
      </w:r>
      <w:proofErr w:type="spellEnd"/>
      <w:r w:rsidRPr="00CA013B">
        <w:rPr>
          <w:rFonts w:asciiTheme="majorHAnsi" w:hAnsiTheme="majorHAnsi" w:cstheme="majorHAnsi"/>
          <w:szCs w:val="20"/>
        </w:rPr>
        <w:t xml:space="preserve"> chez </w:t>
      </w:r>
      <w:proofErr w:type="spellStart"/>
      <w:r w:rsidRPr="00CA013B">
        <w:rPr>
          <w:rFonts w:asciiTheme="majorHAnsi" w:hAnsiTheme="majorHAnsi" w:cstheme="majorHAnsi"/>
          <w:szCs w:val="20"/>
        </w:rPr>
        <w:t>Dunod</w:t>
      </w:r>
      <w:proofErr w:type="spellEnd"/>
      <w:r w:rsidRPr="00CA013B">
        <w:rPr>
          <w:rFonts w:asciiTheme="majorHAnsi" w:hAnsiTheme="majorHAnsi" w:cstheme="majorHAnsi"/>
          <w:szCs w:val="20"/>
        </w:rPr>
        <w:t>.</w:t>
      </w:r>
      <w:proofErr w:type="gramEnd"/>
      <w:r>
        <w:rPr>
          <w:rFonts w:asciiTheme="majorHAnsi" w:hAnsiTheme="majorHAnsi" w:cstheme="majorHAnsi"/>
          <w:szCs w:val="20"/>
        </w:rPr>
        <w:t xml:space="preserve"> He </w:t>
      </w:r>
      <w:r w:rsidRPr="00F12623">
        <w:rPr>
          <w:rFonts w:asciiTheme="majorHAnsi" w:hAnsiTheme="majorHAnsi" w:cstheme="majorHAnsi"/>
          <w:szCs w:val="20"/>
        </w:rPr>
        <w:t xml:space="preserve">identified </w:t>
      </w:r>
      <w:r>
        <w:rPr>
          <w:rFonts w:asciiTheme="majorHAnsi" w:hAnsiTheme="majorHAnsi" w:cstheme="majorHAnsi"/>
          <w:szCs w:val="20"/>
        </w:rPr>
        <w:t>the five</w:t>
      </w:r>
      <w:r w:rsidRPr="00F12623">
        <w:rPr>
          <w:rFonts w:asciiTheme="majorHAnsi" w:hAnsiTheme="majorHAnsi" w:cstheme="majorHAnsi"/>
          <w:szCs w:val="20"/>
        </w:rPr>
        <w:t xml:space="preserve"> functions of management</w:t>
      </w:r>
      <w:r>
        <w:rPr>
          <w:rFonts w:asciiTheme="majorHAnsi" w:hAnsiTheme="majorHAnsi" w:cstheme="majorHAnsi"/>
          <w:szCs w:val="20"/>
        </w:rPr>
        <w:t xml:space="preserve"> as</w:t>
      </w:r>
      <w:r w:rsidRPr="00F12623">
        <w:rPr>
          <w:rFonts w:asciiTheme="majorHAnsi" w:hAnsiTheme="majorHAnsi" w:cstheme="majorHAnsi"/>
          <w:szCs w:val="20"/>
        </w:rPr>
        <w:t xml:space="preserve"> planning, organizing, commanding, coordinating and controlling.</w:t>
      </w:r>
      <w:r>
        <w:rPr>
          <w:rFonts w:asciiTheme="majorHAnsi" w:hAnsiTheme="majorHAnsi" w:cstheme="majorHAnsi"/>
          <w:szCs w:val="20"/>
        </w:rPr>
        <w:t xml:space="preserve">  A translation in </w:t>
      </w:r>
      <w:r w:rsidRPr="00CA013B">
        <w:rPr>
          <w:rFonts w:asciiTheme="majorHAnsi" w:hAnsiTheme="majorHAnsi" w:cstheme="majorHAnsi"/>
          <w:szCs w:val="20"/>
        </w:rPr>
        <w:t>1949 by C. Storrs</w:t>
      </w:r>
      <w:r>
        <w:rPr>
          <w:rFonts w:asciiTheme="majorHAnsi" w:hAnsiTheme="majorHAnsi" w:cstheme="majorHAnsi"/>
          <w:szCs w:val="20"/>
        </w:rPr>
        <w:t xml:space="preserve"> led to its wider dissemination. Coordinating was later dropped by most management scholars in recognition of it being instrumental to the other functions.  Commanding also was revised to be leading. </w:t>
      </w:r>
    </w:p>
  </w:endnote>
  <w:endnote w:id="18">
    <w:p w14:paraId="131303BB"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Practical wisdom is the opposite of an attitude to life that is small, calculating and “which refuses to see and value anything that fails to promise an immediate utilitarian advantage” (Schumacher, 1973: 249).</w:t>
      </w:r>
    </w:p>
  </w:endnote>
  <w:endnote w:id="19">
    <w:p w14:paraId="5B82E038" w14:textId="77777777" w:rsidR="00A45563" w:rsidRPr="00190EF8"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Solomon (1992). </w:t>
      </w:r>
    </w:p>
  </w:endnote>
  <w:endnote w:id="20">
    <w:p w14:paraId="19169894" w14:textId="763A2707" w:rsidR="00A45563" w:rsidRDefault="00A45563">
      <w:pPr>
        <w:pStyle w:val="EndnoteText"/>
      </w:pPr>
      <w:r>
        <w:rPr>
          <w:rStyle w:val="EndnoteReference"/>
        </w:rPr>
        <w:endnoteRef/>
      </w:r>
      <w:r>
        <w:t xml:space="preserve"> </w:t>
      </w:r>
      <w:proofErr w:type="spellStart"/>
      <w:r w:rsidRPr="00190EF8">
        <w:rPr>
          <w:rFonts w:asciiTheme="majorHAnsi" w:hAnsiTheme="majorHAnsi" w:cstheme="majorHAnsi"/>
          <w:szCs w:val="20"/>
        </w:rPr>
        <w:t>Neisser</w:t>
      </w:r>
      <w:proofErr w:type="spellEnd"/>
      <w:r w:rsidRPr="00190EF8">
        <w:rPr>
          <w:rFonts w:asciiTheme="majorHAnsi" w:hAnsiTheme="majorHAnsi" w:cstheme="majorHAnsi"/>
          <w:szCs w:val="20"/>
        </w:rPr>
        <w:t>, D. (2010</w:t>
      </w:r>
      <w:r>
        <w:rPr>
          <w:rFonts w:asciiTheme="majorHAnsi" w:hAnsiTheme="majorHAnsi" w:cstheme="majorHAnsi"/>
          <w:szCs w:val="20"/>
        </w:rPr>
        <w:t>,</w:t>
      </w:r>
      <w:r w:rsidRPr="003E38E8">
        <w:rPr>
          <w:rFonts w:asciiTheme="majorHAnsi" w:hAnsiTheme="majorHAnsi" w:cstheme="majorHAnsi"/>
          <w:szCs w:val="20"/>
        </w:rPr>
        <w:t xml:space="preserve"> </w:t>
      </w:r>
      <w:r>
        <w:rPr>
          <w:rFonts w:asciiTheme="majorHAnsi" w:hAnsiTheme="majorHAnsi" w:cstheme="majorHAnsi"/>
          <w:szCs w:val="20"/>
        </w:rPr>
        <w:t>July 28</w:t>
      </w:r>
      <w:r w:rsidRPr="00190EF8">
        <w:rPr>
          <w:rFonts w:asciiTheme="majorHAnsi" w:hAnsiTheme="majorHAnsi" w:cstheme="majorHAnsi"/>
          <w:szCs w:val="20"/>
        </w:rPr>
        <w:t xml:space="preserve">). </w:t>
      </w:r>
      <w:proofErr w:type="gramStart"/>
      <w:r w:rsidRPr="00190EF8">
        <w:rPr>
          <w:rFonts w:asciiTheme="majorHAnsi" w:hAnsiTheme="majorHAnsi" w:cstheme="majorHAnsi"/>
          <w:szCs w:val="20"/>
        </w:rPr>
        <w:t>A 7-Point Guide to Doing Well by Doing Good.</w:t>
      </w:r>
      <w:proofErr w:type="gramEnd"/>
      <w:r w:rsidRPr="00190EF8">
        <w:rPr>
          <w:rFonts w:asciiTheme="majorHAnsi" w:hAnsiTheme="majorHAnsi" w:cstheme="majorHAnsi"/>
          <w:szCs w:val="20"/>
        </w:rPr>
        <w:t xml:space="preserve">  Fast Company.  </w:t>
      </w:r>
      <w:r>
        <w:rPr>
          <w:rFonts w:asciiTheme="majorHAnsi" w:hAnsiTheme="majorHAnsi" w:cstheme="majorHAnsi"/>
          <w:szCs w:val="20"/>
        </w:rPr>
        <w:t xml:space="preserve">Retrieved from </w:t>
      </w:r>
      <w:hyperlink r:id="rId4" w:history="1">
        <w:r w:rsidRPr="008A7F23">
          <w:rPr>
            <w:rStyle w:val="Hyperlink"/>
            <w:rFonts w:asciiTheme="majorHAnsi" w:hAnsiTheme="majorHAnsi" w:cstheme="majorHAnsi"/>
            <w:szCs w:val="20"/>
          </w:rPr>
          <w:t>http://www.fastcompany.com/1674513/7-point-guide-doing-well-doing-good</w:t>
        </w:r>
      </w:hyperlink>
      <w:r>
        <w:rPr>
          <w:rFonts w:asciiTheme="majorHAnsi" w:hAnsiTheme="majorHAnsi" w:cstheme="majorHAnsi"/>
          <w:szCs w:val="20"/>
        </w:rPr>
        <w:t xml:space="preserve">; </w:t>
      </w:r>
      <w:r w:rsidRPr="00190EF8">
        <w:rPr>
          <w:rFonts w:asciiTheme="majorHAnsi" w:hAnsiTheme="majorHAnsi" w:cstheme="majorHAnsi"/>
          <w:szCs w:val="20"/>
        </w:rPr>
        <w:t>Lipton, J. (2010</w:t>
      </w:r>
      <w:r>
        <w:rPr>
          <w:rFonts w:asciiTheme="majorHAnsi" w:hAnsiTheme="majorHAnsi" w:cstheme="majorHAnsi"/>
          <w:szCs w:val="20"/>
        </w:rPr>
        <w:t>,</w:t>
      </w:r>
      <w:r w:rsidRPr="003E38E8">
        <w:rPr>
          <w:rFonts w:asciiTheme="majorHAnsi" w:hAnsiTheme="majorHAnsi" w:cstheme="majorHAnsi"/>
          <w:szCs w:val="20"/>
        </w:rPr>
        <w:t xml:space="preserve"> </w:t>
      </w:r>
      <w:r>
        <w:rPr>
          <w:rFonts w:asciiTheme="majorHAnsi" w:hAnsiTheme="majorHAnsi" w:cstheme="majorHAnsi"/>
          <w:szCs w:val="20"/>
        </w:rPr>
        <w:t>May 19</w:t>
      </w:r>
      <w:r w:rsidRPr="00190EF8">
        <w:rPr>
          <w:rFonts w:asciiTheme="majorHAnsi" w:hAnsiTheme="majorHAnsi" w:cstheme="majorHAnsi"/>
          <w:szCs w:val="20"/>
        </w:rPr>
        <w:t xml:space="preserve">). Religious CEOs: Timberland's Jeffrey Swartz. </w:t>
      </w:r>
      <w:r>
        <w:rPr>
          <w:rFonts w:asciiTheme="majorHAnsi" w:hAnsiTheme="majorHAnsi" w:cstheme="majorHAnsi"/>
          <w:szCs w:val="20"/>
        </w:rPr>
        <w:t xml:space="preserve">Retrieved from </w:t>
      </w:r>
      <w:hyperlink r:id="rId5" w:history="1">
        <w:r w:rsidRPr="008A7F23">
          <w:rPr>
            <w:rStyle w:val="Hyperlink"/>
            <w:rFonts w:asciiTheme="majorHAnsi" w:hAnsiTheme="majorHAnsi" w:cstheme="majorHAnsi"/>
            <w:szCs w:val="20"/>
          </w:rPr>
          <w:t>http://www.minyanville.com/special-features/articles/jeff-swartz-timberland-religious-ceos-wolverine/5/19/2010/id/28272</w:t>
        </w:r>
      </w:hyperlink>
      <w:r>
        <w:rPr>
          <w:rFonts w:asciiTheme="majorHAnsi" w:hAnsiTheme="majorHAnsi" w:cstheme="majorHAnsi"/>
          <w:szCs w:val="20"/>
        </w:rPr>
        <w:t xml:space="preserve">; </w:t>
      </w:r>
      <w:r w:rsidRPr="00395249">
        <w:rPr>
          <w:rFonts w:asciiTheme="majorHAnsi" w:hAnsiTheme="majorHAnsi" w:cstheme="majorHAnsi"/>
          <w:szCs w:val="20"/>
        </w:rPr>
        <w:t xml:space="preserve">Cody, T., &amp; </w:t>
      </w:r>
      <w:proofErr w:type="spellStart"/>
      <w:r w:rsidRPr="00395249">
        <w:rPr>
          <w:rFonts w:asciiTheme="majorHAnsi" w:hAnsiTheme="majorHAnsi" w:cstheme="majorHAnsi"/>
          <w:szCs w:val="20"/>
        </w:rPr>
        <w:t>MacFadyen</w:t>
      </w:r>
      <w:proofErr w:type="spellEnd"/>
      <w:r w:rsidRPr="00395249">
        <w:rPr>
          <w:rFonts w:asciiTheme="majorHAnsi" w:hAnsiTheme="majorHAnsi" w:cstheme="majorHAnsi"/>
          <w:szCs w:val="20"/>
        </w:rPr>
        <w:t>, K. (2011). CSR: An Asset or Albatross</w:t>
      </w:r>
      <w:proofErr w:type="gramStart"/>
      <w:r w:rsidRPr="00395249">
        <w:rPr>
          <w:rFonts w:asciiTheme="majorHAnsi" w:hAnsiTheme="majorHAnsi" w:cstheme="majorHAnsi"/>
          <w:szCs w:val="20"/>
        </w:rPr>
        <w:t>?.</w:t>
      </w:r>
      <w:proofErr w:type="gramEnd"/>
      <w:r w:rsidRPr="00395249">
        <w:rPr>
          <w:rFonts w:asciiTheme="majorHAnsi" w:hAnsiTheme="majorHAnsi" w:cstheme="majorHAnsi"/>
          <w:szCs w:val="20"/>
        </w:rPr>
        <w:t xml:space="preserve"> Mergers &amp; Acquisitions: </w:t>
      </w:r>
      <w:r w:rsidRPr="00395249">
        <w:rPr>
          <w:rFonts w:asciiTheme="majorHAnsi" w:hAnsiTheme="majorHAnsi" w:cstheme="majorHAnsi"/>
          <w:i/>
          <w:szCs w:val="20"/>
        </w:rPr>
        <w:t xml:space="preserve">The </w:t>
      </w:r>
      <w:proofErr w:type="spellStart"/>
      <w:r w:rsidRPr="00395249">
        <w:rPr>
          <w:rFonts w:asciiTheme="majorHAnsi" w:hAnsiTheme="majorHAnsi" w:cstheme="majorHAnsi"/>
          <w:i/>
          <w:szCs w:val="20"/>
        </w:rPr>
        <w:t>Dealermaker's</w:t>
      </w:r>
      <w:proofErr w:type="spellEnd"/>
      <w:r w:rsidRPr="00395249">
        <w:rPr>
          <w:rFonts w:asciiTheme="majorHAnsi" w:hAnsiTheme="majorHAnsi" w:cstheme="majorHAnsi"/>
          <w:i/>
          <w:szCs w:val="20"/>
        </w:rPr>
        <w:t xml:space="preserve"> Journal, 46</w:t>
      </w:r>
      <w:r w:rsidRPr="00395249">
        <w:rPr>
          <w:rFonts w:asciiTheme="majorHAnsi" w:hAnsiTheme="majorHAnsi" w:cstheme="majorHAnsi"/>
          <w:szCs w:val="20"/>
        </w:rPr>
        <w:t>(8), 14-48.</w:t>
      </w:r>
    </w:p>
  </w:endnote>
  <w:endnote w:id="21">
    <w:p w14:paraId="3CFE706F" w14:textId="0D97D034" w:rsidR="00A45563" w:rsidRPr="00395249" w:rsidRDefault="00A45563" w:rsidP="00190EF8">
      <w:pPr>
        <w:pStyle w:val="EndnoteText"/>
        <w:rPr>
          <w:rFonts w:asciiTheme="majorHAnsi" w:hAnsiTheme="majorHAnsi" w:cstheme="majorHAnsi"/>
          <w:szCs w:val="20"/>
        </w:rPr>
      </w:pPr>
      <w:r w:rsidRPr="00190EF8">
        <w:rPr>
          <w:rStyle w:val="EndnoteReference"/>
          <w:rFonts w:asciiTheme="majorHAnsi" w:hAnsiTheme="majorHAnsi" w:cstheme="majorHAnsi"/>
          <w:szCs w:val="20"/>
        </w:rPr>
        <w:endnoteRef/>
      </w:r>
      <w:r w:rsidRPr="00190EF8">
        <w:rPr>
          <w:rFonts w:asciiTheme="majorHAnsi" w:hAnsiTheme="majorHAnsi" w:cstheme="majorHAnsi"/>
          <w:szCs w:val="20"/>
        </w:rPr>
        <w:t xml:space="preserve"> Lipton, J. (2010</w:t>
      </w:r>
      <w:r>
        <w:rPr>
          <w:rFonts w:asciiTheme="majorHAnsi" w:hAnsiTheme="majorHAnsi" w:cstheme="majorHAnsi"/>
          <w:szCs w:val="20"/>
        </w:rPr>
        <w:t>,</w:t>
      </w:r>
      <w:r w:rsidRPr="003E38E8">
        <w:rPr>
          <w:rFonts w:asciiTheme="majorHAnsi" w:hAnsiTheme="majorHAnsi" w:cstheme="majorHAnsi"/>
          <w:szCs w:val="20"/>
        </w:rPr>
        <w:t xml:space="preserve"> </w:t>
      </w:r>
      <w:r>
        <w:rPr>
          <w:rFonts w:asciiTheme="majorHAnsi" w:hAnsiTheme="majorHAnsi" w:cstheme="majorHAnsi"/>
          <w:szCs w:val="20"/>
        </w:rPr>
        <w:t>May 19</w:t>
      </w:r>
      <w:r w:rsidRPr="00190EF8">
        <w:rPr>
          <w:rFonts w:asciiTheme="majorHAnsi" w:hAnsiTheme="majorHAnsi" w:cstheme="majorHAnsi"/>
          <w:szCs w:val="20"/>
        </w:rPr>
        <w:t xml:space="preserve">). Religious CEOs: Timberland's Jeffrey Swartz. </w:t>
      </w:r>
      <w:r>
        <w:rPr>
          <w:rFonts w:asciiTheme="majorHAnsi" w:hAnsiTheme="majorHAnsi" w:cstheme="majorHAnsi"/>
          <w:szCs w:val="20"/>
        </w:rPr>
        <w:t xml:space="preserve">Retrieved from </w:t>
      </w:r>
      <w:r w:rsidRPr="00190EF8">
        <w:rPr>
          <w:rFonts w:asciiTheme="majorHAnsi" w:hAnsiTheme="majorHAnsi" w:cstheme="majorHAnsi"/>
          <w:szCs w:val="20"/>
        </w:rPr>
        <w:t>http://www.minyanville.com/special-</w:t>
      </w:r>
      <w:r w:rsidRPr="00395249">
        <w:rPr>
          <w:rFonts w:asciiTheme="majorHAnsi" w:hAnsiTheme="majorHAnsi" w:cstheme="majorHAnsi"/>
          <w:szCs w:val="20"/>
        </w:rPr>
        <w:t xml:space="preserve">features/articles/jeff-swartz-timberland-religious-ceos-wolverine/5/19/2010/id/28272. </w:t>
      </w:r>
    </w:p>
  </w:endnote>
  <w:endnote w:id="22">
    <w:p w14:paraId="79DF2673" w14:textId="543B7879" w:rsidR="00A45563" w:rsidRPr="00395249" w:rsidRDefault="00A45563">
      <w:pPr>
        <w:pStyle w:val="EndnoteText"/>
        <w:rPr>
          <w:rFonts w:asciiTheme="majorHAnsi" w:hAnsiTheme="majorHAnsi" w:cstheme="majorHAnsi"/>
        </w:rPr>
      </w:pPr>
      <w:r w:rsidRPr="00395249">
        <w:rPr>
          <w:rStyle w:val="EndnoteReference"/>
          <w:rFonts w:asciiTheme="majorHAnsi" w:hAnsiTheme="majorHAnsi" w:cstheme="majorHAnsi"/>
        </w:rPr>
        <w:endnoteRef/>
      </w:r>
      <w:r w:rsidRPr="00395249">
        <w:rPr>
          <w:rFonts w:asciiTheme="majorHAnsi" w:hAnsiTheme="majorHAnsi" w:cstheme="majorHAnsi"/>
        </w:rPr>
        <w:t xml:space="preserve"> </w:t>
      </w:r>
      <w:proofErr w:type="spellStart"/>
      <w:r w:rsidRPr="00395249">
        <w:rPr>
          <w:rFonts w:asciiTheme="majorHAnsi" w:hAnsiTheme="majorHAnsi" w:cstheme="majorHAnsi"/>
        </w:rPr>
        <w:t>Longenecker</w:t>
      </w:r>
      <w:proofErr w:type="spellEnd"/>
      <w:r w:rsidRPr="00395249">
        <w:rPr>
          <w:rFonts w:asciiTheme="majorHAnsi" w:hAnsiTheme="majorHAnsi" w:cstheme="majorHAnsi"/>
        </w:rPr>
        <w:t>, J., Moore, C. Palich</w:t>
      </w:r>
      <w:proofErr w:type="gramStart"/>
      <w:r w:rsidRPr="00395249">
        <w:rPr>
          <w:rFonts w:asciiTheme="majorHAnsi" w:hAnsiTheme="majorHAnsi" w:cstheme="majorHAnsi"/>
        </w:rPr>
        <w:t>,  L</w:t>
      </w:r>
      <w:proofErr w:type="gramEnd"/>
      <w:r w:rsidRPr="00395249">
        <w:rPr>
          <w:rFonts w:asciiTheme="majorHAnsi" w:hAnsiTheme="majorHAnsi" w:cstheme="majorHAnsi"/>
        </w:rPr>
        <w:t xml:space="preserve">. Petty, W. and McKinney, J. (2006). Ethical attitudes in small businesses and large corporations: Theory and empirical findings from a tracking study spanning three decades. </w:t>
      </w:r>
      <w:r w:rsidRPr="00395249">
        <w:rPr>
          <w:rFonts w:asciiTheme="majorHAnsi" w:hAnsiTheme="majorHAnsi" w:cstheme="majorHAnsi"/>
          <w:i/>
        </w:rPr>
        <w:t>Journal of Small Business Management, 44</w:t>
      </w:r>
      <w:r w:rsidRPr="00395249">
        <w:rPr>
          <w:rFonts w:asciiTheme="majorHAnsi" w:hAnsiTheme="majorHAnsi" w:cstheme="majorHAnsi"/>
        </w:rPr>
        <w:t xml:space="preserve">, 167-183. Emerson, T. L., McKinney, J. A., &amp; Neubert, M. J. (2010).  </w:t>
      </w:r>
      <w:proofErr w:type="gramStart"/>
      <w:r w:rsidRPr="00395249">
        <w:rPr>
          <w:rFonts w:asciiTheme="majorHAnsi" w:hAnsiTheme="majorHAnsi" w:cstheme="majorHAnsi"/>
        </w:rPr>
        <w:t>The effects of ethical codes on ethical perceptions of actions toward stakeholders.</w:t>
      </w:r>
      <w:proofErr w:type="gramEnd"/>
      <w:r w:rsidRPr="00395249">
        <w:rPr>
          <w:rFonts w:asciiTheme="majorHAnsi" w:hAnsiTheme="majorHAnsi" w:cstheme="majorHAnsi"/>
        </w:rPr>
        <w:t xml:space="preserve">  </w:t>
      </w:r>
      <w:r w:rsidRPr="00395249">
        <w:rPr>
          <w:rFonts w:asciiTheme="majorHAnsi" w:hAnsiTheme="majorHAnsi" w:cstheme="majorHAnsi"/>
          <w:i/>
        </w:rPr>
        <w:t>Journal of Business Ethics, 97</w:t>
      </w:r>
      <w:r w:rsidRPr="00395249">
        <w:rPr>
          <w:rFonts w:asciiTheme="majorHAnsi" w:hAnsiTheme="majorHAnsi" w:cstheme="majorHAnsi"/>
        </w:rPr>
        <w:t>, 505-516.</w:t>
      </w:r>
    </w:p>
  </w:endnote>
  <w:endnote w:id="23">
    <w:p w14:paraId="232B2779" w14:textId="77777777" w:rsidR="00A45563" w:rsidRPr="00395249" w:rsidRDefault="00A45563" w:rsidP="00190EF8">
      <w:pPr>
        <w:pStyle w:val="EndnoteText"/>
        <w:rPr>
          <w:rFonts w:asciiTheme="majorHAnsi" w:hAnsiTheme="majorHAnsi" w:cstheme="majorHAnsi"/>
          <w:szCs w:val="20"/>
        </w:rPr>
      </w:pPr>
      <w:r w:rsidRPr="00395249">
        <w:rPr>
          <w:rStyle w:val="EndnoteReference"/>
          <w:rFonts w:asciiTheme="majorHAnsi" w:hAnsiTheme="majorHAnsi" w:cstheme="majorHAnsi"/>
          <w:szCs w:val="20"/>
        </w:rPr>
        <w:endnoteRef/>
      </w:r>
      <w:r w:rsidRPr="00395249">
        <w:rPr>
          <w:rFonts w:asciiTheme="majorHAnsi" w:hAnsiTheme="majorHAnsi" w:cstheme="majorHAnsi"/>
          <w:szCs w:val="20"/>
        </w:rPr>
        <w:t xml:space="preserve">. </w:t>
      </w:r>
      <w:proofErr w:type="spellStart"/>
      <w:r w:rsidRPr="00395249">
        <w:rPr>
          <w:rFonts w:asciiTheme="majorHAnsi" w:hAnsiTheme="majorHAnsi" w:cstheme="majorHAnsi"/>
          <w:szCs w:val="20"/>
        </w:rPr>
        <w:t>Zimbardo</w:t>
      </w:r>
      <w:proofErr w:type="spellEnd"/>
      <w:r w:rsidRPr="00395249">
        <w:rPr>
          <w:rFonts w:asciiTheme="majorHAnsi" w:hAnsiTheme="majorHAnsi" w:cstheme="majorHAnsi"/>
          <w:szCs w:val="20"/>
        </w:rPr>
        <w:t xml:space="preserve">, P. (1982). </w:t>
      </w:r>
      <w:proofErr w:type="gramStart"/>
      <w:r w:rsidRPr="00395249">
        <w:rPr>
          <w:rFonts w:asciiTheme="majorHAnsi" w:hAnsiTheme="majorHAnsi" w:cstheme="majorHAnsi"/>
          <w:szCs w:val="20"/>
        </w:rPr>
        <w:t>Pathology of imprisonment.</w:t>
      </w:r>
      <w:proofErr w:type="gramEnd"/>
      <w:r w:rsidRPr="00395249">
        <w:rPr>
          <w:rFonts w:asciiTheme="majorHAnsi" w:hAnsiTheme="majorHAnsi" w:cstheme="majorHAnsi"/>
          <w:szCs w:val="20"/>
        </w:rPr>
        <w:t xml:space="preserve"> In D. Krebs (Ed.), </w:t>
      </w:r>
      <w:r w:rsidRPr="00395249">
        <w:rPr>
          <w:rFonts w:asciiTheme="majorHAnsi" w:hAnsiTheme="majorHAnsi" w:cstheme="majorHAnsi"/>
          <w:i/>
          <w:szCs w:val="20"/>
        </w:rPr>
        <w:t xml:space="preserve">Readings in social psychology: Contemporary perspectives </w:t>
      </w:r>
      <w:r w:rsidRPr="00395249">
        <w:rPr>
          <w:rFonts w:asciiTheme="majorHAnsi" w:hAnsiTheme="majorHAnsi" w:cstheme="majorHAnsi"/>
          <w:szCs w:val="20"/>
        </w:rPr>
        <w:t xml:space="preserve">(2nd ed., p. 249). New York: Harper &amp; Row. Cited in Brady, F. N., &amp; Logsdon, J. M. (1988). </w:t>
      </w:r>
      <w:proofErr w:type="spellStart"/>
      <w:r w:rsidRPr="00395249">
        <w:rPr>
          <w:rFonts w:asciiTheme="majorHAnsi" w:hAnsiTheme="majorHAnsi" w:cstheme="majorHAnsi"/>
          <w:szCs w:val="20"/>
        </w:rPr>
        <w:t>Zimbardo’s</w:t>
      </w:r>
      <w:proofErr w:type="spellEnd"/>
      <w:r w:rsidRPr="00395249">
        <w:rPr>
          <w:rFonts w:asciiTheme="majorHAnsi" w:hAnsiTheme="majorHAnsi" w:cstheme="majorHAnsi"/>
          <w:szCs w:val="20"/>
        </w:rPr>
        <w:t xml:space="preserve"> “Stanford Prison Experiment” and the relevance of social psychology for teaching business ethics. </w:t>
      </w:r>
      <w:r w:rsidRPr="00395249">
        <w:rPr>
          <w:rFonts w:asciiTheme="majorHAnsi" w:hAnsiTheme="majorHAnsi" w:cstheme="majorHAnsi"/>
          <w:i/>
          <w:szCs w:val="20"/>
        </w:rPr>
        <w:t>Journal of Business Ethics</w:t>
      </w:r>
      <w:r w:rsidRPr="00395249">
        <w:rPr>
          <w:rFonts w:asciiTheme="majorHAnsi" w:hAnsiTheme="majorHAnsi" w:cstheme="majorHAnsi"/>
          <w:szCs w:val="20"/>
        </w:rPr>
        <w:t>, 7(9), 703–710.</w:t>
      </w:r>
    </w:p>
  </w:endnote>
  <w:endnote w:id="24">
    <w:p w14:paraId="49961317" w14:textId="77777777" w:rsidR="00A45563" w:rsidRPr="00C63CD1" w:rsidRDefault="00A45563" w:rsidP="00190EF8">
      <w:pPr>
        <w:rPr>
          <w:rFonts w:ascii="Calibri" w:hAnsi="Calibri" w:cs="Calibri"/>
          <w:sz w:val="20"/>
        </w:rPr>
      </w:pPr>
      <w:r w:rsidRPr="00395249">
        <w:rPr>
          <w:rStyle w:val="EndnoteReference"/>
          <w:rFonts w:asciiTheme="majorHAnsi" w:hAnsiTheme="majorHAnsi" w:cstheme="majorHAnsi"/>
          <w:sz w:val="20"/>
          <w:szCs w:val="20"/>
        </w:rPr>
        <w:endnoteRef/>
      </w:r>
      <w:r w:rsidRPr="00395249">
        <w:rPr>
          <w:rFonts w:asciiTheme="majorHAnsi" w:hAnsiTheme="majorHAnsi" w:cstheme="majorHAnsi"/>
          <w:sz w:val="20"/>
          <w:szCs w:val="20"/>
        </w:rPr>
        <w:t xml:space="preserve">. “The individual comes to the job in a state of </w:t>
      </w:r>
      <w:r w:rsidRPr="00190EF8">
        <w:rPr>
          <w:rFonts w:asciiTheme="majorHAnsi" w:hAnsiTheme="majorHAnsi" w:cstheme="majorHAnsi"/>
          <w:sz w:val="20"/>
          <w:szCs w:val="20"/>
        </w:rPr>
        <w:t xml:space="preserve">what we have previously defined as role-readiness, a state that includes the acceptance of legitimate authority and compliance with its requests, a compliance that for many people extends to acts that they do not understand and that may violate many of their own values” [Katz, D., &amp; Kahn, R. (1978). </w:t>
      </w:r>
      <w:proofErr w:type="gramStart"/>
      <w:r w:rsidRPr="00190EF8">
        <w:rPr>
          <w:rFonts w:asciiTheme="majorHAnsi" w:hAnsiTheme="majorHAnsi" w:cstheme="majorHAnsi"/>
          <w:i/>
          <w:sz w:val="20"/>
          <w:szCs w:val="20"/>
        </w:rPr>
        <w:t xml:space="preserve">The social psychology of organizations </w:t>
      </w:r>
      <w:r w:rsidRPr="00190EF8">
        <w:rPr>
          <w:rFonts w:asciiTheme="majorHAnsi" w:hAnsiTheme="majorHAnsi" w:cstheme="majorHAnsi"/>
          <w:sz w:val="20"/>
          <w:szCs w:val="20"/>
        </w:rPr>
        <w:t>(2nd ed., p. 194).</w:t>
      </w:r>
      <w:proofErr w:type="gramEnd"/>
      <w:r w:rsidRPr="00190EF8">
        <w:rPr>
          <w:rFonts w:asciiTheme="majorHAnsi" w:hAnsiTheme="majorHAnsi" w:cstheme="majorHAnsi"/>
          <w:sz w:val="20"/>
          <w:szCs w:val="20"/>
        </w:rPr>
        <w:t xml:space="preserve"> New York: John Wiley &amp; Sons. Cited in Brady &amp; Logsdon, 1988)].</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Times New Roman"/>
    <w:charset w:val="00"/>
    <w:family w:val="auto"/>
    <w:pitch w:val="variable"/>
    <w:sig w:usb0="E1000AEF" w:usb1="5000A1FF" w:usb2="00000000" w:usb3="00000000" w:csb0="000001BF" w:csb1="00000000"/>
  </w:font>
  <w:font w:name="Andale Mono">
    <w:charset w:val="00"/>
    <w:family w:val="auto"/>
    <w:pitch w:val="variable"/>
    <w:sig w:usb0="00000003" w:usb1="00000000" w:usb2="00000000" w:usb3="00000000" w:csb0="00000001" w:csb1="00000000"/>
  </w:font>
  <w:font w:name="Seoul">
    <w:charset w:val="4F"/>
    <w:family w:val="auto"/>
    <w:pitch w:val="variable"/>
    <w:sig w:usb0="01000000" w:usb1="00000609" w:usb2="10000000" w:usb3="00000000" w:csb0="00080000" w:csb1="00000000"/>
  </w:font>
  <w:font w:name="Arial Unicode MS">
    <w:panose1 w:val="020B0604020202020204"/>
    <w:charset w:val="80"/>
    <w:family w:val="swiss"/>
    <w:pitch w:val="variable"/>
    <w:sig w:usb0="F7FFAFFF" w:usb1="E9DFFFFF" w:usb2="0000003F" w:usb3="00000000" w:csb0="003F01FF" w:csb1="00000000"/>
  </w:font>
  <w:font w:name="AGaramond">
    <w:altName w:val="Times New Roman"/>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4D"/>
    <w:family w:val="roman"/>
    <w:notTrueType/>
    <w:pitch w:val="default"/>
    <w:sig w:usb0="03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dvP41153C">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B1A68" w14:textId="77777777" w:rsidR="00A45563" w:rsidRDefault="00A455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9B0CE70" w14:textId="77777777" w:rsidR="00A45563" w:rsidRDefault="00A4556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F31B5" w14:textId="77777777" w:rsidR="00A45563" w:rsidRDefault="00A455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890898">
      <w:rPr>
        <w:rStyle w:val="PageNumber"/>
        <w:noProof/>
      </w:rPr>
      <w:t>1</w:t>
    </w:r>
    <w:r>
      <w:rPr>
        <w:rStyle w:val="PageNumber"/>
      </w:rPr>
      <w:fldChar w:fldCharType="end"/>
    </w:r>
  </w:p>
  <w:p w14:paraId="64A2A7DF" w14:textId="77777777" w:rsidR="00A45563" w:rsidRDefault="00A455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843182" w14:textId="77777777" w:rsidR="00111153" w:rsidRDefault="00111153">
      <w:r>
        <w:separator/>
      </w:r>
    </w:p>
  </w:footnote>
  <w:footnote w:type="continuationSeparator" w:id="0">
    <w:p w14:paraId="36E76F5F" w14:textId="77777777" w:rsidR="00111153" w:rsidRDefault="00111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81607"/>
    <w:multiLevelType w:val="hybridMultilevel"/>
    <w:tmpl w:val="7A78A8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773744B"/>
    <w:multiLevelType w:val="hybridMultilevel"/>
    <w:tmpl w:val="A282FDF6"/>
    <w:lvl w:ilvl="0" w:tplc="0409000F">
      <w:start w:val="2"/>
      <w:numFmt w:val="bullet"/>
      <w:lvlText w:val="-"/>
      <w:lvlJc w:val="left"/>
      <w:pPr>
        <w:tabs>
          <w:tab w:val="num" w:pos="860"/>
        </w:tabs>
        <w:ind w:left="860" w:hanging="860"/>
      </w:pPr>
      <w:rPr>
        <w:rFonts w:ascii="Times" w:eastAsia="Times" w:hAnsi="Times" w:hint="default"/>
        <w:w w:val="0"/>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2">
    <w:nsid w:val="0AFE5330"/>
    <w:multiLevelType w:val="hybridMultilevel"/>
    <w:tmpl w:val="410E41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Wingdings"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Wingdings"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10827860"/>
    <w:multiLevelType w:val="hybridMultilevel"/>
    <w:tmpl w:val="7B58817C"/>
    <w:lvl w:ilvl="0" w:tplc="F8A09FF4">
      <w:start w:val="1"/>
      <w:numFmt w:val="bullet"/>
      <w:lvlText w:val="-"/>
      <w:lvlJc w:val="left"/>
      <w:pPr>
        <w:ind w:left="420" w:hanging="360"/>
      </w:pPr>
      <w:rPr>
        <w:rFonts w:ascii="Times" w:eastAsia="Times" w:hAnsi="Times" w:hint="default"/>
        <w:w w:val="0"/>
      </w:rPr>
    </w:lvl>
    <w:lvl w:ilvl="1" w:tplc="04090003" w:tentative="1">
      <w:start w:val="1"/>
      <w:numFmt w:val="bullet"/>
      <w:lvlText w:val="o"/>
      <w:lvlJc w:val="left"/>
      <w:pPr>
        <w:ind w:left="1140" w:hanging="360"/>
      </w:pPr>
      <w:rPr>
        <w:rFonts w:ascii="Courier New" w:hAnsi="Courier New" w:cs="Arial"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w:hint="default"/>
      </w:rPr>
    </w:lvl>
    <w:lvl w:ilvl="8" w:tplc="04090005" w:tentative="1">
      <w:start w:val="1"/>
      <w:numFmt w:val="bullet"/>
      <w:lvlText w:val=""/>
      <w:lvlJc w:val="left"/>
      <w:pPr>
        <w:ind w:left="6180" w:hanging="360"/>
      </w:pPr>
      <w:rPr>
        <w:rFonts w:ascii="Wingdings" w:hAnsi="Wingdings" w:hint="default"/>
      </w:rPr>
    </w:lvl>
  </w:abstractNum>
  <w:abstractNum w:abstractNumId="4">
    <w:nsid w:val="17F66DAA"/>
    <w:multiLevelType w:val="hybridMultilevel"/>
    <w:tmpl w:val="3E4EC2AC"/>
    <w:lvl w:ilvl="0" w:tplc="0409000F">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1800"/>
        </w:tabs>
        <w:ind w:left="1800" w:hanging="360"/>
      </w:pPr>
      <w:rPr>
        <w:rFonts w:ascii="Courier New" w:hAnsi="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5">
    <w:nsid w:val="184C3E09"/>
    <w:multiLevelType w:val="hybridMultilevel"/>
    <w:tmpl w:val="260039AC"/>
    <w:lvl w:ilvl="0" w:tplc="04090001">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cs="Wingding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cs="Wingdings"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cs="Wingdings"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6">
    <w:nsid w:val="1CF81232"/>
    <w:multiLevelType w:val="hybridMultilevel"/>
    <w:tmpl w:val="5A641F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1DC12E63"/>
    <w:multiLevelType w:val="hybridMultilevel"/>
    <w:tmpl w:val="A71A366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8">
    <w:nsid w:val="1EEB505D"/>
    <w:multiLevelType w:val="hybridMultilevel"/>
    <w:tmpl w:val="8F622312"/>
    <w:lvl w:ilvl="0" w:tplc="04090001">
      <w:start w:val="1"/>
      <w:numFmt w:val="decimal"/>
      <w:lvlText w:val="%1."/>
      <w:lvlJc w:val="left"/>
      <w:pPr>
        <w:tabs>
          <w:tab w:val="num" w:pos="360"/>
        </w:tabs>
        <w:ind w:left="360" w:hanging="360"/>
      </w:pPr>
    </w:lvl>
    <w:lvl w:ilvl="1" w:tplc="04090001"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31E66DC"/>
    <w:multiLevelType w:val="hybridMultilevel"/>
    <w:tmpl w:val="B088C83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o"/>
      <w:lvlJc w:val="left"/>
      <w:pPr>
        <w:tabs>
          <w:tab w:val="num" w:pos="2160"/>
        </w:tabs>
        <w:ind w:left="2160" w:hanging="360"/>
      </w:pPr>
      <w:rPr>
        <w:rFonts w:ascii="Courier New" w:hAnsi="Courier New"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0">
    <w:nsid w:val="24B331C8"/>
    <w:multiLevelType w:val="hybridMultilevel"/>
    <w:tmpl w:val="0C7E792C"/>
    <w:lvl w:ilvl="0" w:tplc="23222C84">
      <w:start w:val="1"/>
      <w:numFmt w:val="bullet"/>
      <w:pStyle w:val="EXBL1"/>
      <w:lvlText w:val=""/>
      <w:lvlJc w:val="left"/>
      <w:pPr>
        <w:tabs>
          <w:tab w:val="num" w:pos="624"/>
        </w:tabs>
        <w:ind w:left="624" w:hanging="360"/>
      </w:pPr>
      <w:rPr>
        <w:rFonts w:ascii="Symbol" w:hAnsi="Symbol" w:hint="default"/>
        <w:sz w:val="24"/>
        <w:szCs w:val="24"/>
      </w:rPr>
    </w:lvl>
    <w:lvl w:ilvl="1" w:tplc="04090003" w:tentative="1">
      <w:start w:val="1"/>
      <w:numFmt w:val="bullet"/>
      <w:lvlText w:val="o"/>
      <w:lvlJc w:val="left"/>
      <w:pPr>
        <w:tabs>
          <w:tab w:val="num" w:pos="1440"/>
        </w:tabs>
        <w:ind w:left="1440" w:hanging="360"/>
      </w:pPr>
      <w:rPr>
        <w:rFonts w:ascii="Courier New" w:hAnsi="Courier New" w:cs="Calibri"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alibri"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alibri"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54D36EE"/>
    <w:multiLevelType w:val="hybridMultilevel"/>
    <w:tmpl w:val="2514C0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68A299A"/>
    <w:multiLevelType w:val="hybridMultilevel"/>
    <w:tmpl w:val="16F2C93A"/>
    <w:lvl w:ilvl="0" w:tplc="04090001">
      <w:start w:val="1"/>
      <w:numFmt w:val="decimal"/>
      <w:lvlText w:val="%1."/>
      <w:lvlJc w:val="left"/>
      <w:pPr>
        <w:tabs>
          <w:tab w:val="num" w:pos="720"/>
        </w:tabs>
        <w:ind w:left="720" w:hanging="360"/>
      </w:pPr>
    </w:lvl>
    <w:lvl w:ilvl="1" w:tplc="04090003">
      <w:start w:val="1"/>
      <w:numFmt w:val="bullet"/>
      <w:lvlText w:val=""/>
      <w:lvlJc w:val="left"/>
      <w:pPr>
        <w:tabs>
          <w:tab w:val="num" w:pos="1440"/>
        </w:tabs>
        <w:ind w:left="1440" w:hanging="360"/>
      </w:pPr>
      <w:rPr>
        <w:rFonts w:ascii="Symbol" w:hAnsi="Symbol"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2DAC6CD8"/>
    <w:multiLevelType w:val="hybridMultilevel"/>
    <w:tmpl w:val="ED2AEE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Wingding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Wingding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1997B5B"/>
    <w:multiLevelType w:val="hybridMultilevel"/>
    <w:tmpl w:val="40D807CA"/>
    <w:lvl w:ilvl="0" w:tplc="0409000F">
      <w:start w:val="1"/>
      <w:numFmt w:val="bullet"/>
      <w:pStyle w:val="BL"/>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cs="Wingdings"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cs="Wingdings"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cs="Wingdings"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5">
    <w:nsid w:val="31ED1AD3"/>
    <w:multiLevelType w:val="hybridMultilevel"/>
    <w:tmpl w:val="3E4EC2AC"/>
    <w:lvl w:ilvl="0" w:tplc="F8A09FF4">
      <w:start w:val="1"/>
      <w:numFmt w:val="bullet"/>
      <w:lvlText w:val="-"/>
      <w:lvlJc w:val="left"/>
      <w:pPr>
        <w:tabs>
          <w:tab w:val="num" w:pos="1080"/>
        </w:tabs>
        <w:ind w:left="1080" w:hanging="360"/>
      </w:pPr>
      <w:rPr>
        <w:rFonts w:ascii="Times" w:eastAsia="Times" w:hAnsi="Times" w:hint="default"/>
        <w:w w:val="0"/>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346E2AB1"/>
    <w:multiLevelType w:val="hybridMultilevel"/>
    <w:tmpl w:val="1A64DC88"/>
    <w:lvl w:ilvl="0" w:tplc="33B040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2E874E3"/>
    <w:multiLevelType w:val="hybridMultilevel"/>
    <w:tmpl w:val="1E867E40"/>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8">
    <w:nsid w:val="435B3416"/>
    <w:multiLevelType w:val="hybridMultilevel"/>
    <w:tmpl w:val="CD34F51E"/>
    <w:lvl w:ilvl="0" w:tplc="F8A09FF4">
      <w:start w:val="1"/>
      <w:numFmt w:val="bullet"/>
      <w:lvlText w:val="-"/>
      <w:lvlJc w:val="left"/>
      <w:pPr>
        <w:ind w:left="720" w:hanging="360"/>
      </w:pPr>
      <w:rPr>
        <w:rFonts w:ascii="Times" w:eastAsia="Times" w:hAnsi="Times" w:hint="default"/>
        <w:w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40837CB"/>
    <w:multiLevelType w:val="hybridMultilevel"/>
    <w:tmpl w:val="B088C838"/>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720"/>
        </w:tabs>
        <w:ind w:left="720" w:hanging="360"/>
      </w:pPr>
      <w:rPr>
        <w:rFonts w:ascii="Courier New" w:hAnsi="Courier New" w:hint="default"/>
      </w:rPr>
    </w:lvl>
    <w:lvl w:ilvl="2" w:tplc="04090005">
      <w:start w:val="1"/>
      <w:numFmt w:val="bullet"/>
      <w:lvlText w:val=""/>
      <w:lvlJc w:val="left"/>
      <w:pPr>
        <w:tabs>
          <w:tab w:val="num" w:pos="1440"/>
        </w:tabs>
        <w:ind w:left="1440" w:hanging="360"/>
      </w:pPr>
      <w:rPr>
        <w:rFonts w:ascii="Wingdings" w:hAnsi="Wingdings" w:hint="default"/>
      </w:rPr>
    </w:lvl>
    <w:lvl w:ilvl="3" w:tplc="04090001">
      <w:start w:val="1"/>
      <w:numFmt w:val="bullet"/>
      <w:lvlText w:val="o"/>
      <w:lvlJc w:val="left"/>
      <w:pPr>
        <w:tabs>
          <w:tab w:val="num" w:pos="2160"/>
        </w:tabs>
        <w:ind w:left="2160" w:hanging="360"/>
      </w:pPr>
      <w:rPr>
        <w:rFonts w:ascii="Courier New" w:hAnsi="Courier New" w:hint="default"/>
      </w:rPr>
    </w:lvl>
    <w:lvl w:ilvl="4" w:tplc="04090003">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nsid w:val="46C706A6"/>
    <w:multiLevelType w:val="hybridMultilevel"/>
    <w:tmpl w:val="B088C838"/>
    <w:lvl w:ilvl="0" w:tplc="0409000F">
      <w:start w:val="1"/>
      <w:numFmt w:val="bullet"/>
      <w:lvlText w:val=""/>
      <w:lvlJc w:val="left"/>
      <w:pPr>
        <w:tabs>
          <w:tab w:val="num" w:pos="1440"/>
        </w:tabs>
        <w:ind w:left="1440" w:hanging="360"/>
      </w:pPr>
      <w:rPr>
        <w:rFonts w:ascii="Symbol" w:hAnsi="Symbol" w:hint="default"/>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1">
    <w:nsid w:val="4A991DF7"/>
    <w:multiLevelType w:val="hybridMultilevel"/>
    <w:tmpl w:val="8690CA94"/>
    <w:lvl w:ilvl="0" w:tplc="33B040E8">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nsid w:val="4CEF28CB"/>
    <w:multiLevelType w:val="hybridMultilevel"/>
    <w:tmpl w:val="FE6C109E"/>
    <w:lvl w:ilvl="0" w:tplc="56EC10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EB826F5"/>
    <w:multiLevelType w:val="hybridMultilevel"/>
    <w:tmpl w:val="72C43430"/>
    <w:lvl w:ilvl="0" w:tplc="33B040E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1917063"/>
    <w:multiLevelType w:val="hybridMultilevel"/>
    <w:tmpl w:val="1110E1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1500815"/>
    <w:multiLevelType w:val="hybridMultilevel"/>
    <w:tmpl w:val="B706E742"/>
    <w:lvl w:ilvl="0" w:tplc="04090001">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720"/>
        </w:tabs>
        <w:ind w:left="720" w:hanging="360"/>
      </w:pPr>
      <w:rPr>
        <w:rFonts w:ascii="Courier New" w:hAnsi="Courier New" w:hint="default"/>
      </w:rPr>
    </w:lvl>
    <w:lvl w:ilvl="2" w:tplc="0409001B">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6">
    <w:nsid w:val="644B6D76"/>
    <w:multiLevelType w:val="hybridMultilevel"/>
    <w:tmpl w:val="AAF40292"/>
    <w:lvl w:ilvl="0" w:tplc="0409000F">
      <w:start w:val="1"/>
      <w:numFmt w:val="bullet"/>
      <w:lvlText w:val=""/>
      <w:lvlJc w:val="left"/>
      <w:pPr>
        <w:tabs>
          <w:tab w:val="num" w:pos="1080"/>
        </w:tabs>
        <w:ind w:left="108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nsid w:val="64CB1AFA"/>
    <w:multiLevelType w:val="hybridMultilevel"/>
    <w:tmpl w:val="4092B59A"/>
    <w:lvl w:ilvl="0" w:tplc="33B040E8">
      <w:start w:val="1"/>
      <w:numFmt w:val="bullet"/>
      <w:lvlText w:val=""/>
      <w:lvlJc w:val="left"/>
      <w:pPr>
        <w:tabs>
          <w:tab w:val="num" w:pos="720"/>
        </w:tabs>
        <w:ind w:left="720" w:hanging="360"/>
      </w:pPr>
      <w:rPr>
        <w:rFonts w:ascii="Symbol" w:hAnsi="Symbol" w:hint="default"/>
      </w:rPr>
    </w:lvl>
    <w:lvl w:ilvl="1" w:tplc="0409000F"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65FE7BA4"/>
    <w:multiLevelType w:val="hybridMultilevel"/>
    <w:tmpl w:val="136A1890"/>
    <w:lvl w:ilvl="0" w:tplc="04090001">
      <w:start w:val="1"/>
      <w:numFmt w:val="decimal"/>
      <w:lvlText w:val="%1."/>
      <w:lvlJc w:val="left"/>
      <w:pPr>
        <w:tabs>
          <w:tab w:val="num" w:pos="720"/>
        </w:tabs>
        <w:ind w:left="720" w:hanging="360"/>
      </w:pPr>
    </w:lvl>
    <w:lvl w:ilvl="1" w:tplc="00030409" w:tentative="1">
      <w:start w:val="1"/>
      <w:numFmt w:val="lowerLetter"/>
      <w:lvlText w:val="%2."/>
      <w:lvlJc w:val="left"/>
      <w:pPr>
        <w:tabs>
          <w:tab w:val="num" w:pos="1440"/>
        </w:tabs>
        <w:ind w:left="1440" w:hanging="360"/>
      </w:pPr>
    </w:lvl>
    <w:lvl w:ilvl="2" w:tplc="00050409" w:tentative="1">
      <w:start w:val="1"/>
      <w:numFmt w:val="lowerRoman"/>
      <w:lvlText w:val="%3."/>
      <w:lvlJc w:val="right"/>
      <w:pPr>
        <w:tabs>
          <w:tab w:val="num" w:pos="2160"/>
        </w:tabs>
        <w:ind w:left="2160" w:hanging="180"/>
      </w:pPr>
    </w:lvl>
    <w:lvl w:ilvl="3" w:tplc="00010409" w:tentative="1">
      <w:start w:val="1"/>
      <w:numFmt w:val="decimal"/>
      <w:lvlText w:val="%4."/>
      <w:lvlJc w:val="left"/>
      <w:pPr>
        <w:tabs>
          <w:tab w:val="num" w:pos="2880"/>
        </w:tabs>
        <w:ind w:left="2880" w:hanging="360"/>
      </w:pPr>
    </w:lvl>
    <w:lvl w:ilvl="4" w:tplc="00030409" w:tentative="1">
      <w:start w:val="1"/>
      <w:numFmt w:val="lowerLetter"/>
      <w:lvlText w:val="%5."/>
      <w:lvlJc w:val="left"/>
      <w:pPr>
        <w:tabs>
          <w:tab w:val="num" w:pos="3600"/>
        </w:tabs>
        <w:ind w:left="3600" w:hanging="360"/>
      </w:pPr>
    </w:lvl>
    <w:lvl w:ilvl="5" w:tplc="00050409" w:tentative="1">
      <w:start w:val="1"/>
      <w:numFmt w:val="lowerRoman"/>
      <w:lvlText w:val="%6."/>
      <w:lvlJc w:val="right"/>
      <w:pPr>
        <w:tabs>
          <w:tab w:val="num" w:pos="4320"/>
        </w:tabs>
        <w:ind w:left="4320" w:hanging="180"/>
      </w:pPr>
    </w:lvl>
    <w:lvl w:ilvl="6" w:tplc="00010409" w:tentative="1">
      <w:start w:val="1"/>
      <w:numFmt w:val="decimal"/>
      <w:lvlText w:val="%7."/>
      <w:lvlJc w:val="left"/>
      <w:pPr>
        <w:tabs>
          <w:tab w:val="num" w:pos="5040"/>
        </w:tabs>
        <w:ind w:left="5040" w:hanging="360"/>
      </w:pPr>
    </w:lvl>
    <w:lvl w:ilvl="7" w:tplc="00030409" w:tentative="1">
      <w:start w:val="1"/>
      <w:numFmt w:val="lowerLetter"/>
      <w:lvlText w:val="%8."/>
      <w:lvlJc w:val="left"/>
      <w:pPr>
        <w:tabs>
          <w:tab w:val="num" w:pos="5760"/>
        </w:tabs>
        <w:ind w:left="5760" w:hanging="360"/>
      </w:pPr>
    </w:lvl>
    <w:lvl w:ilvl="8" w:tplc="00050409" w:tentative="1">
      <w:start w:val="1"/>
      <w:numFmt w:val="lowerRoman"/>
      <w:lvlText w:val="%9."/>
      <w:lvlJc w:val="right"/>
      <w:pPr>
        <w:tabs>
          <w:tab w:val="num" w:pos="6480"/>
        </w:tabs>
        <w:ind w:left="6480" w:hanging="180"/>
      </w:pPr>
    </w:lvl>
  </w:abstractNum>
  <w:abstractNum w:abstractNumId="29">
    <w:nsid w:val="6CE0180E"/>
    <w:multiLevelType w:val="hybridMultilevel"/>
    <w:tmpl w:val="7CB2264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0">
    <w:nsid w:val="76446F26"/>
    <w:multiLevelType w:val="hybridMultilevel"/>
    <w:tmpl w:val="B2A614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7221742"/>
    <w:multiLevelType w:val="hybridMultilevel"/>
    <w:tmpl w:val="CE44A37A"/>
    <w:lvl w:ilvl="0" w:tplc="33B040E8">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2">
    <w:nsid w:val="79ED50DD"/>
    <w:multiLevelType w:val="hybridMultilevel"/>
    <w:tmpl w:val="D21C3BA8"/>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BAF4BC4"/>
    <w:multiLevelType w:val="hybridMultilevel"/>
    <w:tmpl w:val="C11E1E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C855E1F"/>
    <w:multiLevelType w:val="hybridMultilevel"/>
    <w:tmpl w:val="FB360B3A"/>
    <w:lvl w:ilvl="0" w:tplc="3ACE712A">
      <w:start w:val="3"/>
      <w:numFmt w:val="bullet"/>
      <w:lvlText w:val="-"/>
      <w:lvlJc w:val="left"/>
      <w:pPr>
        <w:ind w:left="420" w:hanging="360"/>
      </w:pPr>
      <w:rPr>
        <w:rFonts w:ascii="Calibri" w:eastAsia="Times" w:hAnsi="Calibri" w:cs="Wingdings" w:hint="default"/>
      </w:rPr>
    </w:lvl>
    <w:lvl w:ilvl="1" w:tplc="04090003" w:tentative="1">
      <w:start w:val="1"/>
      <w:numFmt w:val="bullet"/>
      <w:lvlText w:val="o"/>
      <w:lvlJc w:val="left"/>
      <w:pPr>
        <w:ind w:left="1140" w:hanging="360"/>
      </w:pPr>
      <w:rPr>
        <w:rFonts w:ascii="Courier New" w:hAnsi="Courier New" w:cs="Arial"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Arial"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Arial" w:hint="default"/>
      </w:rPr>
    </w:lvl>
    <w:lvl w:ilvl="8" w:tplc="04090005" w:tentative="1">
      <w:start w:val="1"/>
      <w:numFmt w:val="bullet"/>
      <w:lvlText w:val=""/>
      <w:lvlJc w:val="left"/>
      <w:pPr>
        <w:ind w:left="6180" w:hanging="360"/>
      </w:pPr>
      <w:rPr>
        <w:rFonts w:ascii="Wingdings" w:hAnsi="Wingdings" w:hint="default"/>
      </w:rPr>
    </w:lvl>
  </w:abstractNum>
  <w:abstractNum w:abstractNumId="35">
    <w:nsid w:val="7E013E57"/>
    <w:multiLevelType w:val="hybridMultilevel"/>
    <w:tmpl w:val="970AE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21"/>
  </w:num>
  <w:num w:numId="3">
    <w:abstractNumId w:val="4"/>
  </w:num>
  <w:num w:numId="4">
    <w:abstractNumId w:val="26"/>
  </w:num>
  <w:num w:numId="5">
    <w:abstractNumId w:val="25"/>
  </w:num>
  <w:num w:numId="6">
    <w:abstractNumId w:val="20"/>
  </w:num>
  <w:num w:numId="7">
    <w:abstractNumId w:val="19"/>
  </w:num>
  <w:num w:numId="8">
    <w:abstractNumId w:val="9"/>
  </w:num>
  <w:num w:numId="9">
    <w:abstractNumId w:val="1"/>
  </w:num>
  <w:num w:numId="10">
    <w:abstractNumId w:val="2"/>
  </w:num>
  <w:num w:numId="11">
    <w:abstractNumId w:val="30"/>
  </w:num>
  <w:num w:numId="12">
    <w:abstractNumId w:val="11"/>
  </w:num>
  <w:num w:numId="13">
    <w:abstractNumId w:val="0"/>
  </w:num>
  <w:num w:numId="14">
    <w:abstractNumId w:val="23"/>
  </w:num>
  <w:num w:numId="15">
    <w:abstractNumId w:val="32"/>
  </w:num>
  <w:num w:numId="16">
    <w:abstractNumId w:val="35"/>
  </w:num>
  <w:num w:numId="17">
    <w:abstractNumId w:val="17"/>
  </w:num>
  <w:num w:numId="18">
    <w:abstractNumId w:val="27"/>
  </w:num>
  <w:num w:numId="19">
    <w:abstractNumId w:val="16"/>
  </w:num>
  <w:num w:numId="20">
    <w:abstractNumId w:val="13"/>
  </w:num>
  <w:num w:numId="21">
    <w:abstractNumId w:val="6"/>
  </w:num>
  <w:num w:numId="22">
    <w:abstractNumId w:val="31"/>
  </w:num>
  <w:num w:numId="23">
    <w:abstractNumId w:val="5"/>
  </w:num>
  <w:num w:numId="24">
    <w:abstractNumId w:val="28"/>
  </w:num>
  <w:num w:numId="25">
    <w:abstractNumId w:val="12"/>
  </w:num>
  <w:num w:numId="26">
    <w:abstractNumId w:val="7"/>
  </w:num>
  <w:num w:numId="27">
    <w:abstractNumId w:val="29"/>
  </w:num>
  <w:num w:numId="28">
    <w:abstractNumId w:val="8"/>
  </w:num>
  <w:num w:numId="29">
    <w:abstractNumId w:val="14"/>
  </w:num>
  <w:num w:numId="30">
    <w:abstractNumId w:val="10"/>
  </w:num>
  <w:num w:numId="31">
    <w:abstractNumId w:val="22"/>
  </w:num>
  <w:num w:numId="32">
    <w:abstractNumId w:val="33"/>
  </w:num>
  <w:num w:numId="33">
    <w:abstractNumId w:val="24"/>
  </w:num>
  <w:num w:numId="34">
    <w:abstractNumId w:val="34"/>
  </w:num>
  <w:num w:numId="35">
    <w:abstractNumId w:val="18"/>
  </w:num>
  <w:num w:numId="36">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2133"/>
    <w:rsid w:val="00001C64"/>
    <w:rsid w:val="00001DFE"/>
    <w:rsid w:val="0000653B"/>
    <w:rsid w:val="00013842"/>
    <w:rsid w:val="000145BE"/>
    <w:rsid w:val="000154EB"/>
    <w:rsid w:val="0001778E"/>
    <w:rsid w:val="00021534"/>
    <w:rsid w:val="000243BD"/>
    <w:rsid w:val="00030668"/>
    <w:rsid w:val="0003119E"/>
    <w:rsid w:val="00037EE0"/>
    <w:rsid w:val="00042DD5"/>
    <w:rsid w:val="0004373E"/>
    <w:rsid w:val="000513BE"/>
    <w:rsid w:val="00052633"/>
    <w:rsid w:val="000555FD"/>
    <w:rsid w:val="000604F4"/>
    <w:rsid w:val="000606CD"/>
    <w:rsid w:val="00070282"/>
    <w:rsid w:val="00071D07"/>
    <w:rsid w:val="000738BD"/>
    <w:rsid w:val="00074EF3"/>
    <w:rsid w:val="000750C4"/>
    <w:rsid w:val="00080287"/>
    <w:rsid w:val="00081F0C"/>
    <w:rsid w:val="00084906"/>
    <w:rsid w:val="00084CF8"/>
    <w:rsid w:val="000850CD"/>
    <w:rsid w:val="0009016D"/>
    <w:rsid w:val="000947AF"/>
    <w:rsid w:val="00094C34"/>
    <w:rsid w:val="000954B2"/>
    <w:rsid w:val="000954E8"/>
    <w:rsid w:val="00096F63"/>
    <w:rsid w:val="000A709D"/>
    <w:rsid w:val="000B2AF5"/>
    <w:rsid w:val="000C1467"/>
    <w:rsid w:val="000C214E"/>
    <w:rsid w:val="000C3737"/>
    <w:rsid w:val="000D03B1"/>
    <w:rsid w:val="000D1C01"/>
    <w:rsid w:val="000D3C2B"/>
    <w:rsid w:val="000D43E5"/>
    <w:rsid w:val="000D6D09"/>
    <w:rsid w:val="000D70D8"/>
    <w:rsid w:val="000E1750"/>
    <w:rsid w:val="000E3A57"/>
    <w:rsid w:val="000E4560"/>
    <w:rsid w:val="000E5205"/>
    <w:rsid w:val="000E702D"/>
    <w:rsid w:val="000F0D2C"/>
    <w:rsid w:val="000F1D56"/>
    <w:rsid w:val="000F32BE"/>
    <w:rsid w:val="000F37A3"/>
    <w:rsid w:val="000F4057"/>
    <w:rsid w:val="000F46CB"/>
    <w:rsid w:val="000F46E9"/>
    <w:rsid w:val="000F7CA5"/>
    <w:rsid w:val="00102681"/>
    <w:rsid w:val="001047CC"/>
    <w:rsid w:val="00105771"/>
    <w:rsid w:val="0010594B"/>
    <w:rsid w:val="00111153"/>
    <w:rsid w:val="001141DC"/>
    <w:rsid w:val="001142B6"/>
    <w:rsid w:val="00115F91"/>
    <w:rsid w:val="001171B7"/>
    <w:rsid w:val="001203DB"/>
    <w:rsid w:val="00121B4B"/>
    <w:rsid w:val="00121D92"/>
    <w:rsid w:val="00123240"/>
    <w:rsid w:val="00125806"/>
    <w:rsid w:val="001275F9"/>
    <w:rsid w:val="00130656"/>
    <w:rsid w:val="00133C5A"/>
    <w:rsid w:val="00135E72"/>
    <w:rsid w:val="001404FB"/>
    <w:rsid w:val="0014062D"/>
    <w:rsid w:val="001406E7"/>
    <w:rsid w:val="00143D49"/>
    <w:rsid w:val="001531FA"/>
    <w:rsid w:val="001533D6"/>
    <w:rsid w:val="00153726"/>
    <w:rsid w:val="001551ED"/>
    <w:rsid w:val="00156565"/>
    <w:rsid w:val="00162B30"/>
    <w:rsid w:val="00172E37"/>
    <w:rsid w:val="00175D46"/>
    <w:rsid w:val="00181090"/>
    <w:rsid w:val="00181454"/>
    <w:rsid w:val="00182570"/>
    <w:rsid w:val="00183EB9"/>
    <w:rsid w:val="0018449B"/>
    <w:rsid w:val="00190EF8"/>
    <w:rsid w:val="00192FC5"/>
    <w:rsid w:val="00195F3E"/>
    <w:rsid w:val="001A06B7"/>
    <w:rsid w:val="001A6A4D"/>
    <w:rsid w:val="001B0F56"/>
    <w:rsid w:val="001B382C"/>
    <w:rsid w:val="001B45C3"/>
    <w:rsid w:val="001C1FF7"/>
    <w:rsid w:val="001C2387"/>
    <w:rsid w:val="001C3B2D"/>
    <w:rsid w:val="001C3BD8"/>
    <w:rsid w:val="001C3CE0"/>
    <w:rsid w:val="001C76CE"/>
    <w:rsid w:val="001E762E"/>
    <w:rsid w:val="001F2F4C"/>
    <w:rsid w:val="001F7AC1"/>
    <w:rsid w:val="0020027B"/>
    <w:rsid w:val="00202CDD"/>
    <w:rsid w:val="00203596"/>
    <w:rsid w:val="00207970"/>
    <w:rsid w:val="00212DC1"/>
    <w:rsid w:val="002175EB"/>
    <w:rsid w:val="00221462"/>
    <w:rsid w:val="00222CA0"/>
    <w:rsid w:val="0022638D"/>
    <w:rsid w:val="00227050"/>
    <w:rsid w:val="002339BE"/>
    <w:rsid w:val="0023548C"/>
    <w:rsid w:val="00235CBB"/>
    <w:rsid w:val="0024229D"/>
    <w:rsid w:val="0024593B"/>
    <w:rsid w:val="0024699D"/>
    <w:rsid w:val="00252D93"/>
    <w:rsid w:val="0025557F"/>
    <w:rsid w:val="002578E4"/>
    <w:rsid w:val="0026156B"/>
    <w:rsid w:val="002638B3"/>
    <w:rsid w:val="00263DDC"/>
    <w:rsid w:val="00264AB2"/>
    <w:rsid w:val="00267A13"/>
    <w:rsid w:val="00276009"/>
    <w:rsid w:val="00292569"/>
    <w:rsid w:val="00293892"/>
    <w:rsid w:val="002938FB"/>
    <w:rsid w:val="00297A02"/>
    <w:rsid w:val="00297D59"/>
    <w:rsid w:val="002A188B"/>
    <w:rsid w:val="002B0B9A"/>
    <w:rsid w:val="002B6AD1"/>
    <w:rsid w:val="002C5C48"/>
    <w:rsid w:val="002D0793"/>
    <w:rsid w:val="002D19F9"/>
    <w:rsid w:val="002E20EB"/>
    <w:rsid w:val="002E2988"/>
    <w:rsid w:val="002E4970"/>
    <w:rsid w:val="002F13C2"/>
    <w:rsid w:val="002F1B3E"/>
    <w:rsid w:val="002F3EDD"/>
    <w:rsid w:val="002F3F34"/>
    <w:rsid w:val="002F4B72"/>
    <w:rsid w:val="002F7144"/>
    <w:rsid w:val="003101C8"/>
    <w:rsid w:val="00311E56"/>
    <w:rsid w:val="003153C0"/>
    <w:rsid w:val="003158F4"/>
    <w:rsid w:val="003205CF"/>
    <w:rsid w:val="00320A69"/>
    <w:rsid w:val="00320D20"/>
    <w:rsid w:val="00322274"/>
    <w:rsid w:val="003247E3"/>
    <w:rsid w:val="003260BD"/>
    <w:rsid w:val="003360A3"/>
    <w:rsid w:val="00336A08"/>
    <w:rsid w:val="00340BC5"/>
    <w:rsid w:val="00351D01"/>
    <w:rsid w:val="00352676"/>
    <w:rsid w:val="0035386A"/>
    <w:rsid w:val="00353C49"/>
    <w:rsid w:val="003622A1"/>
    <w:rsid w:val="0036440F"/>
    <w:rsid w:val="003704D6"/>
    <w:rsid w:val="0037097E"/>
    <w:rsid w:val="00373711"/>
    <w:rsid w:val="00374B95"/>
    <w:rsid w:val="00380ECC"/>
    <w:rsid w:val="003831DE"/>
    <w:rsid w:val="00391A83"/>
    <w:rsid w:val="00395249"/>
    <w:rsid w:val="00396181"/>
    <w:rsid w:val="003A14D2"/>
    <w:rsid w:val="003B0F54"/>
    <w:rsid w:val="003B2252"/>
    <w:rsid w:val="003B75DD"/>
    <w:rsid w:val="003C0986"/>
    <w:rsid w:val="003C194A"/>
    <w:rsid w:val="003C3658"/>
    <w:rsid w:val="003C546F"/>
    <w:rsid w:val="003D0CA7"/>
    <w:rsid w:val="003D3113"/>
    <w:rsid w:val="003D40BA"/>
    <w:rsid w:val="003D58FE"/>
    <w:rsid w:val="003D68E3"/>
    <w:rsid w:val="003D74F6"/>
    <w:rsid w:val="003E2D12"/>
    <w:rsid w:val="003E38E8"/>
    <w:rsid w:val="003E5281"/>
    <w:rsid w:val="003E7AAC"/>
    <w:rsid w:val="003E7B71"/>
    <w:rsid w:val="00400357"/>
    <w:rsid w:val="004016CB"/>
    <w:rsid w:val="00405C63"/>
    <w:rsid w:val="00406E8E"/>
    <w:rsid w:val="004133DD"/>
    <w:rsid w:val="0041385D"/>
    <w:rsid w:val="00414BB4"/>
    <w:rsid w:val="004202DA"/>
    <w:rsid w:val="00420E83"/>
    <w:rsid w:val="00427112"/>
    <w:rsid w:val="004308A4"/>
    <w:rsid w:val="004323D4"/>
    <w:rsid w:val="00443008"/>
    <w:rsid w:val="0044523C"/>
    <w:rsid w:val="004606E0"/>
    <w:rsid w:val="004624D6"/>
    <w:rsid w:val="00464A6C"/>
    <w:rsid w:val="00472E56"/>
    <w:rsid w:val="004755A5"/>
    <w:rsid w:val="0048158D"/>
    <w:rsid w:val="00482726"/>
    <w:rsid w:val="00482A07"/>
    <w:rsid w:val="00482E53"/>
    <w:rsid w:val="00485DC4"/>
    <w:rsid w:val="00486B3E"/>
    <w:rsid w:val="00487122"/>
    <w:rsid w:val="004A39E5"/>
    <w:rsid w:val="004A61F1"/>
    <w:rsid w:val="004B1AB5"/>
    <w:rsid w:val="004B536A"/>
    <w:rsid w:val="004B61E1"/>
    <w:rsid w:val="004C07E7"/>
    <w:rsid w:val="004C1166"/>
    <w:rsid w:val="004C4D56"/>
    <w:rsid w:val="004D0B55"/>
    <w:rsid w:val="004D11E3"/>
    <w:rsid w:val="004D6CF5"/>
    <w:rsid w:val="004E3987"/>
    <w:rsid w:val="004E69C2"/>
    <w:rsid w:val="004F0752"/>
    <w:rsid w:val="004F25B1"/>
    <w:rsid w:val="00500A7E"/>
    <w:rsid w:val="0050400C"/>
    <w:rsid w:val="005219BC"/>
    <w:rsid w:val="005316C8"/>
    <w:rsid w:val="005359C4"/>
    <w:rsid w:val="00536C0E"/>
    <w:rsid w:val="00536F8F"/>
    <w:rsid w:val="00542918"/>
    <w:rsid w:val="00551D2E"/>
    <w:rsid w:val="00560CD8"/>
    <w:rsid w:val="0056620C"/>
    <w:rsid w:val="00567BEE"/>
    <w:rsid w:val="00573CAF"/>
    <w:rsid w:val="00586421"/>
    <w:rsid w:val="005922A7"/>
    <w:rsid w:val="005B3AB0"/>
    <w:rsid w:val="005B3DD4"/>
    <w:rsid w:val="005B4F0F"/>
    <w:rsid w:val="005B7BE7"/>
    <w:rsid w:val="005C0F4A"/>
    <w:rsid w:val="005C151D"/>
    <w:rsid w:val="005C2D4E"/>
    <w:rsid w:val="005C2EBC"/>
    <w:rsid w:val="005C641C"/>
    <w:rsid w:val="005D0769"/>
    <w:rsid w:val="005D3281"/>
    <w:rsid w:val="005D57F7"/>
    <w:rsid w:val="005D5E83"/>
    <w:rsid w:val="005E0725"/>
    <w:rsid w:val="005E2244"/>
    <w:rsid w:val="005E5556"/>
    <w:rsid w:val="005E5CDD"/>
    <w:rsid w:val="005F3888"/>
    <w:rsid w:val="005F3D0C"/>
    <w:rsid w:val="005F40F2"/>
    <w:rsid w:val="0060087E"/>
    <w:rsid w:val="00605A8F"/>
    <w:rsid w:val="006064B0"/>
    <w:rsid w:val="006111CF"/>
    <w:rsid w:val="00612E2E"/>
    <w:rsid w:val="00615AA8"/>
    <w:rsid w:val="00622CDF"/>
    <w:rsid w:val="00627922"/>
    <w:rsid w:val="00631647"/>
    <w:rsid w:val="00640AFB"/>
    <w:rsid w:val="006428FD"/>
    <w:rsid w:val="0064658A"/>
    <w:rsid w:val="006475FA"/>
    <w:rsid w:val="00647EA6"/>
    <w:rsid w:val="00653839"/>
    <w:rsid w:val="00654A6D"/>
    <w:rsid w:val="00660BA8"/>
    <w:rsid w:val="00665C10"/>
    <w:rsid w:val="0066607A"/>
    <w:rsid w:val="00666979"/>
    <w:rsid w:val="006670CB"/>
    <w:rsid w:val="006742E4"/>
    <w:rsid w:val="00680028"/>
    <w:rsid w:val="006935C3"/>
    <w:rsid w:val="0069778F"/>
    <w:rsid w:val="006A2FA2"/>
    <w:rsid w:val="006B363F"/>
    <w:rsid w:val="006B6AC8"/>
    <w:rsid w:val="006D06A8"/>
    <w:rsid w:val="006E1B72"/>
    <w:rsid w:val="006E2B34"/>
    <w:rsid w:val="006E3AA4"/>
    <w:rsid w:val="006E7181"/>
    <w:rsid w:val="006F133D"/>
    <w:rsid w:val="006F427E"/>
    <w:rsid w:val="006F47EE"/>
    <w:rsid w:val="00704A6F"/>
    <w:rsid w:val="0070539D"/>
    <w:rsid w:val="00711194"/>
    <w:rsid w:val="00711DDF"/>
    <w:rsid w:val="00713702"/>
    <w:rsid w:val="00713988"/>
    <w:rsid w:val="007246DC"/>
    <w:rsid w:val="007318D6"/>
    <w:rsid w:val="00731956"/>
    <w:rsid w:val="00733376"/>
    <w:rsid w:val="0074059D"/>
    <w:rsid w:val="00742B10"/>
    <w:rsid w:val="00744B25"/>
    <w:rsid w:val="00750453"/>
    <w:rsid w:val="00752B9E"/>
    <w:rsid w:val="00752E1F"/>
    <w:rsid w:val="00754708"/>
    <w:rsid w:val="00755A04"/>
    <w:rsid w:val="00756DBD"/>
    <w:rsid w:val="00762803"/>
    <w:rsid w:val="00762BE5"/>
    <w:rsid w:val="00764B0C"/>
    <w:rsid w:val="007652EA"/>
    <w:rsid w:val="00771214"/>
    <w:rsid w:val="00771A9B"/>
    <w:rsid w:val="00776939"/>
    <w:rsid w:val="00780FAE"/>
    <w:rsid w:val="00781528"/>
    <w:rsid w:val="00782253"/>
    <w:rsid w:val="007837E9"/>
    <w:rsid w:val="00791591"/>
    <w:rsid w:val="007979D2"/>
    <w:rsid w:val="00797A1F"/>
    <w:rsid w:val="007A7477"/>
    <w:rsid w:val="007A781E"/>
    <w:rsid w:val="007B107E"/>
    <w:rsid w:val="007B6CDF"/>
    <w:rsid w:val="007B6D7C"/>
    <w:rsid w:val="007B7C71"/>
    <w:rsid w:val="007C3BA9"/>
    <w:rsid w:val="007C3F32"/>
    <w:rsid w:val="007C7CF9"/>
    <w:rsid w:val="007E0CFF"/>
    <w:rsid w:val="007E3BEA"/>
    <w:rsid w:val="007E5955"/>
    <w:rsid w:val="007F2569"/>
    <w:rsid w:val="007F469B"/>
    <w:rsid w:val="007F6F50"/>
    <w:rsid w:val="00801B80"/>
    <w:rsid w:val="0081298F"/>
    <w:rsid w:val="00813A20"/>
    <w:rsid w:val="008144BE"/>
    <w:rsid w:val="00826596"/>
    <w:rsid w:val="00832080"/>
    <w:rsid w:val="00832D3E"/>
    <w:rsid w:val="00835A70"/>
    <w:rsid w:val="00840797"/>
    <w:rsid w:val="00850D38"/>
    <w:rsid w:val="008524D0"/>
    <w:rsid w:val="00853A20"/>
    <w:rsid w:val="00854391"/>
    <w:rsid w:val="0085721D"/>
    <w:rsid w:val="0086319A"/>
    <w:rsid w:val="00865B8F"/>
    <w:rsid w:val="00867628"/>
    <w:rsid w:val="00867863"/>
    <w:rsid w:val="00871422"/>
    <w:rsid w:val="008719C9"/>
    <w:rsid w:val="008742B7"/>
    <w:rsid w:val="00875C10"/>
    <w:rsid w:val="0087649B"/>
    <w:rsid w:val="008764BB"/>
    <w:rsid w:val="0088062B"/>
    <w:rsid w:val="00890898"/>
    <w:rsid w:val="00892A11"/>
    <w:rsid w:val="00893E20"/>
    <w:rsid w:val="008951A3"/>
    <w:rsid w:val="00896AE6"/>
    <w:rsid w:val="008979E4"/>
    <w:rsid w:val="008A02F1"/>
    <w:rsid w:val="008A1E2B"/>
    <w:rsid w:val="008A4ABC"/>
    <w:rsid w:val="008C0F95"/>
    <w:rsid w:val="008C21AB"/>
    <w:rsid w:val="008C2AD1"/>
    <w:rsid w:val="008C702B"/>
    <w:rsid w:val="008D0382"/>
    <w:rsid w:val="008D18D7"/>
    <w:rsid w:val="008D60DA"/>
    <w:rsid w:val="008D6A28"/>
    <w:rsid w:val="008E2674"/>
    <w:rsid w:val="008E4707"/>
    <w:rsid w:val="008F14AD"/>
    <w:rsid w:val="008F2003"/>
    <w:rsid w:val="008F7BE1"/>
    <w:rsid w:val="009033B4"/>
    <w:rsid w:val="009037A2"/>
    <w:rsid w:val="00905609"/>
    <w:rsid w:val="00905DAF"/>
    <w:rsid w:val="009072A7"/>
    <w:rsid w:val="00912C5F"/>
    <w:rsid w:val="009146ED"/>
    <w:rsid w:val="0091607E"/>
    <w:rsid w:val="00916252"/>
    <w:rsid w:val="00922F1F"/>
    <w:rsid w:val="00926912"/>
    <w:rsid w:val="00927874"/>
    <w:rsid w:val="00930233"/>
    <w:rsid w:val="0093181C"/>
    <w:rsid w:val="00937A60"/>
    <w:rsid w:val="0094044F"/>
    <w:rsid w:val="00943F3F"/>
    <w:rsid w:val="009445F5"/>
    <w:rsid w:val="00946708"/>
    <w:rsid w:val="00950663"/>
    <w:rsid w:val="0095213D"/>
    <w:rsid w:val="009532FC"/>
    <w:rsid w:val="009571D3"/>
    <w:rsid w:val="00961643"/>
    <w:rsid w:val="00976E14"/>
    <w:rsid w:val="00976EF0"/>
    <w:rsid w:val="00977C6C"/>
    <w:rsid w:val="00981329"/>
    <w:rsid w:val="00983448"/>
    <w:rsid w:val="0098472F"/>
    <w:rsid w:val="00990A1F"/>
    <w:rsid w:val="009A0329"/>
    <w:rsid w:val="009A2A9B"/>
    <w:rsid w:val="009A4DAF"/>
    <w:rsid w:val="009B068F"/>
    <w:rsid w:val="009B4955"/>
    <w:rsid w:val="009B5883"/>
    <w:rsid w:val="009B5C5C"/>
    <w:rsid w:val="009C1211"/>
    <w:rsid w:val="009C74C9"/>
    <w:rsid w:val="009D6369"/>
    <w:rsid w:val="009E1DD9"/>
    <w:rsid w:val="009E3D8A"/>
    <w:rsid w:val="009F1D55"/>
    <w:rsid w:val="009F3D29"/>
    <w:rsid w:val="00A01217"/>
    <w:rsid w:val="00A05270"/>
    <w:rsid w:val="00A067B3"/>
    <w:rsid w:val="00A13FB7"/>
    <w:rsid w:val="00A1540F"/>
    <w:rsid w:val="00A15C73"/>
    <w:rsid w:val="00A1608B"/>
    <w:rsid w:val="00A17764"/>
    <w:rsid w:val="00A2038D"/>
    <w:rsid w:val="00A20F12"/>
    <w:rsid w:val="00A23F6D"/>
    <w:rsid w:val="00A27491"/>
    <w:rsid w:val="00A27DA0"/>
    <w:rsid w:val="00A3225B"/>
    <w:rsid w:val="00A326CF"/>
    <w:rsid w:val="00A32D43"/>
    <w:rsid w:val="00A35248"/>
    <w:rsid w:val="00A44A9B"/>
    <w:rsid w:val="00A45363"/>
    <w:rsid w:val="00A45563"/>
    <w:rsid w:val="00A461CD"/>
    <w:rsid w:val="00A547A3"/>
    <w:rsid w:val="00A556A0"/>
    <w:rsid w:val="00A560D7"/>
    <w:rsid w:val="00A56DAF"/>
    <w:rsid w:val="00A64AE4"/>
    <w:rsid w:val="00A657E8"/>
    <w:rsid w:val="00A6718F"/>
    <w:rsid w:val="00A75ACA"/>
    <w:rsid w:val="00A77DD3"/>
    <w:rsid w:val="00A82782"/>
    <w:rsid w:val="00A835A9"/>
    <w:rsid w:val="00A84E41"/>
    <w:rsid w:val="00A8584C"/>
    <w:rsid w:val="00A862FA"/>
    <w:rsid w:val="00A86775"/>
    <w:rsid w:val="00A87ED5"/>
    <w:rsid w:val="00A93682"/>
    <w:rsid w:val="00A93F21"/>
    <w:rsid w:val="00A93F92"/>
    <w:rsid w:val="00A95C46"/>
    <w:rsid w:val="00AA0131"/>
    <w:rsid w:val="00AA2CFA"/>
    <w:rsid w:val="00AA2F94"/>
    <w:rsid w:val="00AA41F5"/>
    <w:rsid w:val="00AB65DB"/>
    <w:rsid w:val="00AB7032"/>
    <w:rsid w:val="00AC0AF9"/>
    <w:rsid w:val="00AC184D"/>
    <w:rsid w:val="00AC1E8D"/>
    <w:rsid w:val="00AC3CFC"/>
    <w:rsid w:val="00AC52F6"/>
    <w:rsid w:val="00AD2133"/>
    <w:rsid w:val="00AD2191"/>
    <w:rsid w:val="00AD2F5E"/>
    <w:rsid w:val="00AD394A"/>
    <w:rsid w:val="00AD650F"/>
    <w:rsid w:val="00AD75EC"/>
    <w:rsid w:val="00AE3612"/>
    <w:rsid w:val="00AE4E03"/>
    <w:rsid w:val="00AE6B6A"/>
    <w:rsid w:val="00AF4B53"/>
    <w:rsid w:val="00B02DC8"/>
    <w:rsid w:val="00B0606F"/>
    <w:rsid w:val="00B11526"/>
    <w:rsid w:val="00B143B2"/>
    <w:rsid w:val="00B20AAD"/>
    <w:rsid w:val="00B21DB7"/>
    <w:rsid w:val="00B25218"/>
    <w:rsid w:val="00B2658B"/>
    <w:rsid w:val="00B27356"/>
    <w:rsid w:val="00B36975"/>
    <w:rsid w:val="00B41DDD"/>
    <w:rsid w:val="00B42DF2"/>
    <w:rsid w:val="00B500C7"/>
    <w:rsid w:val="00B5187B"/>
    <w:rsid w:val="00B51F57"/>
    <w:rsid w:val="00B625D8"/>
    <w:rsid w:val="00B62F20"/>
    <w:rsid w:val="00B65F69"/>
    <w:rsid w:val="00B66032"/>
    <w:rsid w:val="00B74305"/>
    <w:rsid w:val="00B77E04"/>
    <w:rsid w:val="00B8483F"/>
    <w:rsid w:val="00B87AF8"/>
    <w:rsid w:val="00B91444"/>
    <w:rsid w:val="00B91959"/>
    <w:rsid w:val="00B91D63"/>
    <w:rsid w:val="00B950A3"/>
    <w:rsid w:val="00B95576"/>
    <w:rsid w:val="00B95FE6"/>
    <w:rsid w:val="00B96C73"/>
    <w:rsid w:val="00B97D42"/>
    <w:rsid w:val="00BA778A"/>
    <w:rsid w:val="00BB41C4"/>
    <w:rsid w:val="00BC1737"/>
    <w:rsid w:val="00BC493C"/>
    <w:rsid w:val="00BD1C0D"/>
    <w:rsid w:val="00BD51CD"/>
    <w:rsid w:val="00BD71FB"/>
    <w:rsid w:val="00BD7DC0"/>
    <w:rsid w:val="00BE673E"/>
    <w:rsid w:val="00BE6CE3"/>
    <w:rsid w:val="00BF144E"/>
    <w:rsid w:val="00BF4041"/>
    <w:rsid w:val="00BF4A68"/>
    <w:rsid w:val="00C0723E"/>
    <w:rsid w:val="00C11895"/>
    <w:rsid w:val="00C26BA5"/>
    <w:rsid w:val="00C30429"/>
    <w:rsid w:val="00C31A7B"/>
    <w:rsid w:val="00C31DB0"/>
    <w:rsid w:val="00C32ADA"/>
    <w:rsid w:val="00C40F7E"/>
    <w:rsid w:val="00C41BBC"/>
    <w:rsid w:val="00C42F24"/>
    <w:rsid w:val="00C52981"/>
    <w:rsid w:val="00C63CD1"/>
    <w:rsid w:val="00C64EC2"/>
    <w:rsid w:val="00C76737"/>
    <w:rsid w:val="00C7685F"/>
    <w:rsid w:val="00C84120"/>
    <w:rsid w:val="00C91203"/>
    <w:rsid w:val="00C940B3"/>
    <w:rsid w:val="00CA013B"/>
    <w:rsid w:val="00CA4B58"/>
    <w:rsid w:val="00CA4DB1"/>
    <w:rsid w:val="00CB0610"/>
    <w:rsid w:val="00CB093A"/>
    <w:rsid w:val="00CB3349"/>
    <w:rsid w:val="00CB42B9"/>
    <w:rsid w:val="00CB7CEA"/>
    <w:rsid w:val="00CC28D4"/>
    <w:rsid w:val="00CD6081"/>
    <w:rsid w:val="00CE0C18"/>
    <w:rsid w:val="00CE1ABB"/>
    <w:rsid w:val="00CE6576"/>
    <w:rsid w:val="00CF5980"/>
    <w:rsid w:val="00D00280"/>
    <w:rsid w:val="00D03511"/>
    <w:rsid w:val="00D042D1"/>
    <w:rsid w:val="00D04317"/>
    <w:rsid w:val="00D2101F"/>
    <w:rsid w:val="00D23647"/>
    <w:rsid w:val="00D30431"/>
    <w:rsid w:val="00D40C13"/>
    <w:rsid w:val="00D4226C"/>
    <w:rsid w:val="00D54261"/>
    <w:rsid w:val="00D543C2"/>
    <w:rsid w:val="00D55A55"/>
    <w:rsid w:val="00D55BC7"/>
    <w:rsid w:val="00D56318"/>
    <w:rsid w:val="00D56F0E"/>
    <w:rsid w:val="00D67A97"/>
    <w:rsid w:val="00D739A7"/>
    <w:rsid w:val="00D81F08"/>
    <w:rsid w:val="00D843E2"/>
    <w:rsid w:val="00D92958"/>
    <w:rsid w:val="00DA6E6D"/>
    <w:rsid w:val="00DB2072"/>
    <w:rsid w:val="00DB5CA5"/>
    <w:rsid w:val="00DC5FF9"/>
    <w:rsid w:val="00DD1486"/>
    <w:rsid w:val="00DD5424"/>
    <w:rsid w:val="00DF1672"/>
    <w:rsid w:val="00DF44AB"/>
    <w:rsid w:val="00DF7128"/>
    <w:rsid w:val="00E04C5B"/>
    <w:rsid w:val="00E2341D"/>
    <w:rsid w:val="00E25298"/>
    <w:rsid w:val="00E408E9"/>
    <w:rsid w:val="00E40B8D"/>
    <w:rsid w:val="00E43A72"/>
    <w:rsid w:val="00E4433D"/>
    <w:rsid w:val="00E448CA"/>
    <w:rsid w:val="00E45711"/>
    <w:rsid w:val="00E46771"/>
    <w:rsid w:val="00E507BA"/>
    <w:rsid w:val="00E50DB7"/>
    <w:rsid w:val="00E5285C"/>
    <w:rsid w:val="00E54C4C"/>
    <w:rsid w:val="00E6016B"/>
    <w:rsid w:val="00E657A7"/>
    <w:rsid w:val="00E66698"/>
    <w:rsid w:val="00E73FB2"/>
    <w:rsid w:val="00E749E8"/>
    <w:rsid w:val="00E805F1"/>
    <w:rsid w:val="00E8450C"/>
    <w:rsid w:val="00E8506F"/>
    <w:rsid w:val="00E87207"/>
    <w:rsid w:val="00E916B8"/>
    <w:rsid w:val="00E91919"/>
    <w:rsid w:val="00E9492F"/>
    <w:rsid w:val="00EA266F"/>
    <w:rsid w:val="00EA44AC"/>
    <w:rsid w:val="00EB1B5D"/>
    <w:rsid w:val="00EC33F9"/>
    <w:rsid w:val="00ED27CB"/>
    <w:rsid w:val="00ED2D3B"/>
    <w:rsid w:val="00EE4A52"/>
    <w:rsid w:val="00EE74E4"/>
    <w:rsid w:val="00EF073D"/>
    <w:rsid w:val="00F024BC"/>
    <w:rsid w:val="00F0295B"/>
    <w:rsid w:val="00F069E6"/>
    <w:rsid w:val="00F07F3A"/>
    <w:rsid w:val="00F113A6"/>
    <w:rsid w:val="00F11B74"/>
    <w:rsid w:val="00F1203B"/>
    <w:rsid w:val="00F1255E"/>
    <w:rsid w:val="00F12623"/>
    <w:rsid w:val="00F135C0"/>
    <w:rsid w:val="00F14A24"/>
    <w:rsid w:val="00F15975"/>
    <w:rsid w:val="00F21BB3"/>
    <w:rsid w:val="00F2226A"/>
    <w:rsid w:val="00F22CD1"/>
    <w:rsid w:val="00F22E70"/>
    <w:rsid w:val="00F40DD5"/>
    <w:rsid w:val="00F4429B"/>
    <w:rsid w:val="00F50E21"/>
    <w:rsid w:val="00F5291C"/>
    <w:rsid w:val="00F567B7"/>
    <w:rsid w:val="00F60ADF"/>
    <w:rsid w:val="00F61155"/>
    <w:rsid w:val="00F61C9F"/>
    <w:rsid w:val="00F70408"/>
    <w:rsid w:val="00F704A0"/>
    <w:rsid w:val="00F70DE4"/>
    <w:rsid w:val="00F71317"/>
    <w:rsid w:val="00F735AD"/>
    <w:rsid w:val="00F77B50"/>
    <w:rsid w:val="00F8053C"/>
    <w:rsid w:val="00F866BB"/>
    <w:rsid w:val="00F86888"/>
    <w:rsid w:val="00F86ABB"/>
    <w:rsid w:val="00F947DF"/>
    <w:rsid w:val="00F94F9A"/>
    <w:rsid w:val="00F97271"/>
    <w:rsid w:val="00FA1012"/>
    <w:rsid w:val="00FA1079"/>
    <w:rsid w:val="00FA1CB9"/>
    <w:rsid w:val="00FA5A0B"/>
    <w:rsid w:val="00FA66D5"/>
    <w:rsid w:val="00FB5F97"/>
    <w:rsid w:val="00FB6298"/>
    <w:rsid w:val="00FC58B3"/>
    <w:rsid w:val="00FD0D18"/>
    <w:rsid w:val="00FD64BF"/>
    <w:rsid w:val="00FF0930"/>
    <w:rsid w:val="00FF2568"/>
    <w:rsid w:val="00FF4488"/>
    <w:rsid w:val="00FF4583"/>
    <w:rsid w:val="00FF6C9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48B78C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56B"/>
  </w:style>
  <w:style w:type="paragraph" w:styleId="Heading1">
    <w:name w:val="heading 1"/>
    <w:basedOn w:val="Normal"/>
    <w:next w:val="Normal"/>
    <w:qFormat/>
    <w:rsid w:val="0026156B"/>
    <w:pPr>
      <w:keepNext/>
      <w:tabs>
        <w:tab w:val="left" w:pos="1440"/>
        <w:tab w:val="left" w:pos="3240"/>
        <w:tab w:val="left" w:pos="4860"/>
        <w:tab w:val="left" w:pos="6660"/>
      </w:tabs>
      <w:autoSpaceDE w:val="0"/>
      <w:autoSpaceDN w:val="0"/>
      <w:outlineLvl w:val="0"/>
    </w:pPr>
    <w:rPr>
      <w:rFonts w:ascii="Times New Roman" w:eastAsia="Times New Roman" w:hAnsi="Times New Roman"/>
    </w:rPr>
  </w:style>
  <w:style w:type="paragraph" w:styleId="Heading2">
    <w:name w:val="heading 2"/>
    <w:basedOn w:val="Normal"/>
    <w:next w:val="Normal"/>
    <w:qFormat/>
    <w:rsid w:val="0026156B"/>
    <w:pPr>
      <w:keepNext/>
      <w:outlineLvl w:val="1"/>
    </w:pPr>
    <w:rPr>
      <w:b/>
      <w:i/>
      <w:sz w:val="16"/>
    </w:rPr>
  </w:style>
  <w:style w:type="paragraph" w:styleId="Heading3">
    <w:name w:val="heading 3"/>
    <w:basedOn w:val="Normal"/>
    <w:next w:val="Normal"/>
    <w:qFormat/>
    <w:rsid w:val="0026156B"/>
    <w:pPr>
      <w:keepNext/>
      <w:ind w:left="720" w:firstLine="720"/>
      <w:outlineLvl w:val="2"/>
    </w:pPr>
    <w:rPr>
      <w:b/>
      <w:sz w:val="16"/>
    </w:rPr>
  </w:style>
  <w:style w:type="paragraph" w:styleId="Heading4">
    <w:name w:val="heading 4"/>
    <w:basedOn w:val="Normal"/>
    <w:next w:val="Normal"/>
    <w:link w:val="Heading4Char"/>
    <w:qFormat/>
    <w:rsid w:val="0079789E"/>
    <w:pPr>
      <w:keepNext/>
      <w:outlineLvl w:val="3"/>
    </w:pPr>
    <w:rPr>
      <w:rFonts w:ascii="Times New Roman" w:eastAsia="Times New Roman" w:hAnsi="Times New Roman"/>
      <w:u w:val="single"/>
      <w:lang w:val="en-CA"/>
    </w:rPr>
  </w:style>
  <w:style w:type="paragraph" w:styleId="Heading5">
    <w:name w:val="heading 5"/>
    <w:basedOn w:val="Normal"/>
    <w:next w:val="Normal"/>
    <w:qFormat/>
    <w:rsid w:val="0026156B"/>
    <w:pPr>
      <w:keepNext/>
      <w:outlineLvl w:val="4"/>
    </w:pPr>
    <w:rPr>
      <w:b/>
      <w:sz w:val="16"/>
    </w:rPr>
  </w:style>
  <w:style w:type="paragraph" w:styleId="Heading6">
    <w:name w:val="heading 6"/>
    <w:basedOn w:val="Normal"/>
    <w:next w:val="Normal"/>
    <w:qFormat/>
    <w:rsid w:val="0026156B"/>
    <w:pPr>
      <w:keepNext/>
      <w:pBdr>
        <w:top w:val="single" w:sz="4" w:space="1" w:color="auto"/>
        <w:left w:val="single" w:sz="4" w:space="4" w:color="auto"/>
        <w:bottom w:val="single" w:sz="4" w:space="1" w:color="auto"/>
        <w:right w:val="single" w:sz="4" w:space="4" w:color="auto"/>
      </w:pBdr>
      <w:tabs>
        <w:tab w:val="left" w:pos="1440"/>
        <w:tab w:val="left" w:pos="3240"/>
        <w:tab w:val="left" w:pos="4860"/>
        <w:tab w:val="left" w:pos="6660"/>
      </w:tabs>
      <w:autoSpaceDE w:val="0"/>
      <w:autoSpaceDN w:val="0"/>
      <w:outlineLvl w:val="5"/>
    </w:pPr>
    <w:rPr>
      <w:rFonts w:ascii="Times New Roman" w:eastAsia="Times New Roman" w:hAnsi="Times New Roman"/>
      <w:i/>
    </w:rPr>
  </w:style>
  <w:style w:type="paragraph" w:styleId="Heading7">
    <w:name w:val="heading 7"/>
    <w:basedOn w:val="Normal"/>
    <w:next w:val="Normal"/>
    <w:qFormat/>
    <w:rsid w:val="0017678B"/>
    <w:pPr>
      <w:spacing w:before="240" w:after="60"/>
      <w:outlineLvl w:val="6"/>
    </w:pPr>
    <w:rPr>
      <w:rFonts w:ascii="Times New Roman" w:hAnsi="Times New Roman"/>
    </w:rPr>
  </w:style>
  <w:style w:type="paragraph" w:styleId="Heading8">
    <w:name w:val="heading 8"/>
    <w:basedOn w:val="Normal"/>
    <w:next w:val="Normal"/>
    <w:qFormat/>
    <w:rsid w:val="0026156B"/>
    <w:pPr>
      <w:keepNext/>
      <w:pBdr>
        <w:top w:val="single" w:sz="4" w:space="1" w:color="auto"/>
        <w:left w:val="single" w:sz="4" w:space="4" w:color="auto"/>
        <w:bottom w:val="single" w:sz="4" w:space="1" w:color="auto"/>
        <w:right w:val="single" w:sz="4" w:space="4" w:color="auto"/>
      </w:pBdr>
      <w:tabs>
        <w:tab w:val="left" w:pos="1440"/>
        <w:tab w:val="left" w:pos="3240"/>
        <w:tab w:val="left" w:pos="4860"/>
        <w:tab w:val="left" w:pos="6660"/>
      </w:tabs>
      <w:autoSpaceDE w:val="0"/>
      <w:autoSpaceDN w:val="0"/>
      <w:outlineLvl w:val="7"/>
    </w:pPr>
    <w:rPr>
      <w:rFonts w:ascii="Times New Roman" w:eastAsia="Times New Roman" w:hAnsi="Times New Roman"/>
      <w:i/>
      <w:sz w:val="20"/>
    </w:rPr>
  </w:style>
  <w:style w:type="paragraph" w:styleId="Heading9">
    <w:name w:val="heading 9"/>
    <w:basedOn w:val="Normal"/>
    <w:next w:val="Normal"/>
    <w:qFormat/>
    <w:rsid w:val="0026156B"/>
    <w:pPr>
      <w:keepNext/>
      <w:autoSpaceDE w:val="0"/>
      <w:autoSpaceDN w:val="0"/>
      <w:ind w:left="720"/>
      <w:outlineLvl w:val="8"/>
    </w:pPr>
    <w:rPr>
      <w:rFonts w:ascii="Times New Roman" w:eastAsia="Times New Roman" w:hAnsi="Times New Roman"/>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912D16"/>
    <w:rPr>
      <w:rFonts w:ascii="Tahoma" w:hAnsi="Tahoma" w:cs="Tahoma"/>
      <w:sz w:val="16"/>
      <w:szCs w:val="16"/>
    </w:rPr>
  </w:style>
  <w:style w:type="character" w:customStyle="1" w:styleId="BalloonTextChar">
    <w:name w:val="Balloon Text Char"/>
    <w:basedOn w:val="DefaultParagraphFont"/>
    <w:uiPriority w:val="99"/>
    <w:semiHidden/>
    <w:rsid w:val="001E5C8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E5C8B"/>
    <w:rPr>
      <w:rFonts w:ascii="Lucida Grande" w:hAnsi="Lucida Grande"/>
      <w:sz w:val="18"/>
      <w:szCs w:val="18"/>
    </w:rPr>
  </w:style>
  <w:style w:type="paragraph" w:styleId="BodyTextIndent">
    <w:name w:val="Body Text Indent"/>
    <w:basedOn w:val="Normal"/>
    <w:rsid w:val="0026156B"/>
    <w:pPr>
      <w:ind w:left="720"/>
    </w:pPr>
  </w:style>
  <w:style w:type="paragraph" w:styleId="BodyTextIndent2">
    <w:name w:val="Body Text Indent 2"/>
    <w:basedOn w:val="Normal"/>
    <w:rsid w:val="0026156B"/>
    <w:pPr>
      <w:ind w:right="360" w:firstLine="720"/>
    </w:pPr>
  </w:style>
  <w:style w:type="paragraph" w:styleId="BodyText">
    <w:name w:val="Body Text"/>
    <w:basedOn w:val="Normal"/>
    <w:link w:val="BodyTextChar"/>
    <w:rsid w:val="0026156B"/>
    <w:rPr>
      <w:rFonts w:ascii="Andale Mono" w:hAnsi="Andale Mono"/>
      <w:sz w:val="18"/>
    </w:rPr>
  </w:style>
  <w:style w:type="paragraph" w:styleId="BodyText2">
    <w:name w:val="Body Text 2"/>
    <w:basedOn w:val="Normal"/>
    <w:rsid w:val="0026156B"/>
    <w:rPr>
      <w:rFonts w:ascii="Andale Mono" w:eastAsia="Seoul" w:hAnsi="Andale Mono"/>
      <w:sz w:val="22"/>
      <w:lang w:eastAsia="ko-KR"/>
    </w:rPr>
  </w:style>
  <w:style w:type="paragraph" w:styleId="Footer">
    <w:name w:val="footer"/>
    <w:basedOn w:val="Normal"/>
    <w:rsid w:val="0026156B"/>
    <w:pPr>
      <w:tabs>
        <w:tab w:val="center" w:pos="4320"/>
        <w:tab w:val="right" w:pos="8640"/>
      </w:tabs>
    </w:pPr>
  </w:style>
  <w:style w:type="character" w:styleId="PageNumber">
    <w:name w:val="page number"/>
    <w:basedOn w:val="DefaultParagraphFont"/>
    <w:rsid w:val="0026156B"/>
  </w:style>
  <w:style w:type="paragraph" w:styleId="FootnoteText">
    <w:name w:val="footnote text"/>
    <w:basedOn w:val="Normal"/>
    <w:rsid w:val="0026156B"/>
  </w:style>
  <w:style w:type="character" w:styleId="FootnoteReference">
    <w:name w:val="footnote reference"/>
    <w:basedOn w:val="DefaultParagraphFont"/>
    <w:rsid w:val="0026156B"/>
    <w:rPr>
      <w:vertAlign w:val="superscript"/>
    </w:rPr>
  </w:style>
  <w:style w:type="paragraph" w:styleId="EndnoteText">
    <w:name w:val="endnote text"/>
    <w:basedOn w:val="Normal"/>
    <w:link w:val="EndnoteTextChar"/>
    <w:rsid w:val="00435F7A"/>
    <w:pPr>
      <w:widowControl w:val="0"/>
    </w:pPr>
    <w:rPr>
      <w:rFonts w:ascii="Times New Roman" w:eastAsia="Times New Roman" w:hAnsi="Times New Roman"/>
      <w:sz w:val="20"/>
    </w:rPr>
  </w:style>
  <w:style w:type="character" w:styleId="EndnoteReference">
    <w:name w:val="endnote reference"/>
    <w:basedOn w:val="DefaultParagraphFont"/>
    <w:rsid w:val="00435F7A"/>
    <w:rPr>
      <w:vertAlign w:val="superscript"/>
    </w:rPr>
  </w:style>
  <w:style w:type="paragraph" w:styleId="BodyTextIndent3">
    <w:name w:val="Body Text Indent 3"/>
    <w:basedOn w:val="Normal"/>
    <w:rsid w:val="00B2203E"/>
    <w:pPr>
      <w:spacing w:after="120"/>
      <w:ind w:left="360"/>
    </w:pPr>
    <w:rPr>
      <w:sz w:val="16"/>
      <w:szCs w:val="16"/>
    </w:rPr>
  </w:style>
  <w:style w:type="paragraph" w:customStyle="1" w:styleId="medium-normal">
    <w:name w:val="medium-normal"/>
    <w:basedOn w:val="Normal"/>
    <w:rsid w:val="00054366"/>
    <w:pPr>
      <w:spacing w:before="100" w:beforeAutospacing="1" w:after="100" w:afterAutospacing="1"/>
    </w:pPr>
    <w:rPr>
      <w:rFonts w:ascii="Arial" w:eastAsia="Times New Roman" w:hAnsi="Arial" w:cs="Arial"/>
      <w:sz w:val="16"/>
      <w:szCs w:val="16"/>
    </w:rPr>
  </w:style>
  <w:style w:type="character" w:styleId="Emphasis">
    <w:name w:val="Emphasis"/>
    <w:basedOn w:val="DefaultParagraphFont"/>
    <w:qFormat/>
    <w:rsid w:val="00054366"/>
    <w:rPr>
      <w:i/>
      <w:iCs/>
    </w:rPr>
  </w:style>
  <w:style w:type="paragraph" w:styleId="Bibliography">
    <w:name w:val="Bibliography"/>
    <w:basedOn w:val="Normal"/>
    <w:rsid w:val="007907E0"/>
    <w:pPr>
      <w:widowControl w:val="0"/>
      <w:spacing w:line="480" w:lineRule="auto"/>
      <w:ind w:left="432" w:hanging="432"/>
    </w:pPr>
    <w:rPr>
      <w:rFonts w:ascii="Times New Roman" w:eastAsia="Times New Roman" w:hAnsi="Times New Roman"/>
    </w:rPr>
  </w:style>
  <w:style w:type="character" w:styleId="Hyperlink">
    <w:name w:val="Hyperlink"/>
    <w:basedOn w:val="DefaultParagraphFont"/>
    <w:rsid w:val="00551AF9"/>
    <w:rPr>
      <w:color w:val="0000FF"/>
      <w:u w:val="single"/>
    </w:rPr>
  </w:style>
  <w:style w:type="character" w:styleId="CommentReference">
    <w:name w:val="annotation reference"/>
    <w:basedOn w:val="DefaultParagraphFont"/>
    <w:semiHidden/>
    <w:rsid w:val="00ED0D04"/>
    <w:rPr>
      <w:sz w:val="16"/>
      <w:szCs w:val="16"/>
    </w:rPr>
  </w:style>
  <w:style w:type="paragraph" w:styleId="CommentText">
    <w:name w:val="annotation text"/>
    <w:basedOn w:val="Normal"/>
    <w:semiHidden/>
    <w:rsid w:val="00ED0D04"/>
    <w:rPr>
      <w:sz w:val="20"/>
    </w:rPr>
  </w:style>
  <w:style w:type="paragraph" w:styleId="CommentSubject">
    <w:name w:val="annotation subject"/>
    <w:basedOn w:val="CommentText"/>
    <w:next w:val="CommentText"/>
    <w:semiHidden/>
    <w:rsid w:val="00ED0D04"/>
    <w:rPr>
      <w:b/>
      <w:bCs/>
    </w:rPr>
  </w:style>
  <w:style w:type="character" w:customStyle="1" w:styleId="Heading4Char">
    <w:name w:val="Heading 4 Char"/>
    <w:basedOn w:val="DefaultParagraphFont"/>
    <w:link w:val="Heading4"/>
    <w:rsid w:val="0079789E"/>
    <w:rPr>
      <w:rFonts w:ascii="Times New Roman" w:eastAsia="Times New Roman" w:hAnsi="Times New Roman"/>
      <w:sz w:val="24"/>
      <w:u w:val="single"/>
      <w:lang w:val="en-CA"/>
    </w:rPr>
  </w:style>
  <w:style w:type="paragraph" w:styleId="Header">
    <w:name w:val="header"/>
    <w:basedOn w:val="Normal"/>
    <w:link w:val="HeaderChar"/>
    <w:rsid w:val="0079789E"/>
    <w:pPr>
      <w:tabs>
        <w:tab w:val="center" w:pos="4320"/>
        <w:tab w:val="right" w:pos="8640"/>
      </w:tabs>
    </w:pPr>
  </w:style>
  <w:style w:type="character" w:customStyle="1" w:styleId="HeaderChar">
    <w:name w:val="Header Char"/>
    <w:basedOn w:val="DefaultParagraphFont"/>
    <w:link w:val="Header"/>
    <w:rsid w:val="0079789E"/>
    <w:rPr>
      <w:sz w:val="24"/>
    </w:rPr>
  </w:style>
  <w:style w:type="paragraph" w:styleId="Title">
    <w:name w:val="Title"/>
    <w:basedOn w:val="Normal"/>
    <w:link w:val="TitleChar"/>
    <w:qFormat/>
    <w:rsid w:val="0079789E"/>
    <w:pPr>
      <w:jc w:val="center"/>
    </w:pPr>
    <w:rPr>
      <w:rFonts w:ascii="Times New Roman" w:eastAsia="Times New Roman" w:hAnsi="Times New Roman"/>
      <w:u w:val="single"/>
      <w:lang w:val="en-CA"/>
    </w:rPr>
  </w:style>
  <w:style w:type="character" w:customStyle="1" w:styleId="TitleChar">
    <w:name w:val="Title Char"/>
    <w:basedOn w:val="DefaultParagraphFont"/>
    <w:link w:val="Title"/>
    <w:rsid w:val="0079789E"/>
    <w:rPr>
      <w:rFonts w:ascii="Times New Roman" w:eastAsia="Times New Roman" w:hAnsi="Times New Roman"/>
      <w:sz w:val="24"/>
      <w:u w:val="single"/>
      <w:lang w:val="en-CA"/>
    </w:rPr>
  </w:style>
  <w:style w:type="paragraph" w:customStyle="1" w:styleId="1LargeBullet">
    <w:name w:val="1Large Bullet"/>
    <w:rsid w:val="0079789E"/>
    <w:pPr>
      <w:tabs>
        <w:tab w:val="left" w:pos="720"/>
      </w:tabs>
      <w:ind w:left="720" w:hanging="720"/>
      <w:jc w:val="both"/>
    </w:pPr>
    <w:rPr>
      <w:rFonts w:ascii="Arial" w:eastAsia="Times New Roman" w:hAnsi="Arial"/>
      <w:color w:val="000000"/>
    </w:rPr>
  </w:style>
  <w:style w:type="paragraph" w:styleId="NormalWeb">
    <w:name w:val="Normal (Web)"/>
    <w:basedOn w:val="Normal"/>
    <w:uiPriority w:val="99"/>
    <w:rsid w:val="0079789E"/>
    <w:pPr>
      <w:spacing w:before="100" w:after="100"/>
    </w:pPr>
    <w:rPr>
      <w:rFonts w:ascii="Arial Unicode MS" w:eastAsia="Arial Unicode MS" w:hAnsi="Times New Roman"/>
      <w:color w:val="000000"/>
    </w:rPr>
  </w:style>
  <w:style w:type="paragraph" w:styleId="BodyText3">
    <w:name w:val="Body Text 3"/>
    <w:basedOn w:val="Normal"/>
    <w:link w:val="BodyText3Char"/>
    <w:rsid w:val="0079789E"/>
    <w:rPr>
      <w:rFonts w:ascii="Times New Roman" w:eastAsia="Times New Roman" w:hAnsi="Times New Roman"/>
      <w:sz w:val="34"/>
    </w:rPr>
  </w:style>
  <w:style w:type="character" w:customStyle="1" w:styleId="BodyText3Char">
    <w:name w:val="Body Text 3 Char"/>
    <w:basedOn w:val="DefaultParagraphFont"/>
    <w:link w:val="BodyText3"/>
    <w:rsid w:val="0079789E"/>
    <w:rPr>
      <w:rFonts w:ascii="Times New Roman" w:eastAsia="Times New Roman" w:hAnsi="Times New Roman"/>
      <w:sz w:val="34"/>
    </w:rPr>
  </w:style>
  <w:style w:type="paragraph" w:styleId="Subtitle">
    <w:name w:val="Subtitle"/>
    <w:basedOn w:val="Normal"/>
    <w:link w:val="SubtitleChar"/>
    <w:qFormat/>
    <w:rsid w:val="0079789E"/>
    <w:pPr>
      <w:overflowPunct w:val="0"/>
      <w:autoSpaceDE w:val="0"/>
      <w:autoSpaceDN w:val="0"/>
      <w:adjustRightInd w:val="0"/>
      <w:textAlignment w:val="baseline"/>
    </w:pPr>
    <w:rPr>
      <w:rFonts w:ascii="Times New Roman" w:eastAsia="Times New Roman" w:hAnsi="Times New Roman"/>
      <w:b/>
      <w:lang w:val="en-CA"/>
    </w:rPr>
  </w:style>
  <w:style w:type="character" w:customStyle="1" w:styleId="SubtitleChar">
    <w:name w:val="Subtitle Char"/>
    <w:basedOn w:val="DefaultParagraphFont"/>
    <w:link w:val="Subtitle"/>
    <w:rsid w:val="0079789E"/>
    <w:rPr>
      <w:rFonts w:ascii="Times New Roman" w:eastAsia="Times New Roman" w:hAnsi="Times New Roman"/>
      <w:b/>
      <w:sz w:val="24"/>
      <w:lang w:val="en-CA"/>
    </w:rPr>
  </w:style>
  <w:style w:type="character" w:styleId="FollowedHyperlink">
    <w:name w:val="FollowedHyperlink"/>
    <w:basedOn w:val="DefaultParagraphFont"/>
    <w:rsid w:val="0079789E"/>
    <w:rPr>
      <w:color w:val="800080"/>
      <w:u w:val="single"/>
    </w:rPr>
  </w:style>
  <w:style w:type="character" w:styleId="Strong">
    <w:name w:val="Strong"/>
    <w:basedOn w:val="DefaultParagraphFont"/>
    <w:qFormat/>
    <w:rsid w:val="0079789E"/>
    <w:rPr>
      <w:b/>
    </w:rPr>
  </w:style>
  <w:style w:type="paragraph" w:customStyle="1" w:styleId="References">
    <w:name w:val="References"/>
    <w:basedOn w:val="Normal"/>
    <w:rsid w:val="0079789E"/>
    <w:pPr>
      <w:tabs>
        <w:tab w:val="left" w:pos="1080"/>
      </w:tabs>
      <w:spacing w:before="120"/>
      <w:ind w:left="360" w:hanging="360"/>
    </w:pPr>
    <w:rPr>
      <w:rFonts w:ascii="AGaramond" w:eastAsia="Times New Roman" w:hAnsi="AGaramond"/>
      <w:color w:val="000000"/>
    </w:rPr>
  </w:style>
  <w:style w:type="character" w:customStyle="1" w:styleId="italic">
    <w:name w:val="italic"/>
    <w:basedOn w:val="DefaultParagraphFont"/>
    <w:rsid w:val="00D157AD"/>
  </w:style>
  <w:style w:type="character" w:customStyle="1" w:styleId="bold">
    <w:name w:val="bold"/>
    <w:basedOn w:val="DefaultParagraphFont"/>
    <w:rsid w:val="00D157AD"/>
  </w:style>
  <w:style w:type="paragraph" w:customStyle="1" w:styleId="BL">
    <w:name w:val="BL"/>
    <w:basedOn w:val="Normal"/>
    <w:rsid w:val="0073418A"/>
    <w:pPr>
      <w:numPr>
        <w:numId w:val="29"/>
      </w:numPr>
    </w:pPr>
  </w:style>
  <w:style w:type="paragraph" w:customStyle="1" w:styleId="EXBL1">
    <w:name w:val="EXBL1"/>
    <w:basedOn w:val="Normal"/>
    <w:rsid w:val="00176BC7"/>
    <w:pPr>
      <w:numPr>
        <w:numId w:val="30"/>
      </w:numPr>
    </w:pPr>
  </w:style>
  <w:style w:type="table" w:styleId="TableGrid">
    <w:name w:val="Table Grid"/>
    <w:basedOn w:val="TableNormal"/>
    <w:rsid w:val="005378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71"/>
    <w:rsid w:val="00084CF8"/>
  </w:style>
  <w:style w:type="character" w:customStyle="1" w:styleId="BodyTextChar">
    <w:name w:val="Body Text Char"/>
    <w:basedOn w:val="DefaultParagraphFont"/>
    <w:link w:val="BodyText"/>
    <w:rsid w:val="005316C8"/>
    <w:rPr>
      <w:rFonts w:ascii="Andale Mono" w:hAnsi="Andale Mono"/>
      <w:sz w:val="18"/>
    </w:rPr>
  </w:style>
  <w:style w:type="character" w:customStyle="1" w:styleId="EndnoteTextChar">
    <w:name w:val="Endnote Text Char"/>
    <w:basedOn w:val="DefaultParagraphFont"/>
    <w:link w:val="EndnoteText"/>
    <w:rsid w:val="00FF2568"/>
    <w:rPr>
      <w:rFonts w:ascii="Times New Roman" w:eastAsia="Times New Roman" w:hAnsi="Times New Roman"/>
      <w:sz w:val="20"/>
    </w:rPr>
  </w:style>
  <w:style w:type="character" w:customStyle="1" w:styleId="apple-converted-space">
    <w:name w:val="apple-converted-space"/>
    <w:basedOn w:val="DefaultParagraphFont"/>
    <w:rsid w:val="00865B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endnote reference"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156B"/>
  </w:style>
  <w:style w:type="paragraph" w:styleId="Heading1">
    <w:name w:val="heading 1"/>
    <w:basedOn w:val="Normal"/>
    <w:next w:val="Normal"/>
    <w:qFormat/>
    <w:rsid w:val="0026156B"/>
    <w:pPr>
      <w:keepNext/>
      <w:tabs>
        <w:tab w:val="left" w:pos="1440"/>
        <w:tab w:val="left" w:pos="3240"/>
        <w:tab w:val="left" w:pos="4860"/>
        <w:tab w:val="left" w:pos="6660"/>
      </w:tabs>
      <w:autoSpaceDE w:val="0"/>
      <w:autoSpaceDN w:val="0"/>
      <w:outlineLvl w:val="0"/>
    </w:pPr>
    <w:rPr>
      <w:rFonts w:ascii="Times New Roman" w:eastAsia="Times New Roman" w:hAnsi="Times New Roman"/>
    </w:rPr>
  </w:style>
  <w:style w:type="paragraph" w:styleId="Heading2">
    <w:name w:val="heading 2"/>
    <w:basedOn w:val="Normal"/>
    <w:next w:val="Normal"/>
    <w:qFormat/>
    <w:rsid w:val="0026156B"/>
    <w:pPr>
      <w:keepNext/>
      <w:outlineLvl w:val="1"/>
    </w:pPr>
    <w:rPr>
      <w:b/>
      <w:i/>
      <w:sz w:val="16"/>
    </w:rPr>
  </w:style>
  <w:style w:type="paragraph" w:styleId="Heading3">
    <w:name w:val="heading 3"/>
    <w:basedOn w:val="Normal"/>
    <w:next w:val="Normal"/>
    <w:qFormat/>
    <w:rsid w:val="0026156B"/>
    <w:pPr>
      <w:keepNext/>
      <w:ind w:left="720" w:firstLine="720"/>
      <w:outlineLvl w:val="2"/>
    </w:pPr>
    <w:rPr>
      <w:b/>
      <w:sz w:val="16"/>
    </w:rPr>
  </w:style>
  <w:style w:type="paragraph" w:styleId="Heading4">
    <w:name w:val="heading 4"/>
    <w:basedOn w:val="Normal"/>
    <w:next w:val="Normal"/>
    <w:link w:val="Heading4Char"/>
    <w:qFormat/>
    <w:rsid w:val="0079789E"/>
    <w:pPr>
      <w:keepNext/>
      <w:outlineLvl w:val="3"/>
    </w:pPr>
    <w:rPr>
      <w:rFonts w:ascii="Times New Roman" w:eastAsia="Times New Roman" w:hAnsi="Times New Roman"/>
      <w:u w:val="single"/>
      <w:lang w:val="en-CA"/>
    </w:rPr>
  </w:style>
  <w:style w:type="paragraph" w:styleId="Heading5">
    <w:name w:val="heading 5"/>
    <w:basedOn w:val="Normal"/>
    <w:next w:val="Normal"/>
    <w:qFormat/>
    <w:rsid w:val="0026156B"/>
    <w:pPr>
      <w:keepNext/>
      <w:outlineLvl w:val="4"/>
    </w:pPr>
    <w:rPr>
      <w:b/>
      <w:sz w:val="16"/>
    </w:rPr>
  </w:style>
  <w:style w:type="paragraph" w:styleId="Heading6">
    <w:name w:val="heading 6"/>
    <w:basedOn w:val="Normal"/>
    <w:next w:val="Normal"/>
    <w:qFormat/>
    <w:rsid w:val="0026156B"/>
    <w:pPr>
      <w:keepNext/>
      <w:pBdr>
        <w:top w:val="single" w:sz="4" w:space="1" w:color="auto"/>
        <w:left w:val="single" w:sz="4" w:space="4" w:color="auto"/>
        <w:bottom w:val="single" w:sz="4" w:space="1" w:color="auto"/>
        <w:right w:val="single" w:sz="4" w:space="4" w:color="auto"/>
      </w:pBdr>
      <w:tabs>
        <w:tab w:val="left" w:pos="1440"/>
        <w:tab w:val="left" w:pos="3240"/>
        <w:tab w:val="left" w:pos="4860"/>
        <w:tab w:val="left" w:pos="6660"/>
      </w:tabs>
      <w:autoSpaceDE w:val="0"/>
      <w:autoSpaceDN w:val="0"/>
      <w:outlineLvl w:val="5"/>
    </w:pPr>
    <w:rPr>
      <w:rFonts w:ascii="Times New Roman" w:eastAsia="Times New Roman" w:hAnsi="Times New Roman"/>
      <w:i/>
    </w:rPr>
  </w:style>
  <w:style w:type="paragraph" w:styleId="Heading7">
    <w:name w:val="heading 7"/>
    <w:basedOn w:val="Normal"/>
    <w:next w:val="Normal"/>
    <w:qFormat/>
    <w:rsid w:val="0017678B"/>
    <w:pPr>
      <w:spacing w:before="240" w:after="60"/>
      <w:outlineLvl w:val="6"/>
    </w:pPr>
    <w:rPr>
      <w:rFonts w:ascii="Times New Roman" w:hAnsi="Times New Roman"/>
    </w:rPr>
  </w:style>
  <w:style w:type="paragraph" w:styleId="Heading8">
    <w:name w:val="heading 8"/>
    <w:basedOn w:val="Normal"/>
    <w:next w:val="Normal"/>
    <w:qFormat/>
    <w:rsid w:val="0026156B"/>
    <w:pPr>
      <w:keepNext/>
      <w:pBdr>
        <w:top w:val="single" w:sz="4" w:space="1" w:color="auto"/>
        <w:left w:val="single" w:sz="4" w:space="4" w:color="auto"/>
        <w:bottom w:val="single" w:sz="4" w:space="1" w:color="auto"/>
        <w:right w:val="single" w:sz="4" w:space="4" w:color="auto"/>
      </w:pBdr>
      <w:tabs>
        <w:tab w:val="left" w:pos="1440"/>
        <w:tab w:val="left" w:pos="3240"/>
        <w:tab w:val="left" w:pos="4860"/>
        <w:tab w:val="left" w:pos="6660"/>
      </w:tabs>
      <w:autoSpaceDE w:val="0"/>
      <w:autoSpaceDN w:val="0"/>
      <w:outlineLvl w:val="7"/>
    </w:pPr>
    <w:rPr>
      <w:rFonts w:ascii="Times New Roman" w:eastAsia="Times New Roman" w:hAnsi="Times New Roman"/>
      <w:i/>
      <w:sz w:val="20"/>
    </w:rPr>
  </w:style>
  <w:style w:type="paragraph" w:styleId="Heading9">
    <w:name w:val="heading 9"/>
    <w:basedOn w:val="Normal"/>
    <w:next w:val="Normal"/>
    <w:qFormat/>
    <w:rsid w:val="0026156B"/>
    <w:pPr>
      <w:keepNext/>
      <w:autoSpaceDE w:val="0"/>
      <w:autoSpaceDN w:val="0"/>
      <w:ind w:left="720"/>
      <w:outlineLvl w:val="8"/>
    </w:pPr>
    <w:rPr>
      <w:rFonts w:ascii="Times New Roman" w:eastAsia="Times New Roman" w:hAnsi="Times New Roman"/>
      <w:b/>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semiHidden/>
    <w:rsid w:val="00912D16"/>
    <w:rPr>
      <w:rFonts w:ascii="Tahoma" w:hAnsi="Tahoma" w:cs="Tahoma"/>
      <w:sz w:val="16"/>
      <w:szCs w:val="16"/>
    </w:rPr>
  </w:style>
  <w:style w:type="character" w:customStyle="1" w:styleId="BalloonTextChar">
    <w:name w:val="Balloon Text Char"/>
    <w:basedOn w:val="DefaultParagraphFont"/>
    <w:uiPriority w:val="99"/>
    <w:semiHidden/>
    <w:rsid w:val="001E5C8B"/>
    <w:rPr>
      <w:rFonts w:ascii="Lucida Grande" w:hAnsi="Lucida Grande"/>
      <w:sz w:val="18"/>
      <w:szCs w:val="18"/>
    </w:rPr>
  </w:style>
  <w:style w:type="character" w:customStyle="1" w:styleId="BalloonTextChar1">
    <w:name w:val="Balloon Text Char1"/>
    <w:basedOn w:val="DefaultParagraphFont"/>
    <w:link w:val="BalloonText"/>
    <w:uiPriority w:val="99"/>
    <w:semiHidden/>
    <w:rsid w:val="001E5C8B"/>
    <w:rPr>
      <w:rFonts w:ascii="Lucida Grande" w:hAnsi="Lucida Grande"/>
      <w:sz w:val="18"/>
      <w:szCs w:val="18"/>
    </w:rPr>
  </w:style>
  <w:style w:type="paragraph" w:styleId="BodyTextIndent">
    <w:name w:val="Body Text Indent"/>
    <w:basedOn w:val="Normal"/>
    <w:rsid w:val="0026156B"/>
    <w:pPr>
      <w:ind w:left="720"/>
    </w:pPr>
  </w:style>
  <w:style w:type="paragraph" w:styleId="BodyTextIndent2">
    <w:name w:val="Body Text Indent 2"/>
    <w:basedOn w:val="Normal"/>
    <w:rsid w:val="0026156B"/>
    <w:pPr>
      <w:ind w:right="360" w:firstLine="720"/>
    </w:pPr>
  </w:style>
  <w:style w:type="paragraph" w:styleId="BodyText">
    <w:name w:val="Body Text"/>
    <w:basedOn w:val="Normal"/>
    <w:link w:val="BodyTextChar"/>
    <w:rsid w:val="0026156B"/>
    <w:rPr>
      <w:rFonts w:ascii="Andale Mono" w:hAnsi="Andale Mono"/>
      <w:sz w:val="18"/>
    </w:rPr>
  </w:style>
  <w:style w:type="paragraph" w:styleId="BodyText2">
    <w:name w:val="Body Text 2"/>
    <w:basedOn w:val="Normal"/>
    <w:rsid w:val="0026156B"/>
    <w:rPr>
      <w:rFonts w:ascii="Andale Mono" w:eastAsia="Seoul" w:hAnsi="Andale Mono"/>
      <w:sz w:val="22"/>
      <w:lang w:eastAsia="ko-KR"/>
    </w:rPr>
  </w:style>
  <w:style w:type="paragraph" w:styleId="Footer">
    <w:name w:val="footer"/>
    <w:basedOn w:val="Normal"/>
    <w:rsid w:val="0026156B"/>
    <w:pPr>
      <w:tabs>
        <w:tab w:val="center" w:pos="4320"/>
        <w:tab w:val="right" w:pos="8640"/>
      </w:tabs>
    </w:pPr>
  </w:style>
  <w:style w:type="character" w:styleId="PageNumber">
    <w:name w:val="page number"/>
    <w:basedOn w:val="DefaultParagraphFont"/>
    <w:rsid w:val="0026156B"/>
  </w:style>
  <w:style w:type="paragraph" w:styleId="FootnoteText">
    <w:name w:val="footnote text"/>
    <w:basedOn w:val="Normal"/>
    <w:rsid w:val="0026156B"/>
  </w:style>
  <w:style w:type="character" w:styleId="FootnoteReference">
    <w:name w:val="footnote reference"/>
    <w:basedOn w:val="DefaultParagraphFont"/>
    <w:rsid w:val="0026156B"/>
    <w:rPr>
      <w:vertAlign w:val="superscript"/>
    </w:rPr>
  </w:style>
  <w:style w:type="paragraph" w:styleId="EndnoteText">
    <w:name w:val="endnote text"/>
    <w:basedOn w:val="Normal"/>
    <w:link w:val="EndnoteTextChar"/>
    <w:rsid w:val="00435F7A"/>
    <w:pPr>
      <w:widowControl w:val="0"/>
    </w:pPr>
    <w:rPr>
      <w:rFonts w:ascii="Times New Roman" w:eastAsia="Times New Roman" w:hAnsi="Times New Roman"/>
      <w:sz w:val="20"/>
    </w:rPr>
  </w:style>
  <w:style w:type="character" w:styleId="EndnoteReference">
    <w:name w:val="endnote reference"/>
    <w:basedOn w:val="DefaultParagraphFont"/>
    <w:rsid w:val="00435F7A"/>
    <w:rPr>
      <w:vertAlign w:val="superscript"/>
    </w:rPr>
  </w:style>
  <w:style w:type="paragraph" w:styleId="BodyTextIndent3">
    <w:name w:val="Body Text Indent 3"/>
    <w:basedOn w:val="Normal"/>
    <w:rsid w:val="00B2203E"/>
    <w:pPr>
      <w:spacing w:after="120"/>
      <w:ind w:left="360"/>
    </w:pPr>
    <w:rPr>
      <w:sz w:val="16"/>
      <w:szCs w:val="16"/>
    </w:rPr>
  </w:style>
  <w:style w:type="paragraph" w:customStyle="1" w:styleId="medium-normal">
    <w:name w:val="medium-normal"/>
    <w:basedOn w:val="Normal"/>
    <w:rsid w:val="00054366"/>
    <w:pPr>
      <w:spacing w:before="100" w:beforeAutospacing="1" w:after="100" w:afterAutospacing="1"/>
    </w:pPr>
    <w:rPr>
      <w:rFonts w:ascii="Arial" w:eastAsia="Times New Roman" w:hAnsi="Arial" w:cs="Arial"/>
      <w:sz w:val="16"/>
      <w:szCs w:val="16"/>
    </w:rPr>
  </w:style>
  <w:style w:type="character" w:styleId="Emphasis">
    <w:name w:val="Emphasis"/>
    <w:basedOn w:val="DefaultParagraphFont"/>
    <w:qFormat/>
    <w:rsid w:val="00054366"/>
    <w:rPr>
      <w:i/>
      <w:iCs/>
    </w:rPr>
  </w:style>
  <w:style w:type="paragraph" w:styleId="Bibliography">
    <w:name w:val="Bibliography"/>
    <w:basedOn w:val="Normal"/>
    <w:rsid w:val="007907E0"/>
    <w:pPr>
      <w:widowControl w:val="0"/>
      <w:spacing w:line="480" w:lineRule="auto"/>
      <w:ind w:left="432" w:hanging="432"/>
    </w:pPr>
    <w:rPr>
      <w:rFonts w:ascii="Times New Roman" w:eastAsia="Times New Roman" w:hAnsi="Times New Roman"/>
    </w:rPr>
  </w:style>
  <w:style w:type="character" w:styleId="Hyperlink">
    <w:name w:val="Hyperlink"/>
    <w:basedOn w:val="DefaultParagraphFont"/>
    <w:rsid w:val="00551AF9"/>
    <w:rPr>
      <w:color w:val="0000FF"/>
      <w:u w:val="single"/>
    </w:rPr>
  </w:style>
  <w:style w:type="character" w:styleId="CommentReference">
    <w:name w:val="annotation reference"/>
    <w:basedOn w:val="DefaultParagraphFont"/>
    <w:semiHidden/>
    <w:rsid w:val="00ED0D04"/>
    <w:rPr>
      <w:sz w:val="16"/>
      <w:szCs w:val="16"/>
    </w:rPr>
  </w:style>
  <w:style w:type="paragraph" w:styleId="CommentText">
    <w:name w:val="annotation text"/>
    <w:basedOn w:val="Normal"/>
    <w:semiHidden/>
    <w:rsid w:val="00ED0D04"/>
    <w:rPr>
      <w:sz w:val="20"/>
    </w:rPr>
  </w:style>
  <w:style w:type="paragraph" w:styleId="CommentSubject">
    <w:name w:val="annotation subject"/>
    <w:basedOn w:val="CommentText"/>
    <w:next w:val="CommentText"/>
    <w:semiHidden/>
    <w:rsid w:val="00ED0D04"/>
    <w:rPr>
      <w:b/>
      <w:bCs/>
    </w:rPr>
  </w:style>
  <w:style w:type="character" w:customStyle="1" w:styleId="Heading4Char">
    <w:name w:val="Heading 4 Char"/>
    <w:basedOn w:val="DefaultParagraphFont"/>
    <w:link w:val="Heading4"/>
    <w:rsid w:val="0079789E"/>
    <w:rPr>
      <w:rFonts w:ascii="Times New Roman" w:eastAsia="Times New Roman" w:hAnsi="Times New Roman"/>
      <w:sz w:val="24"/>
      <w:u w:val="single"/>
      <w:lang w:val="en-CA"/>
    </w:rPr>
  </w:style>
  <w:style w:type="paragraph" w:styleId="Header">
    <w:name w:val="header"/>
    <w:basedOn w:val="Normal"/>
    <w:link w:val="HeaderChar"/>
    <w:rsid w:val="0079789E"/>
    <w:pPr>
      <w:tabs>
        <w:tab w:val="center" w:pos="4320"/>
        <w:tab w:val="right" w:pos="8640"/>
      </w:tabs>
    </w:pPr>
  </w:style>
  <w:style w:type="character" w:customStyle="1" w:styleId="HeaderChar">
    <w:name w:val="Header Char"/>
    <w:basedOn w:val="DefaultParagraphFont"/>
    <w:link w:val="Header"/>
    <w:rsid w:val="0079789E"/>
    <w:rPr>
      <w:sz w:val="24"/>
    </w:rPr>
  </w:style>
  <w:style w:type="paragraph" w:styleId="Title">
    <w:name w:val="Title"/>
    <w:basedOn w:val="Normal"/>
    <w:link w:val="TitleChar"/>
    <w:qFormat/>
    <w:rsid w:val="0079789E"/>
    <w:pPr>
      <w:jc w:val="center"/>
    </w:pPr>
    <w:rPr>
      <w:rFonts w:ascii="Times New Roman" w:eastAsia="Times New Roman" w:hAnsi="Times New Roman"/>
      <w:u w:val="single"/>
      <w:lang w:val="en-CA"/>
    </w:rPr>
  </w:style>
  <w:style w:type="character" w:customStyle="1" w:styleId="TitleChar">
    <w:name w:val="Title Char"/>
    <w:basedOn w:val="DefaultParagraphFont"/>
    <w:link w:val="Title"/>
    <w:rsid w:val="0079789E"/>
    <w:rPr>
      <w:rFonts w:ascii="Times New Roman" w:eastAsia="Times New Roman" w:hAnsi="Times New Roman"/>
      <w:sz w:val="24"/>
      <w:u w:val="single"/>
      <w:lang w:val="en-CA"/>
    </w:rPr>
  </w:style>
  <w:style w:type="paragraph" w:customStyle="1" w:styleId="1LargeBullet">
    <w:name w:val="1Large Bullet"/>
    <w:rsid w:val="0079789E"/>
    <w:pPr>
      <w:tabs>
        <w:tab w:val="left" w:pos="720"/>
      </w:tabs>
      <w:ind w:left="720" w:hanging="720"/>
      <w:jc w:val="both"/>
    </w:pPr>
    <w:rPr>
      <w:rFonts w:ascii="Arial" w:eastAsia="Times New Roman" w:hAnsi="Arial"/>
      <w:color w:val="000000"/>
    </w:rPr>
  </w:style>
  <w:style w:type="paragraph" w:styleId="NormalWeb">
    <w:name w:val="Normal (Web)"/>
    <w:basedOn w:val="Normal"/>
    <w:uiPriority w:val="99"/>
    <w:rsid w:val="0079789E"/>
    <w:pPr>
      <w:spacing w:before="100" w:after="100"/>
    </w:pPr>
    <w:rPr>
      <w:rFonts w:ascii="Arial Unicode MS" w:eastAsia="Arial Unicode MS" w:hAnsi="Times New Roman"/>
      <w:color w:val="000000"/>
    </w:rPr>
  </w:style>
  <w:style w:type="paragraph" w:styleId="BodyText3">
    <w:name w:val="Body Text 3"/>
    <w:basedOn w:val="Normal"/>
    <w:link w:val="BodyText3Char"/>
    <w:rsid w:val="0079789E"/>
    <w:rPr>
      <w:rFonts w:ascii="Times New Roman" w:eastAsia="Times New Roman" w:hAnsi="Times New Roman"/>
      <w:sz w:val="34"/>
    </w:rPr>
  </w:style>
  <w:style w:type="character" w:customStyle="1" w:styleId="BodyText3Char">
    <w:name w:val="Body Text 3 Char"/>
    <w:basedOn w:val="DefaultParagraphFont"/>
    <w:link w:val="BodyText3"/>
    <w:rsid w:val="0079789E"/>
    <w:rPr>
      <w:rFonts w:ascii="Times New Roman" w:eastAsia="Times New Roman" w:hAnsi="Times New Roman"/>
      <w:sz w:val="34"/>
    </w:rPr>
  </w:style>
  <w:style w:type="paragraph" w:styleId="Subtitle">
    <w:name w:val="Subtitle"/>
    <w:basedOn w:val="Normal"/>
    <w:link w:val="SubtitleChar"/>
    <w:qFormat/>
    <w:rsid w:val="0079789E"/>
    <w:pPr>
      <w:overflowPunct w:val="0"/>
      <w:autoSpaceDE w:val="0"/>
      <w:autoSpaceDN w:val="0"/>
      <w:adjustRightInd w:val="0"/>
      <w:textAlignment w:val="baseline"/>
    </w:pPr>
    <w:rPr>
      <w:rFonts w:ascii="Times New Roman" w:eastAsia="Times New Roman" w:hAnsi="Times New Roman"/>
      <w:b/>
      <w:lang w:val="en-CA"/>
    </w:rPr>
  </w:style>
  <w:style w:type="character" w:customStyle="1" w:styleId="SubtitleChar">
    <w:name w:val="Subtitle Char"/>
    <w:basedOn w:val="DefaultParagraphFont"/>
    <w:link w:val="Subtitle"/>
    <w:rsid w:val="0079789E"/>
    <w:rPr>
      <w:rFonts w:ascii="Times New Roman" w:eastAsia="Times New Roman" w:hAnsi="Times New Roman"/>
      <w:b/>
      <w:sz w:val="24"/>
      <w:lang w:val="en-CA"/>
    </w:rPr>
  </w:style>
  <w:style w:type="character" w:styleId="FollowedHyperlink">
    <w:name w:val="FollowedHyperlink"/>
    <w:basedOn w:val="DefaultParagraphFont"/>
    <w:rsid w:val="0079789E"/>
    <w:rPr>
      <w:color w:val="800080"/>
      <w:u w:val="single"/>
    </w:rPr>
  </w:style>
  <w:style w:type="character" w:styleId="Strong">
    <w:name w:val="Strong"/>
    <w:basedOn w:val="DefaultParagraphFont"/>
    <w:qFormat/>
    <w:rsid w:val="0079789E"/>
    <w:rPr>
      <w:b/>
    </w:rPr>
  </w:style>
  <w:style w:type="paragraph" w:customStyle="1" w:styleId="References">
    <w:name w:val="References"/>
    <w:basedOn w:val="Normal"/>
    <w:rsid w:val="0079789E"/>
    <w:pPr>
      <w:tabs>
        <w:tab w:val="left" w:pos="1080"/>
      </w:tabs>
      <w:spacing w:before="120"/>
      <w:ind w:left="360" w:hanging="360"/>
    </w:pPr>
    <w:rPr>
      <w:rFonts w:ascii="AGaramond" w:eastAsia="Times New Roman" w:hAnsi="AGaramond"/>
      <w:color w:val="000000"/>
    </w:rPr>
  </w:style>
  <w:style w:type="character" w:customStyle="1" w:styleId="italic">
    <w:name w:val="italic"/>
    <w:basedOn w:val="DefaultParagraphFont"/>
    <w:rsid w:val="00D157AD"/>
  </w:style>
  <w:style w:type="character" w:customStyle="1" w:styleId="bold">
    <w:name w:val="bold"/>
    <w:basedOn w:val="DefaultParagraphFont"/>
    <w:rsid w:val="00D157AD"/>
  </w:style>
  <w:style w:type="paragraph" w:customStyle="1" w:styleId="BL">
    <w:name w:val="BL"/>
    <w:basedOn w:val="Normal"/>
    <w:rsid w:val="0073418A"/>
    <w:pPr>
      <w:numPr>
        <w:numId w:val="29"/>
      </w:numPr>
    </w:pPr>
  </w:style>
  <w:style w:type="paragraph" w:customStyle="1" w:styleId="EXBL1">
    <w:name w:val="EXBL1"/>
    <w:basedOn w:val="Normal"/>
    <w:rsid w:val="00176BC7"/>
    <w:pPr>
      <w:numPr>
        <w:numId w:val="30"/>
      </w:numPr>
    </w:pPr>
  </w:style>
  <w:style w:type="table" w:styleId="TableGrid">
    <w:name w:val="Table Grid"/>
    <w:basedOn w:val="TableNormal"/>
    <w:rsid w:val="005378F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on">
    <w:name w:val="Revision"/>
    <w:hidden/>
    <w:uiPriority w:val="71"/>
    <w:rsid w:val="00084CF8"/>
  </w:style>
  <w:style w:type="character" w:customStyle="1" w:styleId="BodyTextChar">
    <w:name w:val="Body Text Char"/>
    <w:basedOn w:val="DefaultParagraphFont"/>
    <w:link w:val="BodyText"/>
    <w:rsid w:val="005316C8"/>
    <w:rPr>
      <w:rFonts w:ascii="Andale Mono" w:hAnsi="Andale Mono"/>
      <w:sz w:val="18"/>
    </w:rPr>
  </w:style>
  <w:style w:type="character" w:customStyle="1" w:styleId="EndnoteTextChar">
    <w:name w:val="Endnote Text Char"/>
    <w:basedOn w:val="DefaultParagraphFont"/>
    <w:link w:val="EndnoteText"/>
    <w:rsid w:val="00FF2568"/>
    <w:rPr>
      <w:rFonts w:ascii="Times New Roman" w:eastAsia="Times New Roman" w:hAnsi="Times New Roman"/>
      <w:sz w:val="20"/>
    </w:rPr>
  </w:style>
  <w:style w:type="character" w:customStyle="1" w:styleId="apple-converted-space">
    <w:name w:val="apple-converted-space"/>
    <w:basedOn w:val="DefaultParagraphFont"/>
    <w:rsid w:val="00865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504161">
      <w:bodyDiv w:val="1"/>
      <w:marLeft w:val="0"/>
      <w:marRight w:val="0"/>
      <w:marTop w:val="0"/>
      <w:marBottom w:val="0"/>
      <w:divBdr>
        <w:top w:val="none" w:sz="0" w:space="0" w:color="auto"/>
        <w:left w:val="none" w:sz="0" w:space="0" w:color="auto"/>
        <w:bottom w:val="none" w:sz="0" w:space="0" w:color="auto"/>
        <w:right w:val="none" w:sz="0" w:space="0" w:color="auto"/>
      </w:divBdr>
    </w:div>
    <w:div w:id="309944914">
      <w:bodyDiv w:val="1"/>
      <w:marLeft w:val="0"/>
      <w:marRight w:val="0"/>
      <w:marTop w:val="0"/>
      <w:marBottom w:val="0"/>
      <w:divBdr>
        <w:top w:val="none" w:sz="0" w:space="0" w:color="auto"/>
        <w:left w:val="none" w:sz="0" w:space="0" w:color="auto"/>
        <w:bottom w:val="none" w:sz="0" w:space="0" w:color="auto"/>
        <w:right w:val="none" w:sz="0" w:space="0" w:color="auto"/>
      </w:divBdr>
    </w:div>
    <w:div w:id="663320879">
      <w:bodyDiv w:val="1"/>
      <w:marLeft w:val="0"/>
      <w:marRight w:val="0"/>
      <w:marTop w:val="0"/>
      <w:marBottom w:val="0"/>
      <w:divBdr>
        <w:top w:val="none" w:sz="0" w:space="0" w:color="auto"/>
        <w:left w:val="none" w:sz="0" w:space="0" w:color="auto"/>
        <w:bottom w:val="none" w:sz="0" w:space="0" w:color="auto"/>
        <w:right w:val="none" w:sz="0" w:space="0" w:color="auto"/>
      </w:divBdr>
      <w:divsChild>
        <w:div w:id="1176187064">
          <w:marLeft w:val="0"/>
          <w:marRight w:val="0"/>
          <w:marTop w:val="0"/>
          <w:marBottom w:val="0"/>
          <w:divBdr>
            <w:top w:val="none" w:sz="0" w:space="0" w:color="auto"/>
            <w:left w:val="none" w:sz="0" w:space="0" w:color="auto"/>
            <w:bottom w:val="none" w:sz="0" w:space="0" w:color="auto"/>
            <w:right w:val="none" w:sz="0" w:space="0" w:color="auto"/>
          </w:divBdr>
          <w:divsChild>
            <w:div w:id="624507990">
              <w:marLeft w:val="0"/>
              <w:marRight w:val="0"/>
              <w:marTop w:val="0"/>
              <w:marBottom w:val="0"/>
              <w:divBdr>
                <w:top w:val="none" w:sz="0" w:space="0" w:color="auto"/>
                <w:left w:val="none" w:sz="0" w:space="0" w:color="auto"/>
                <w:bottom w:val="none" w:sz="0" w:space="0" w:color="auto"/>
                <w:right w:val="none" w:sz="0" w:space="0" w:color="auto"/>
              </w:divBdr>
              <w:divsChild>
                <w:div w:id="662046101">
                  <w:marLeft w:val="0"/>
                  <w:marRight w:val="0"/>
                  <w:marTop w:val="1800"/>
                  <w:marBottom w:val="450"/>
                  <w:divBdr>
                    <w:top w:val="none" w:sz="0" w:space="0" w:color="auto"/>
                    <w:left w:val="none" w:sz="0" w:space="0" w:color="auto"/>
                    <w:bottom w:val="none" w:sz="0" w:space="0" w:color="auto"/>
                    <w:right w:val="none" w:sz="0" w:space="0" w:color="auto"/>
                  </w:divBdr>
                  <w:divsChild>
                    <w:div w:id="87977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1881941">
      <w:bodyDiv w:val="1"/>
      <w:marLeft w:val="0"/>
      <w:marRight w:val="0"/>
      <w:marTop w:val="0"/>
      <w:marBottom w:val="0"/>
      <w:divBdr>
        <w:top w:val="none" w:sz="0" w:space="0" w:color="auto"/>
        <w:left w:val="none" w:sz="0" w:space="0" w:color="auto"/>
        <w:bottom w:val="none" w:sz="0" w:space="0" w:color="auto"/>
        <w:right w:val="none" w:sz="0" w:space="0" w:color="auto"/>
      </w:divBdr>
      <w:divsChild>
        <w:div w:id="1043796464">
          <w:marLeft w:val="0"/>
          <w:marRight w:val="0"/>
          <w:marTop w:val="0"/>
          <w:marBottom w:val="0"/>
          <w:divBdr>
            <w:top w:val="none" w:sz="0" w:space="0" w:color="auto"/>
            <w:left w:val="none" w:sz="0" w:space="0" w:color="auto"/>
            <w:bottom w:val="none" w:sz="0" w:space="0" w:color="auto"/>
            <w:right w:val="none" w:sz="0" w:space="0" w:color="auto"/>
          </w:divBdr>
          <w:divsChild>
            <w:div w:id="1045518410">
              <w:marLeft w:val="0"/>
              <w:marRight w:val="0"/>
              <w:marTop w:val="0"/>
              <w:marBottom w:val="0"/>
              <w:divBdr>
                <w:top w:val="none" w:sz="0" w:space="0" w:color="auto"/>
                <w:left w:val="none" w:sz="0" w:space="0" w:color="auto"/>
                <w:bottom w:val="none" w:sz="0" w:space="0" w:color="auto"/>
                <w:right w:val="none" w:sz="0" w:space="0" w:color="auto"/>
              </w:divBdr>
              <w:divsChild>
                <w:div w:id="879976496">
                  <w:marLeft w:val="0"/>
                  <w:marRight w:val="0"/>
                  <w:marTop w:val="1800"/>
                  <w:marBottom w:val="450"/>
                  <w:divBdr>
                    <w:top w:val="none" w:sz="0" w:space="0" w:color="auto"/>
                    <w:left w:val="none" w:sz="0" w:space="0" w:color="auto"/>
                    <w:bottom w:val="none" w:sz="0" w:space="0" w:color="auto"/>
                    <w:right w:val="none" w:sz="0" w:space="0" w:color="auto"/>
                  </w:divBdr>
                  <w:divsChild>
                    <w:div w:id="135175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155906">
      <w:bodyDiv w:val="1"/>
      <w:marLeft w:val="0"/>
      <w:marRight w:val="0"/>
      <w:marTop w:val="0"/>
      <w:marBottom w:val="0"/>
      <w:divBdr>
        <w:top w:val="none" w:sz="0" w:space="0" w:color="auto"/>
        <w:left w:val="none" w:sz="0" w:space="0" w:color="auto"/>
        <w:bottom w:val="none" w:sz="0" w:space="0" w:color="auto"/>
        <w:right w:val="none" w:sz="0" w:space="0" w:color="auto"/>
      </w:divBdr>
      <w:divsChild>
        <w:div w:id="555777832">
          <w:marLeft w:val="0"/>
          <w:marRight w:val="0"/>
          <w:marTop w:val="0"/>
          <w:marBottom w:val="225"/>
          <w:divBdr>
            <w:top w:val="none" w:sz="0" w:space="0" w:color="auto"/>
            <w:left w:val="none" w:sz="0" w:space="0" w:color="auto"/>
            <w:bottom w:val="single" w:sz="6" w:space="0" w:color="000000"/>
            <w:right w:val="none" w:sz="0" w:space="0" w:color="auto"/>
          </w:divBdr>
          <w:divsChild>
            <w:div w:id="941228650">
              <w:marLeft w:val="0"/>
              <w:marRight w:val="0"/>
              <w:marTop w:val="0"/>
              <w:marBottom w:val="0"/>
              <w:divBdr>
                <w:top w:val="none" w:sz="0" w:space="0" w:color="auto"/>
                <w:left w:val="none" w:sz="0" w:space="0" w:color="auto"/>
                <w:bottom w:val="none" w:sz="0" w:space="0" w:color="auto"/>
                <w:right w:val="none" w:sz="0" w:space="0" w:color="auto"/>
              </w:divBdr>
              <w:divsChild>
                <w:div w:id="1639334534">
                  <w:marLeft w:val="0"/>
                  <w:marRight w:val="0"/>
                  <w:marTop w:val="0"/>
                  <w:marBottom w:val="0"/>
                  <w:divBdr>
                    <w:top w:val="none" w:sz="0" w:space="0" w:color="auto"/>
                    <w:left w:val="none" w:sz="0" w:space="0" w:color="auto"/>
                    <w:bottom w:val="none" w:sz="0" w:space="0" w:color="auto"/>
                    <w:right w:val="none" w:sz="0" w:space="0" w:color="auto"/>
                  </w:divBdr>
                  <w:divsChild>
                    <w:div w:id="2053112344">
                      <w:marLeft w:val="0"/>
                      <w:marRight w:val="0"/>
                      <w:marTop w:val="0"/>
                      <w:marBottom w:val="0"/>
                      <w:divBdr>
                        <w:top w:val="none" w:sz="0" w:space="0" w:color="auto"/>
                        <w:left w:val="none" w:sz="0" w:space="0" w:color="auto"/>
                        <w:bottom w:val="none" w:sz="0" w:space="0" w:color="auto"/>
                        <w:right w:val="none" w:sz="0" w:space="0" w:color="auto"/>
                      </w:divBdr>
                      <w:divsChild>
                        <w:div w:id="326784519">
                          <w:marLeft w:val="0"/>
                          <w:marRight w:val="0"/>
                          <w:marTop w:val="0"/>
                          <w:marBottom w:val="0"/>
                          <w:divBdr>
                            <w:top w:val="none" w:sz="0" w:space="0" w:color="auto"/>
                            <w:left w:val="none" w:sz="0" w:space="0" w:color="auto"/>
                            <w:bottom w:val="none" w:sz="0" w:space="0" w:color="auto"/>
                            <w:right w:val="none" w:sz="0" w:space="0" w:color="auto"/>
                          </w:divBdr>
                          <w:divsChild>
                            <w:div w:id="1164855965">
                              <w:marLeft w:val="0"/>
                              <w:marRight w:val="0"/>
                              <w:marTop w:val="0"/>
                              <w:marBottom w:val="0"/>
                              <w:divBdr>
                                <w:top w:val="none" w:sz="0" w:space="0" w:color="auto"/>
                                <w:left w:val="none" w:sz="0" w:space="0" w:color="auto"/>
                                <w:bottom w:val="none" w:sz="0" w:space="0" w:color="auto"/>
                                <w:right w:val="none" w:sz="0" w:space="0" w:color="auto"/>
                              </w:divBdr>
                              <w:divsChild>
                                <w:div w:id="331379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396981">
      <w:bodyDiv w:val="1"/>
      <w:marLeft w:val="0"/>
      <w:marRight w:val="0"/>
      <w:marTop w:val="0"/>
      <w:marBottom w:val="0"/>
      <w:divBdr>
        <w:top w:val="none" w:sz="0" w:space="0" w:color="auto"/>
        <w:left w:val="none" w:sz="0" w:space="0" w:color="auto"/>
        <w:bottom w:val="none" w:sz="0" w:space="0" w:color="auto"/>
        <w:right w:val="none" w:sz="0" w:space="0" w:color="auto"/>
      </w:divBdr>
    </w:div>
    <w:div w:id="1429427170">
      <w:bodyDiv w:val="1"/>
      <w:marLeft w:val="0"/>
      <w:marRight w:val="0"/>
      <w:marTop w:val="0"/>
      <w:marBottom w:val="0"/>
      <w:divBdr>
        <w:top w:val="none" w:sz="0" w:space="0" w:color="auto"/>
        <w:left w:val="none" w:sz="0" w:space="0" w:color="auto"/>
        <w:bottom w:val="none" w:sz="0" w:space="0" w:color="auto"/>
        <w:right w:val="none" w:sz="0" w:space="0" w:color="auto"/>
      </w:divBdr>
      <w:divsChild>
        <w:div w:id="545065430">
          <w:marLeft w:val="0"/>
          <w:marRight w:val="0"/>
          <w:marTop w:val="0"/>
          <w:marBottom w:val="0"/>
          <w:divBdr>
            <w:top w:val="none" w:sz="0" w:space="0" w:color="auto"/>
            <w:left w:val="none" w:sz="0" w:space="0" w:color="auto"/>
            <w:bottom w:val="none" w:sz="0" w:space="0" w:color="auto"/>
            <w:right w:val="none" w:sz="0" w:space="0" w:color="auto"/>
          </w:divBdr>
          <w:divsChild>
            <w:div w:id="1729189661">
              <w:marLeft w:val="0"/>
              <w:marRight w:val="0"/>
              <w:marTop w:val="0"/>
              <w:marBottom w:val="0"/>
              <w:divBdr>
                <w:top w:val="none" w:sz="0" w:space="0" w:color="auto"/>
                <w:left w:val="none" w:sz="0" w:space="0" w:color="auto"/>
                <w:bottom w:val="none" w:sz="0" w:space="0" w:color="auto"/>
                <w:right w:val="none" w:sz="0" w:space="0" w:color="auto"/>
              </w:divBdr>
              <w:divsChild>
                <w:div w:id="2001734936">
                  <w:marLeft w:val="0"/>
                  <w:marRight w:val="0"/>
                  <w:marTop w:val="1800"/>
                  <w:marBottom w:val="450"/>
                  <w:divBdr>
                    <w:top w:val="none" w:sz="0" w:space="0" w:color="auto"/>
                    <w:left w:val="none" w:sz="0" w:space="0" w:color="auto"/>
                    <w:bottom w:val="none" w:sz="0" w:space="0" w:color="auto"/>
                    <w:right w:val="none" w:sz="0" w:space="0" w:color="auto"/>
                  </w:divBdr>
                  <w:divsChild>
                    <w:div w:id="1638798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9574701">
      <w:bodyDiv w:val="1"/>
      <w:marLeft w:val="0"/>
      <w:marRight w:val="0"/>
      <w:marTop w:val="0"/>
      <w:marBottom w:val="0"/>
      <w:divBdr>
        <w:top w:val="none" w:sz="0" w:space="0" w:color="auto"/>
        <w:left w:val="none" w:sz="0" w:space="0" w:color="auto"/>
        <w:bottom w:val="none" w:sz="0" w:space="0" w:color="auto"/>
        <w:right w:val="none" w:sz="0" w:space="0" w:color="auto"/>
      </w:divBdr>
      <w:divsChild>
        <w:div w:id="1827211288">
          <w:marLeft w:val="0"/>
          <w:marRight w:val="0"/>
          <w:marTop w:val="0"/>
          <w:marBottom w:val="0"/>
          <w:divBdr>
            <w:top w:val="none" w:sz="0" w:space="0" w:color="auto"/>
            <w:left w:val="none" w:sz="0" w:space="0" w:color="auto"/>
            <w:bottom w:val="none" w:sz="0" w:space="0" w:color="auto"/>
            <w:right w:val="none" w:sz="0" w:space="0" w:color="auto"/>
          </w:divBdr>
          <w:divsChild>
            <w:div w:id="1001272490">
              <w:marLeft w:val="0"/>
              <w:marRight w:val="0"/>
              <w:marTop w:val="0"/>
              <w:marBottom w:val="0"/>
              <w:divBdr>
                <w:top w:val="none" w:sz="0" w:space="0" w:color="auto"/>
                <w:left w:val="none" w:sz="0" w:space="0" w:color="auto"/>
                <w:bottom w:val="none" w:sz="0" w:space="0" w:color="auto"/>
                <w:right w:val="none" w:sz="0" w:space="0" w:color="auto"/>
              </w:divBdr>
              <w:divsChild>
                <w:div w:id="3666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ytimes.com/2012/07/08/opinion/sunday/dont-indulge-be-happy.html?_r=1&amp;pagewanted=all" TargetMode="Externa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thnow.com.au/business/wa-mining-magnate-gina-rinehart-now-richest-woman-in-world-making-nearly-50m-a-day/story-e6frg2r3-1226364516122"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fontTable" Target="fontTable.xml"/></Relationships>
</file>

<file path=word/_rels/endnotes.xml.rels><?xml version="1.0" encoding="UTF-8" standalone="yes"?>
<Relationships xmlns="http://schemas.openxmlformats.org/package/2006/relationships"><Relationship Id="rId3" Type="http://schemas.openxmlformats.org/officeDocument/2006/relationships/hyperlink" Target="http://mckinseyonsociety.com/downloads/articles/Social-Innovation/MOS_030311_Doing_Good_V8.pdf" TargetMode="External"/><Relationship Id="rId2" Type="http://schemas.openxmlformats.org/officeDocument/2006/relationships/hyperlink" Target="http://articles.chicagotribune.com/2012-06-06/news/sns-rt-supervalu-albertsonscalifornial1e8h6fxj-20120606_1_supervalu-everyday-pricing-albertsons-stores" TargetMode="External"/><Relationship Id="rId1" Type="http://schemas.openxmlformats.org/officeDocument/2006/relationships/hyperlink" Target="http://www.unitedtexas.com/our-company" TargetMode="External"/><Relationship Id="rId5" Type="http://schemas.openxmlformats.org/officeDocument/2006/relationships/hyperlink" Target="http://www.minyanville.com/special-features/articles/jeff-swartz-timberland-religious-ceos-wolverine/5/19/2010/id/28272" TargetMode="External"/><Relationship Id="rId4" Type="http://schemas.openxmlformats.org/officeDocument/2006/relationships/hyperlink" Target="http://www.fastcompany.com/1674513/7-point-guide-doing-well-doing-goo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503BA-0CC9-4553-A15F-D071F55F7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8441</Words>
  <Characters>48116</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OB book</vt:lpstr>
    </vt:vector>
  </TitlesOfParts>
  <Company>university of manitoba</Company>
  <LinksUpToDate>false</LinksUpToDate>
  <CharactersWithSpaces>56445</CharactersWithSpaces>
  <SharedDoc>false</SharedDoc>
  <HLinks>
    <vt:vector size="6" baseType="variant">
      <vt:variant>
        <vt:i4>5374033</vt:i4>
      </vt:variant>
      <vt:variant>
        <vt:i4>0</vt:i4>
      </vt:variant>
      <vt:variant>
        <vt:i4>0</vt:i4>
      </vt:variant>
      <vt:variant>
        <vt:i4>5</vt:i4>
      </vt:variant>
      <vt:variant>
        <vt:lpwstr>http://www.newdream.org/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 book</dc:title>
  <dc:creator>Mitch Neubert</dc:creator>
  <cp:lastModifiedBy>Mitchell Neubert</cp:lastModifiedBy>
  <cp:revision>3</cp:revision>
  <cp:lastPrinted>2012-07-30T14:51:00Z</cp:lastPrinted>
  <dcterms:created xsi:type="dcterms:W3CDTF">2013-02-12T19:54:00Z</dcterms:created>
  <dcterms:modified xsi:type="dcterms:W3CDTF">2013-02-12T19:54:00Z</dcterms:modified>
</cp:coreProperties>
</file>